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0D1C7" w14:textId="77777777" w:rsidR="00953D82" w:rsidRPr="00B85A90" w:rsidRDefault="00953D82" w:rsidP="00953D82">
      <w:pPr>
        <w:jc w:val="center"/>
        <w:rPr>
          <w:rFonts w:ascii="Times New Roman" w:hAnsi="Times New Roman" w:cs="Times New Roman"/>
          <w:b/>
        </w:rPr>
      </w:pPr>
      <w:r w:rsidRPr="00B85A90">
        <w:rPr>
          <w:rFonts w:ascii="Times New Roman" w:hAnsi="Times New Roman" w:cs="Times New Roman"/>
          <w:b/>
        </w:rPr>
        <w:t>PRAŠYMAS ĮTRAUKTI KLAUSIMĄ Į LIETUVOS RESPUBLI</w:t>
      </w:r>
      <w:r>
        <w:rPr>
          <w:rFonts w:ascii="Times New Roman" w:hAnsi="Times New Roman" w:cs="Times New Roman"/>
          <w:b/>
        </w:rPr>
        <w:t>KOS TRIŠALĖS TARYBOS DARBOTVARKĘ</w:t>
      </w:r>
    </w:p>
    <w:p w14:paraId="6283A682" w14:textId="03688611" w:rsidR="00953D82" w:rsidRPr="00B85A90" w:rsidRDefault="00D84102" w:rsidP="009E0F10">
      <w:pPr>
        <w:jc w:val="center"/>
        <w:rPr>
          <w:rFonts w:ascii="Times New Roman" w:hAnsi="Times New Roman" w:cs="Times New Roman"/>
        </w:rPr>
      </w:pPr>
      <w:r>
        <w:rPr>
          <w:rFonts w:ascii="Times New Roman" w:hAnsi="Times New Roman" w:cs="Times New Roman"/>
        </w:rPr>
        <w:t>202</w:t>
      </w:r>
      <w:r w:rsidR="00D903D5">
        <w:rPr>
          <w:rFonts w:ascii="Times New Roman" w:hAnsi="Times New Roman" w:cs="Times New Roman"/>
        </w:rPr>
        <w:t>6</w:t>
      </w:r>
      <w:r>
        <w:rPr>
          <w:rFonts w:ascii="Times New Roman" w:hAnsi="Times New Roman" w:cs="Times New Roman"/>
        </w:rPr>
        <w:t>-0</w:t>
      </w:r>
      <w:r w:rsidR="00E707E0">
        <w:rPr>
          <w:rFonts w:ascii="Times New Roman" w:hAnsi="Times New Roman" w:cs="Times New Roman"/>
        </w:rPr>
        <w:t>4</w:t>
      </w:r>
      <w:r>
        <w:rPr>
          <w:rFonts w:ascii="Times New Roman" w:hAnsi="Times New Roman" w:cs="Times New Roman"/>
        </w:rPr>
        <w:t>-</w:t>
      </w:r>
      <w:r w:rsidR="009E0F10">
        <w:rPr>
          <w:rFonts w:ascii="Times New Roman" w:hAnsi="Times New Roman" w:cs="Times New Roman"/>
        </w:rPr>
        <w:t>1</w:t>
      </w:r>
      <w:r w:rsidR="00E707E0">
        <w:rPr>
          <w:rFonts w:ascii="Times New Roman" w:hAnsi="Times New Roman" w:cs="Times New Roman"/>
        </w:rPr>
        <w:t>5</w:t>
      </w:r>
    </w:p>
    <w:p w14:paraId="2799B1E0" w14:textId="77777777" w:rsidR="00953D82" w:rsidRPr="00B85A90" w:rsidRDefault="00953D82" w:rsidP="00953D82">
      <w:pPr>
        <w:jc w:val="center"/>
        <w:rPr>
          <w:rFonts w:ascii="Times New Roman" w:hAnsi="Times New Roman" w:cs="Times New Roman"/>
        </w:rPr>
      </w:pPr>
    </w:p>
    <w:tbl>
      <w:tblPr>
        <w:tblStyle w:val="Lentelstinklelis"/>
        <w:tblW w:w="9747" w:type="dxa"/>
        <w:tblLook w:val="04A0" w:firstRow="1" w:lastRow="0" w:firstColumn="1" w:lastColumn="0" w:noHBand="0" w:noVBand="1"/>
      </w:tblPr>
      <w:tblGrid>
        <w:gridCol w:w="817"/>
        <w:gridCol w:w="2297"/>
        <w:gridCol w:w="6633"/>
      </w:tblGrid>
      <w:tr w:rsidR="00953D82" w:rsidRPr="00D903D5" w14:paraId="034802D5" w14:textId="77777777" w:rsidTr="00953D82">
        <w:tc>
          <w:tcPr>
            <w:tcW w:w="817" w:type="dxa"/>
          </w:tcPr>
          <w:p w14:paraId="4E49A5C8" w14:textId="77777777" w:rsidR="00953D82" w:rsidRPr="00B85A90" w:rsidRDefault="00953D82" w:rsidP="00867CE0">
            <w:pPr>
              <w:pStyle w:val="Sraopastraipa"/>
              <w:numPr>
                <w:ilvl w:val="0"/>
                <w:numId w:val="1"/>
              </w:numPr>
              <w:rPr>
                <w:rFonts w:ascii="Times New Roman" w:hAnsi="Times New Roman" w:cs="Times New Roman"/>
              </w:rPr>
            </w:pPr>
          </w:p>
        </w:tc>
        <w:tc>
          <w:tcPr>
            <w:tcW w:w="2297" w:type="dxa"/>
          </w:tcPr>
          <w:p w14:paraId="7A69C777"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Pavadinimas</w:t>
            </w:r>
          </w:p>
        </w:tc>
        <w:tc>
          <w:tcPr>
            <w:tcW w:w="6633" w:type="dxa"/>
          </w:tcPr>
          <w:p w14:paraId="3ED24E22" w14:textId="06CF1CE9" w:rsidR="00B86381" w:rsidRDefault="00E707E0" w:rsidP="00E707E0">
            <w:pPr>
              <w:jc w:val="both"/>
              <w:rPr>
                <w:rFonts w:ascii="Times New Roman" w:hAnsi="Times New Roman" w:cs="Times New Roman"/>
                <w:b/>
                <w:bCs/>
                <w:lang w:val="lt-LT"/>
              </w:rPr>
            </w:pPr>
            <w:bookmarkStart w:id="0" w:name="_Hlk132724265"/>
            <w:r w:rsidRPr="00E707E0">
              <w:rPr>
                <w:rFonts w:ascii="Times New Roman" w:hAnsi="Times New Roman" w:cs="Times New Roman"/>
                <w:b/>
                <w:bCs/>
                <w:lang w:val="lt-LT"/>
              </w:rPr>
              <w:t xml:space="preserve">Dėl </w:t>
            </w:r>
            <w:bookmarkEnd w:id="0"/>
            <w:r w:rsidRPr="00E707E0">
              <w:rPr>
                <w:rFonts w:ascii="Times New Roman" w:hAnsi="Times New Roman" w:cs="Times New Roman"/>
                <w:b/>
                <w:bCs/>
                <w:lang w:val="lt-LT"/>
              </w:rPr>
              <w:t>minimalios mėnesinės algos 202</w:t>
            </w:r>
            <w:r w:rsidR="00D903D5">
              <w:rPr>
                <w:rFonts w:ascii="Times New Roman" w:hAnsi="Times New Roman" w:cs="Times New Roman"/>
                <w:b/>
                <w:bCs/>
                <w:lang w:val="lt-LT"/>
              </w:rPr>
              <w:t>7</w:t>
            </w:r>
            <w:r w:rsidRPr="00E707E0">
              <w:rPr>
                <w:rFonts w:ascii="Times New Roman" w:hAnsi="Times New Roman" w:cs="Times New Roman"/>
                <w:b/>
                <w:bCs/>
                <w:lang w:val="lt-LT"/>
              </w:rPr>
              <w:t>-iems metams</w:t>
            </w:r>
            <w:r>
              <w:rPr>
                <w:rFonts w:ascii="Times New Roman" w:hAnsi="Times New Roman" w:cs="Times New Roman"/>
                <w:b/>
                <w:bCs/>
                <w:lang w:val="lt-LT"/>
              </w:rPr>
              <w:t>.</w:t>
            </w:r>
          </w:p>
          <w:p w14:paraId="1F75BFB3" w14:textId="4B86452C" w:rsidR="00E707E0" w:rsidRPr="00B85A90" w:rsidRDefault="00E707E0" w:rsidP="00E707E0">
            <w:pPr>
              <w:jc w:val="both"/>
              <w:rPr>
                <w:rFonts w:ascii="Times New Roman" w:hAnsi="Times New Roman" w:cs="Times New Roman"/>
                <w:b/>
                <w:lang w:val="lt-LT"/>
              </w:rPr>
            </w:pPr>
          </w:p>
        </w:tc>
      </w:tr>
      <w:tr w:rsidR="00953D82" w:rsidRPr="00D903D5" w14:paraId="028D303F" w14:textId="77777777" w:rsidTr="00953D82">
        <w:tc>
          <w:tcPr>
            <w:tcW w:w="817" w:type="dxa"/>
          </w:tcPr>
          <w:p w14:paraId="7CA15FD2" w14:textId="77777777" w:rsidR="00953D82" w:rsidRPr="00E707E0" w:rsidRDefault="00953D82" w:rsidP="00867CE0">
            <w:pPr>
              <w:pStyle w:val="Sraopastraipa"/>
              <w:numPr>
                <w:ilvl w:val="0"/>
                <w:numId w:val="1"/>
              </w:numPr>
              <w:rPr>
                <w:rFonts w:ascii="Times New Roman" w:hAnsi="Times New Roman" w:cs="Times New Roman"/>
                <w:lang w:val="pt-BR"/>
              </w:rPr>
            </w:pPr>
          </w:p>
        </w:tc>
        <w:tc>
          <w:tcPr>
            <w:tcW w:w="2297" w:type="dxa"/>
          </w:tcPr>
          <w:p w14:paraId="55E5EF34"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Siūlytojas</w:t>
            </w:r>
          </w:p>
        </w:tc>
        <w:tc>
          <w:tcPr>
            <w:tcW w:w="6633" w:type="dxa"/>
          </w:tcPr>
          <w:p w14:paraId="251F08BC" w14:textId="7784EF5E" w:rsidR="00953D82" w:rsidRPr="00E707E0" w:rsidRDefault="009E0F10" w:rsidP="00953D82">
            <w:pPr>
              <w:jc w:val="both"/>
              <w:rPr>
                <w:rFonts w:ascii="Times New Roman" w:hAnsi="Times New Roman" w:cs="Times New Roman"/>
                <w:lang w:val="lt-LT"/>
              </w:rPr>
            </w:pPr>
            <w:r>
              <w:rPr>
                <w:rFonts w:ascii="Times New Roman" w:hAnsi="Times New Roman" w:cs="Times New Roman"/>
                <w:lang w:val="lt-LT"/>
              </w:rPr>
              <w:t>Lietuvos Respublikos Vyriausybė kaip LRTT šalis</w:t>
            </w:r>
            <w:r w:rsidR="001F4FF0">
              <w:rPr>
                <w:rFonts w:ascii="Times New Roman" w:hAnsi="Times New Roman" w:cs="Times New Roman"/>
                <w:lang w:val="lt-LT"/>
              </w:rPr>
              <w:t>.</w:t>
            </w:r>
          </w:p>
          <w:p w14:paraId="096BAB09" w14:textId="40DACE09" w:rsidR="00B86381" w:rsidRPr="00B85A90" w:rsidRDefault="00B86381" w:rsidP="00953D82">
            <w:pPr>
              <w:jc w:val="both"/>
              <w:rPr>
                <w:rFonts w:ascii="Times New Roman" w:hAnsi="Times New Roman" w:cs="Times New Roman"/>
                <w:lang w:val="lt-LT"/>
              </w:rPr>
            </w:pPr>
          </w:p>
        </w:tc>
      </w:tr>
      <w:tr w:rsidR="00953D82" w:rsidRPr="00D903D5" w14:paraId="0B24281A" w14:textId="77777777" w:rsidTr="00953D82">
        <w:tc>
          <w:tcPr>
            <w:tcW w:w="817" w:type="dxa"/>
          </w:tcPr>
          <w:p w14:paraId="7D80884C" w14:textId="77777777" w:rsidR="00953D82" w:rsidRPr="00E707E0" w:rsidRDefault="00953D82" w:rsidP="00867CE0">
            <w:pPr>
              <w:pStyle w:val="Sraopastraipa"/>
              <w:numPr>
                <w:ilvl w:val="0"/>
                <w:numId w:val="1"/>
              </w:numPr>
              <w:rPr>
                <w:rFonts w:ascii="Times New Roman" w:hAnsi="Times New Roman" w:cs="Times New Roman"/>
                <w:lang w:val="lt-LT"/>
              </w:rPr>
            </w:pPr>
          </w:p>
        </w:tc>
        <w:tc>
          <w:tcPr>
            <w:tcW w:w="2297" w:type="dxa"/>
          </w:tcPr>
          <w:p w14:paraId="46F9BA48" w14:textId="77777777" w:rsidR="00953D82" w:rsidRDefault="00953D82" w:rsidP="00867CE0">
            <w:pPr>
              <w:jc w:val="both"/>
              <w:rPr>
                <w:rFonts w:ascii="Times New Roman" w:hAnsi="Times New Roman" w:cs="Times New Roman"/>
                <w:lang w:val="lt-LT"/>
              </w:rPr>
            </w:pPr>
            <w:r w:rsidRPr="00B85A90">
              <w:rPr>
                <w:rFonts w:ascii="Times New Roman" w:hAnsi="Times New Roman" w:cs="Times New Roman"/>
                <w:lang w:val="lt-LT"/>
              </w:rPr>
              <w:t>Trumpas pristatymas</w:t>
            </w:r>
          </w:p>
          <w:p w14:paraId="756C317F" w14:textId="77777777" w:rsidR="00953D82" w:rsidRPr="00B85A90" w:rsidRDefault="00953D82" w:rsidP="00867CE0">
            <w:pPr>
              <w:jc w:val="both"/>
              <w:rPr>
                <w:rFonts w:ascii="Times New Roman" w:hAnsi="Times New Roman" w:cs="Times New Roman"/>
                <w:lang w:val="lt-LT"/>
              </w:rPr>
            </w:pPr>
          </w:p>
        </w:tc>
        <w:tc>
          <w:tcPr>
            <w:tcW w:w="6633" w:type="dxa"/>
          </w:tcPr>
          <w:p w14:paraId="3CF7DA84" w14:textId="76CEA563" w:rsidR="008E7A28" w:rsidRPr="008E7A28" w:rsidRDefault="008E7A28" w:rsidP="008E7A28">
            <w:pPr>
              <w:rPr>
                <w:rFonts w:ascii="Times New Roman" w:eastAsia="Aptos" w:hAnsi="Times New Roman" w:cs="Times New Roman"/>
                <w:lang w:val="lt-LT"/>
                <w14:ligatures w14:val="standardContextual"/>
              </w:rPr>
            </w:pPr>
            <w:r w:rsidRPr="008E7A28">
              <w:rPr>
                <w:rFonts w:ascii="Times New Roman" w:eastAsia="Aptos" w:hAnsi="Times New Roman" w:cs="Times New Roman"/>
                <w:lang w:val="lt-LT"/>
                <w14:ligatures w14:val="standardContextual"/>
              </w:rPr>
              <w:t xml:space="preserve">Vadovaujantis Lietuvos Respublikos darbo kodekso 141 straipsnio 3 dalimi, minimalųjį valandinį atlygį ir minimaliąją mėnesinę algą tvirtina Lietuvos Respublikos Vyriausybė, gavusi Lietuvos Respublikos trišalės tarybos rekomendaciją ir atsižvelgdama į Lietuvos Respublikos finansų ministerijos skelbiamą ekonominės raidos scenarijų bei Valstybės duomenų agentūros paskelbtus šalies ūkio vystymosi rodiklius, kartu įvertindama tokius kriterijus kaip </w:t>
            </w:r>
            <w:r w:rsidRPr="008E7A28">
              <w:rPr>
                <w:rFonts w:ascii="Times New Roman" w:eastAsia="Aptos" w:hAnsi="Times New Roman" w:cs="Times New Roman"/>
                <w:b/>
                <w:bCs/>
                <w:lang w:val="lt-LT"/>
                <w14:ligatures w14:val="standardContextual"/>
              </w:rPr>
              <w:t>perkamąją galią atsižvelgiant į pragyvenimo išlaidas, bendrą darbo užmokesčio lygį ir jo pasiskirstymą, darbo užmokesčio augimo greitį, ilgalaikius darbo našumo lygius ir pokyčius</w:t>
            </w:r>
            <w:r w:rsidRPr="008E7A28">
              <w:rPr>
                <w:rFonts w:ascii="Times New Roman" w:eastAsia="Aptos" w:hAnsi="Times New Roman" w:cs="Times New Roman"/>
                <w:lang w:val="lt-LT"/>
                <w14:ligatures w14:val="standardContextual"/>
              </w:rPr>
              <w:t>. Lietuvos Respublikos trišalė taryba, rengdama rekomendaciją, aptaria šioje dalyje nurodytus kriterijus ir kitą informaciją, reikalingą minimaliajai mėnesinei algai nustatyti ir jos deramumui įvertinti. Lietuvos Respublikos trišalė taryba savo išvadą Lietuvos Respublikos Vyriausybei pateikia kiekvienais metais iki birželio 15 dienos arba iki kitos Lietuvos Respublikos Vyriausybės prašomos datos.</w:t>
            </w:r>
          </w:p>
          <w:p w14:paraId="7DA05685" w14:textId="56960480" w:rsidR="002E1F16" w:rsidRPr="00EF0D1B" w:rsidRDefault="002E1F16" w:rsidP="009F0459">
            <w:pPr>
              <w:pStyle w:val="Komentarotekstas"/>
              <w:jc w:val="both"/>
              <w:rPr>
                <w:rFonts w:ascii="Times New Roman" w:hAnsi="Times New Roman"/>
                <w:sz w:val="24"/>
                <w:szCs w:val="24"/>
                <w:lang w:val="lt-LT"/>
              </w:rPr>
            </w:pPr>
          </w:p>
        </w:tc>
      </w:tr>
      <w:tr w:rsidR="00953D82" w:rsidRPr="00E707E0" w14:paraId="4005E991" w14:textId="77777777" w:rsidTr="00953D82">
        <w:tc>
          <w:tcPr>
            <w:tcW w:w="817" w:type="dxa"/>
          </w:tcPr>
          <w:p w14:paraId="0523239F" w14:textId="77777777" w:rsidR="00953D82" w:rsidRPr="008E7A28" w:rsidRDefault="00953D82" w:rsidP="00867CE0">
            <w:pPr>
              <w:pStyle w:val="Sraopastraipa"/>
              <w:numPr>
                <w:ilvl w:val="0"/>
                <w:numId w:val="1"/>
              </w:numPr>
              <w:rPr>
                <w:rFonts w:ascii="Times New Roman" w:hAnsi="Times New Roman" w:cs="Times New Roman"/>
                <w:lang w:val="lt-LT"/>
              </w:rPr>
            </w:pPr>
          </w:p>
        </w:tc>
        <w:tc>
          <w:tcPr>
            <w:tcW w:w="2297" w:type="dxa"/>
          </w:tcPr>
          <w:p w14:paraId="301A4AC0" w14:textId="77777777" w:rsidR="00953D82" w:rsidRDefault="00953D82" w:rsidP="00867CE0">
            <w:pPr>
              <w:jc w:val="both"/>
              <w:rPr>
                <w:rFonts w:ascii="Times New Roman" w:hAnsi="Times New Roman" w:cs="Times New Roman"/>
                <w:lang w:val="lt-LT"/>
              </w:rPr>
            </w:pPr>
            <w:r w:rsidRPr="00B85A90">
              <w:rPr>
                <w:rFonts w:ascii="Times New Roman" w:hAnsi="Times New Roman" w:cs="Times New Roman"/>
                <w:lang w:val="lt-LT"/>
              </w:rPr>
              <w:t>Pranešėjas</w:t>
            </w:r>
          </w:p>
          <w:p w14:paraId="7BB2863B" w14:textId="77777777" w:rsidR="00953D82" w:rsidRPr="00B85A90" w:rsidRDefault="00953D82" w:rsidP="00867CE0">
            <w:pPr>
              <w:jc w:val="both"/>
              <w:rPr>
                <w:rFonts w:ascii="Times New Roman" w:hAnsi="Times New Roman" w:cs="Times New Roman"/>
                <w:lang w:val="lt-LT"/>
              </w:rPr>
            </w:pPr>
          </w:p>
        </w:tc>
        <w:tc>
          <w:tcPr>
            <w:tcW w:w="6633" w:type="dxa"/>
          </w:tcPr>
          <w:p w14:paraId="6D2F05FF" w14:textId="078878D5" w:rsidR="002E1F16" w:rsidRPr="00B85A90" w:rsidRDefault="00E707E0" w:rsidP="00E707E0">
            <w:pPr>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Lietuvos banko atstovai.</w:t>
            </w:r>
          </w:p>
        </w:tc>
      </w:tr>
      <w:tr w:rsidR="00953D82" w:rsidRPr="00D903D5" w14:paraId="41145C37" w14:textId="77777777" w:rsidTr="00953D82">
        <w:tc>
          <w:tcPr>
            <w:tcW w:w="817" w:type="dxa"/>
          </w:tcPr>
          <w:p w14:paraId="3DDE491A" w14:textId="77777777" w:rsidR="00953D82" w:rsidRPr="00E707E0" w:rsidRDefault="00953D82" w:rsidP="00867CE0">
            <w:pPr>
              <w:pStyle w:val="Sraopastraipa"/>
              <w:numPr>
                <w:ilvl w:val="0"/>
                <w:numId w:val="1"/>
              </w:numPr>
              <w:rPr>
                <w:rFonts w:ascii="Times New Roman" w:hAnsi="Times New Roman" w:cs="Times New Roman"/>
                <w:lang w:val="pt-BR"/>
              </w:rPr>
            </w:pPr>
          </w:p>
        </w:tc>
        <w:tc>
          <w:tcPr>
            <w:tcW w:w="2297" w:type="dxa"/>
          </w:tcPr>
          <w:p w14:paraId="13A733BA"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Aptarimo būdas ir siūlomi sprendimai</w:t>
            </w:r>
          </w:p>
        </w:tc>
        <w:tc>
          <w:tcPr>
            <w:tcW w:w="6633" w:type="dxa"/>
          </w:tcPr>
          <w:p w14:paraId="107832C7" w14:textId="0AC53C0D" w:rsidR="00953D82" w:rsidRDefault="003531C6" w:rsidP="00867CE0">
            <w:pPr>
              <w:jc w:val="both"/>
              <w:rPr>
                <w:rFonts w:ascii="Times New Roman" w:hAnsi="Times New Roman" w:cs="Times New Roman"/>
                <w:lang w:val="lt-LT"/>
              </w:rPr>
            </w:pPr>
            <w:r>
              <w:rPr>
                <w:rFonts w:ascii="Times New Roman" w:hAnsi="Times New Roman" w:cs="Times New Roman"/>
                <w:lang w:val="lt-LT"/>
              </w:rPr>
              <w:t>Informacijos pristatymas ir d</w:t>
            </w:r>
            <w:r w:rsidRPr="00471DCF">
              <w:rPr>
                <w:rFonts w:ascii="Times New Roman" w:hAnsi="Times New Roman" w:cs="Times New Roman"/>
                <w:lang w:val="lt-LT"/>
              </w:rPr>
              <w:t>iskusij</w:t>
            </w:r>
            <w:r>
              <w:rPr>
                <w:rFonts w:ascii="Times New Roman" w:hAnsi="Times New Roman" w:cs="Times New Roman"/>
                <w:lang w:val="lt-LT"/>
              </w:rPr>
              <w:t>os</w:t>
            </w:r>
            <w:r w:rsidRPr="00471DCF">
              <w:rPr>
                <w:rFonts w:ascii="Times New Roman" w:hAnsi="Times New Roman" w:cs="Times New Roman"/>
                <w:lang w:val="lt-LT"/>
              </w:rPr>
              <w:t xml:space="preserve"> dėl galimo </w:t>
            </w:r>
            <w:r w:rsidR="00E707E0">
              <w:rPr>
                <w:rFonts w:ascii="Times New Roman" w:hAnsi="Times New Roman" w:cs="Times New Roman"/>
                <w:lang w:val="lt-LT"/>
              </w:rPr>
              <w:t>MMA dydžio.</w:t>
            </w:r>
          </w:p>
          <w:p w14:paraId="6E40A55A" w14:textId="77777777" w:rsidR="00953D82" w:rsidRPr="00B85A90" w:rsidRDefault="00953D82" w:rsidP="00867CE0">
            <w:pPr>
              <w:jc w:val="both"/>
              <w:rPr>
                <w:rFonts w:ascii="Times New Roman" w:hAnsi="Times New Roman" w:cs="Times New Roman"/>
                <w:lang w:val="lt-LT"/>
              </w:rPr>
            </w:pPr>
          </w:p>
        </w:tc>
      </w:tr>
      <w:tr w:rsidR="00953D82" w:rsidRPr="00B85A90" w14:paraId="7EA9C461" w14:textId="77777777" w:rsidTr="00953D82">
        <w:tc>
          <w:tcPr>
            <w:tcW w:w="817" w:type="dxa"/>
          </w:tcPr>
          <w:p w14:paraId="452280D3" w14:textId="77777777" w:rsidR="00953D82" w:rsidRPr="00E707E0" w:rsidRDefault="00953D82" w:rsidP="00867CE0">
            <w:pPr>
              <w:pStyle w:val="Sraopastraipa"/>
              <w:numPr>
                <w:ilvl w:val="0"/>
                <w:numId w:val="1"/>
              </w:numPr>
              <w:rPr>
                <w:rFonts w:ascii="Times New Roman" w:hAnsi="Times New Roman" w:cs="Times New Roman"/>
                <w:lang w:val="pt-BR"/>
              </w:rPr>
            </w:pPr>
          </w:p>
        </w:tc>
        <w:tc>
          <w:tcPr>
            <w:tcW w:w="2297" w:type="dxa"/>
          </w:tcPr>
          <w:p w14:paraId="57B4E622"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Kviestiniai asmenys</w:t>
            </w:r>
          </w:p>
        </w:tc>
        <w:tc>
          <w:tcPr>
            <w:tcW w:w="6633" w:type="dxa"/>
          </w:tcPr>
          <w:p w14:paraId="51ED8B21" w14:textId="77777777" w:rsidR="00953D82" w:rsidRDefault="00953D82" w:rsidP="00867CE0">
            <w:pPr>
              <w:jc w:val="both"/>
              <w:rPr>
                <w:rFonts w:ascii="Times New Roman" w:hAnsi="Times New Roman" w:cs="Times New Roman"/>
                <w:lang w:val="lt-LT"/>
              </w:rPr>
            </w:pPr>
          </w:p>
          <w:p w14:paraId="20FF5698" w14:textId="77777777" w:rsidR="00953D82" w:rsidRPr="00B85A90" w:rsidRDefault="00953D82" w:rsidP="00867CE0">
            <w:pPr>
              <w:jc w:val="both"/>
              <w:rPr>
                <w:rFonts w:ascii="Times New Roman" w:hAnsi="Times New Roman" w:cs="Times New Roman"/>
                <w:lang w:val="lt-LT"/>
              </w:rPr>
            </w:pPr>
          </w:p>
        </w:tc>
      </w:tr>
      <w:tr w:rsidR="00953D82" w:rsidRPr="00B85A90" w14:paraId="24040FAE" w14:textId="77777777" w:rsidTr="00953D82">
        <w:tc>
          <w:tcPr>
            <w:tcW w:w="817" w:type="dxa"/>
          </w:tcPr>
          <w:p w14:paraId="51DFC229" w14:textId="77777777" w:rsidR="00953D82" w:rsidRPr="00B85A90" w:rsidRDefault="00953D82" w:rsidP="00867CE0">
            <w:pPr>
              <w:pStyle w:val="Sraopastraipa"/>
              <w:numPr>
                <w:ilvl w:val="0"/>
                <w:numId w:val="1"/>
              </w:numPr>
              <w:rPr>
                <w:rFonts w:ascii="Times New Roman" w:hAnsi="Times New Roman" w:cs="Times New Roman"/>
              </w:rPr>
            </w:pPr>
          </w:p>
        </w:tc>
        <w:tc>
          <w:tcPr>
            <w:tcW w:w="2297" w:type="dxa"/>
          </w:tcPr>
          <w:p w14:paraId="102881BA"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Sprendimo projektas</w:t>
            </w:r>
          </w:p>
        </w:tc>
        <w:tc>
          <w:tcPr>
            <w:tcW w:w="6633" w:type="dxa"/>
          </w:tcPr>
          <w:p w14:paraId="5803C75D" w14:textId="4B10B0EA" w:rsidR="00953D82" w:rsidRPr="00471DCF" w:rsidRDefault="00953D82" w:rsidP="00867CE0">
            <w:pPr>
              <w:jc w:val="both"/>
              <w:rPr>
                <w:rFonts w:ascii="Times New Roman" w:hAnsi="Times New Roman" w:cs="Times New Roman"/>
                <w:lang w:val="lt-LT"/>
              </w:rPr>
            </w:pPr>
          </w:p>
        </w:tc>
      </w:tr>
      <w:tr w:rsidR="00953D82" w:rsidRPr="00B85A90" w14:paraId="2EAB4D4E" w14:textId="77777777" w:rsidTr="00953D82">
        <w:tc>
          <w:tcPr>
            <w:tcW w:w="817" w:type="dxa"/>
          </w:tcPr>
          <w:p w14:paraId="4ADA5855" w14:textId="77777777" w:rsidR="00953D82" w:rsidRPr="00B85A90" w:rsidRDefault="00953D82" w:rsidP="00867CE0">
            <w:pPr>
              <w:pStyle w:val="Sraopastraipa"/>
              <w:numPr>
                <w:ilvl w:val="0"/>
                <w:numId w:val="1"/>
              </w:numPr>
              <w:rPr>
                <w:rFonts w:ascii="Times New Roman" w:hAnsi="Times New Roman" w:cs="Times New Roman"/>
              </w:rPr>
            </w:pPr>
          </w:p>
        </w:tc>
        <w:tc>
          <w:tcPr>
            <w:tcW w:w="2297" w:type="dxa"/>
          </w:tcPr>
          <w:p w14:paraId="357B91B7"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Papildoma medžiaga</w:t>
            </w:r>
          </w:p>
        </w:tc>
        <w:tc>
          <w:tcPr>
            <w:tcW w:w="6633" w:type="dxa"/>
          </w:tcPr>
          <w:p w14:paraId="5A7DFEF8" w14:textId="563A1E4A" w:rsidR="00953D82" w:rsidRPr="00B85A90" w:rsidRDefault="00953D82" w:rsidP="00867CE0">
            <w:pPr>
              <w:jc w:val="both"/>
              <w:rPr>
                <w:rFonts w:ascii="Times New Roman" w:hAnsi="Times New Roman" w:cs="Times New Roman"/>
                <w:lang w:val="lt-LT"/>
              </w:rPr>
            </w:pPr>
          </w:p>
        </w:tc>
      </w:tr>
    </w:tbl>
    <w:p w14:paraId="7CC181AC" w14:textId="77777777" w:rsidR="00953D82" w:rsidRDefault="00953D82" w:rsidP="00953D82">
      <w:pPr>
        <w:rPr>
          <w:rFonts w:ascii="Times New Roman" w:hAnsi="Times New Roman" w:cs="Times New Roman"/>
          <w:lang w:val="lt-LT"/>
        </w:rPr>
      </w:pPr>
    </w:p>
    <w:p w14:paraId="63A78F3C" w14:textId="77777777" w:rsidR="002E1F16" w:rsidRDefault="002E1F16" w:rsidP="00953D82">
      <w:pPr>
        <w:rPr>
          <w:rFonts w:ascii="Times New Roman" w:hAnsi="Times New Roman" w:cs="Times New Roman"/>
          <w:lang w:val="lt-LT"/>
        </w:rPr>
      </w:pPr>
    </w:p>
    <w:p w14:paraId="48B7E5BE" w14:textId="6AED3506" w:rsidR="00A27AEF" w:rsidRPr="00E707E0" w:rsidRDefault="00953D82">
      <w:pPr>
        <w:rPr>
          <w:rFonts w:ascii="Times New Roman" w:hAnsi="Times New Roman" w:cs="Times New Roman"/>
          <w:lang w:val="pt-BR"/>
        </w:rPr>
      </w:pPr>
      <w:r w:rsidRPr="00B85A90">
        <w:rPr>
          <w:rFonts w:ascii="Times New Roman" w:hAnsi="Times New Roman" w:cs="Times New Roman"/>
          <w:lang w:val="lt-LT"/>
        </w:rPr>
        <w:t xml:space="preserve">Teikėjas: </w:t>
      </w:r>
      <w:r w:rsidR="003531C6">
        <w:rPr>
          <w:rFonts w:ascii="Times New Roman" w:hAnsi="Times New Roman" w:cs="Times New Roman"/>
          <w:lang w:val="lt-LT"/>
        </w:rPr>
        <w:t>Socialinės apsaugos ir darbo ministerija.</w:t>
      </w:r>
    </w:p>
    <w:sectPr w:rsidR="00A27AEF" w:rsidRPr="00E707E0" w:rsidSect="002B7848">
      <w:footerReference w:type="even" r:id="rId7"/>
      <w:footerReference w:type="default" r:id="rId8"/>
      <w:footerReference w:type="firs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CACCD" w14:textId="77777777" w:rsidR="000C1D3A" w:rsidRDefault="000C1D3A" w:rsidP="00D903D5">
      <w:r>
        <w:separator/>
      </w:r>
    </w:p>
  </w:endnote>
  <w:endnote w:type="continuationSeparator" w:id="0">
    <w:p w14:paraId="38357CFE" w14:textId="77777777" w:rsidR="000C1D3A" w:rsidRDefault="000C1D3A" w:rsidP="00D90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3B018" w14:textId="14A5E269" w:rsidR="00D903D5" w:rsidRDefault="00394F0E">
    <w:pPr>
      <w:pStyle w:val="Porat"/>
    </w:pPr>
    <w:r>
      <w:rPr>
        <w:noProof/>
      </w:rPr>
      <mc:AlternateContent>
        <mc:Choice Requires="wps">
          <w:drawing>
            <wp:anchor distT="0" distB="0" distL="0" distR="0" simplePos="0" relativeHeight="251658241" behindDoc="0" locked="0" layoutInCell="1" allowOverlap="1" wp14:anchorId="3AEB8E91" wp14:editId="0EAB66D9">
              <wp:simplePos x="635" y="635"/>
              <wp:positionH relativeFrom="page">
                <wp:align>left</wp:align>
              </wp:positionH>
              <wp:positionV relativeFrom="page">
                <wp:align>bottom</wp:align>
              </wp:positionV>
              <wp:extent cx="4923155" cy="345440"/>
              <wp:effectExtent l="0" t="0" r="10795" b="0"/>
              <wp:wrapNone/>
              <wp:docPr id="616962582" name="Teksto laukas 5"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23155" cy="345440"/>
                      </a:xfrm>
                      <a:prstGeom prst="rect">
                        <a:avLst/>
                      </a:prstGeom>
                      <a:noFill/>
                      <a:ln>
                        <a:noFill/>
                      </a:ln>
                    </wps:spPr>
                    <wps:txbx>
                      <w:txbxContent>
                        <w:p w14:paraId="34264A80" w14:textId="3C04D12A" w:rsidR="00394F0E" w:rsidRPr="00394F0E" w:rsidRDefault="00394F0E" w:rsidP="00394F0E">
                          <w:pPr>
                            <w:rPr>
                              <w:rFonts w:ascii="Aptos" w:eastAsia="Aptos" w:hAnsi="Aptos" w:cs="Aptos"/>
                              <w:noProof/>
                              <w:color w:val="000000"/>
                              <w:sz w:val="20"/>
                              <w:szCs w:val="20"/>
                              <w:lang w:val="pt-BR"/>
                            </w:rPr>
                          </w:pPr>
                          <w:r w:rsidRPr="00394F0E">
                            <w:rPr>
                              <w:rFonts w:ascii="Aptos" w:eastAsia="Aptos" w:hAnsi="Aptos" w:cs="Aptos"/>
                              <w:noProof/>
                              <w:color w:val="000000"/>
                              <w:sz w:val="20"/>
                              <w:szCs w:val="20"/>
                              <w:lang w:val="pt-BR"/>
                            </w:rPr>
                            <w:t>Socialinės apsaugos ir darbo ministerija bei pavaldžios įstaigos | Bendram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EB8E91" id="_x0000_t202" coordsize="21600,21600" o:spt="202" path="m,l,21600r21600,l21600,xe">
              <v:stroke joinstyle="miter"/>
              <v:path gradientshapeok="t" o:connecttype="rect"/>
            </v:shapetype>
            <v:shape id="Teksto laukas 5" o:spid="_x0000_s1026" type="#_x0000_t202" alt="Socialinės apsaugos ir darbo ministerija bei pavaldžios įstaigos | Bendram naudojimui" style="position:absolute;margin-left:0;margin-top:0;width:387.6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" filled="f" stroked="f">
              <v:fill o:detectmouseclick="t"/>
              <v:textbox style="mso-fit-shape-to-text:t" inset="20pt,0,0,15pt">
                <w:txbxContent>
                  <w:p w14:paraId="34264A80" w14:textId="3C04D12A" w:rsidR="00394F0E" w:rsidRPr="00394F0E" w:rsidRDefault="00394F0E" w:rsidP="00394F0E">
                    <w:pPr>
                      <w:rPr>
                        <w:rFonts w:ascii="Aptos" w:eastAsia="Aptos" w:hAnsi="Aptos" w:cs="Aptos"/>
                        <w:noProof/>
                        <w:color w:val="000000"/>
                        <w:sz w:val="20"/>
                        <w:szCs w:val="20"/>
                        <w:lang w:val="pt-BR"/>
                      </w:rPr>
                    </w:pPr>
                    <w:r w:rsidRPr="00394F0E">
                      <w:rPr>
                        <w:rFonts w:ascii="Aptos" w:eastAsia="Aptos" w:hAnsi="Aptos" w:cs="Aptos"/>
                        <w:noProof/>
                        <w:color w:val="000000"/>
                        <w:sz w:val="20"/>
                        <w:szCs w:val="20"/>
                        <w:lang w:val="pt-BR"/>
                      </w:rPr>
                      <w:t>Socialinės apsaugos ir darbo ministerija bei pavaldžios įstaigos | Bendram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1ED39" w14:textId="5A2CF111" w:rsidR="00D903D5" w:rsidRDefault="00394F0E">
    <w:pPr>
      <w:pStyle w:val="Porat"/>
    </w:pPr>
    <w:r>
      <w:rPr>
        <w:noProof/>
      </w:rPr>
      <mc:AlternateContent>
        <mc:Choice Requires="wps">
          <w:drawing>
            <wp:anchor distT="0" distB="0" distL="0" distR="0" simplePos="0" relativeHeight="251658242" behindDoc="0" locked="0" layoutInCell="1" allowOverlap="1" wp14:anchorId="0929096C" wp14:editId="39B172AF">
              <wp:simplePos x="1143000" y="10058400"/>
              <wp:positionH relativeFrom="page">
                <wp:align>left</wp:align>
              </wp:positionH>
              <wp:positionV relativeFrom="page">
                <wp:align>bottom</wp:align>
              </wp:positionV>
              <wp:extent cx="4923155" cy="345440"/>
              <wp:effectExtent l="0" t="0" r="10795" b="0"/>
              <wp:wrapNone/>
              <wp:docPr id="338906805" name="Teksto laukas 6"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23155" cy="345440"/>
                      </a:xfrm>
                      <a:prstGeom prst="rect">
                        <a:avLst/>
                      </a:prstGeom>
                      <a:noFill/>
                      <a:ln>
                        <a:noFill/>
                      </a:ln>
                    </wps:spPr>
                    <wps:txbx>
                      <w:txbxContent>
                        <w:p w14:paraId="729EFC52" w14:textId="5842C74E" w:rsidR="00394F0E" w:rsidRPr="00394F0E" w:rsidRDefault="00394F0E" w:rsidP="00394F0E">
                          <w:pPr>
                            <w:rPr>
                              <w:rFonts w:ascii="Aptos" w:eastAsia="Aptos" w:hAnsi="Aptos" w:cs="Aptos"/>
                              <w:noProof/>
                              <w:color w:val="000000"/>
                              <w:sz w:val="20"/>
                              <w:szCs w:val="20"/>
                              <w:lang w:val="pt-BR"/>
                            </w:rPr>
                          </w:pPr>
                          <w:r w:rsidRPr="00394F0E">
                            <w:rPr>
                              <w:rFonts w:ascii="Aptos" w:eastAsia="Aptos" w:hAnsi="Aptos" w:cs="Aptos"/>
                              <w:noProof/>
                              <w:color w:val="000000"/>
                              <w:sz w:val="20"/>
                              <w:szCs w:val="20"/>
                              <w:lang w:val="pt-BR"/>
                            </w:rPr>
                            <w:t>Socialinės apsaugos ir darbo ministerija bei pavaldžios įstaigos | Bendram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29096C" id="_x0000_t202" coordsize="21600,21600" o:spt="202" path="m,l,21600r21600,l21600,xe">
              <v:stroke joinstyle="miter"/>
              <v:path gradientshapeok="t" o:connecttype="rect"/>
            </v:shapetype>
            <v:shape id="Teksto laukas 6" o:spid="_x0000_s1027" type="#_x0000_t202" alt="Socialinės apsaugos ir darbo ministerija bei pavaldžios įstaigos | Bendram naudojimui" style="position:absolute;margin-left:0;margin-top:0;width:387.65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" filled="f" stroked="f">
              <v:fill o:detectmouseclick="t"/>
              <v:textbox style="mso-fit-shape-to-text:t" inset="20pt,0,0,15pt">
                <w:txbxContent>
                  <w:p w14:paraId="729EFC52" w14:textId="5842C74E" w:rsidR="00394F0E" w:rsidRPr="00394F0E" w:rsidRDefault="00394F0E" w:rsidP="00394F0E">
                    <w:pPr>
                      <w:rPr>
                        <w:rFonts w:ascii="Aptos" w:eastAsia="Aptos" w:hAnsi="Aptos" w:cs="Aptos"/>
                        <w:noProof/>
                        <w:color w:val="000000"/>
                        <w:sz w:val="20"/>
                        <w:szCs w:val="20"/>
                        <w:lang w:val="pt-BR"/>
                      </w:rPr>
                    </w:pPr>
                    <w:r w:rsidRPr="00394F0E">
                      <w:rPr>
                        <w:rFonts w:ascii="Aptos" w:eastAsia="Aptos" w:hAnsi="Aptos" w:cs="Aptos"/>
                        <w:noProof/>
                        <w:color w:val="000000"/>
                        <w:sz w:val="20"/>
                        <w:szCs w:val="20"/>
                        <w:lang w:val="pt-BR"/>
                      </w:rPr>
                      <w:t>Socialinės apsaugos ir darbo ministerija bei pavaldžios įstaigos | Bendram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C70C7" w14:textId="6A895D20" w:rsidR="00D903D5" w:rsidRDefault="00394F0E">
    <w:pPr>
      <w:pStyle w:val="Porat"/>
    </w:pPr>
    <w:r>
      <w:rPr>
        <w:noProof/>
      </w:rPr>
      <mc:AlternateContent>
        <mc:Choice Requires="wps">
          <w:drawing>
            <wp:anchor distT="0" distB="0" distL="0" distR="0" simplePos="0" relativeHeight="251658240" behindDoc="0" locked="0" layoutInCell="1" allowOverlap="1" wp14:anchorId="32C6755C" wp14:editId="09285EE5">
              <wp:simplePos x="635" y="635"/>
              <wp:positionH relativeFrom="page">
                <wp:align>left</wp:align>
              </wp:positionH>
              <wp:positionV relativeFrom="page">
                <wp:align>bottom</wp:align>
              </wp:positionV>
              <wp:extent cx="4923155" cy="345440"/>
              <wp:effectExtent l="0" t="0" r="10795" b="0"/>
              <wp:wrapNone/>
              <wp:docPr id="1293003201" name="Teksto laukas 4"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23155" cy="345440"/>
                      </a:xfrm>
                      <a:prstGeom prst="rect">
                        <a:avLst/>
                      </a:prstGeom>
                      <a:noFill/>
                      <a:ln>
                        <a:noFill/>
                      </a:ln>
                    </wps:spPr>
                    <wps:txbx>
                      <w:txbxContent>
                        <w:p w14:paraId="12463140" w14:textId="29DC2E95" w:rsidR="00394F0E" w:rsidRPr="00394F0E" w:rsidRDefault="00394F0E" w:rsidP="00394F0E">
                          <w:pPr>
                            <w:rPr>
                              <w:rFonts w:ascii="Aptos" w:eastAsia="Aptos" w:hAnsi="Aptos" w:cs="Aptos"/>
                              <w:noProof/>
                              <w:color w:val="000000"/>
                              <w:sz w:val="20"/>
                              <w:szCs w:val="20"/>
                              <w:lang w:val="pt-BR"/>
                            </w:rPr>
                          </w:pPr>
                          <w:r w:rsidRPr="00394F0E">
                            <w:rPr>
                              <w:rFonts w:ascii="Aptos" w:eastAsia="Aptos" w:hAnsi="Aptos" w:cs="Aptos"/>
                              <w:noProof/>
                              <w:color w:val="000000"/>
                              <w:sz w:val="20"/>
                              <w:szCs w:val="20"/>
                              <w:lang w:val="pt-BR"/>
                            </w:rPr>
                            <w:t>Socialinės apsaugos ir darbo ministerija bei pavaldžios įstaigos | Bendram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C6755C" id="_x0000_t202" coordsize="21600,21600" o:spt="202" path="m,l,21600r21600,l21600,xe">
              <v:stroke joinstyle="miter"/>
              <v:path gradientshapeok="t" o:connecttype="rect"/>
            </v:shapetype>
            <v:shape id="Teksto laukas 4" o:spid="_x0000_s1028" type="#_x0000_t202" alt="Socialinės apsaugos ir darbo ministerija bei pavaldžios įstaigos | Bendram naudojimui" style="position:absolute;margin-left:0;margin-top:0;width:38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" filled="f" stroked="f">
              <v:fill o:detectmouseclick="t"/>
              <v:textbox style="mso-fit-shape-to-text:t" inset="20pt,0,0,15pt">
                <w:txbxContent>
                  <w:p w14:paraId="12463140" w14:textId="29DC2E95" w:rsidR="00394F0E" w:rsidRPr="00394F0E" w:rsidRDefault="00394F0E" w:rsidP="00394F0E">
                    <w:pPr>
                      <w:rPr>
                        <w:rFonts w:ascii="Aptos" w:eastAsia="Aptos" w:hAnsi="Aptos" w:cs="Aptos"/>
                        <w:noProof/>
                        <w:color w:val="000000"/>
                        <w:sz w:val="20"/>
                        <w:szCs w:val="20"/>
                        <w:lang w:val="pt-BR"/>
                      </w:rPr>
                    </w:pPr>
                    <w:r w:rsidRPr="00394F0E">
                      <w:rPr>
                        <w:rFonts w:ascii="Aptos" w:eastAsia="Aptos" w:hAnsi="Aptos" w:cs="Aptos"/>
                        <w:noProof/>
                        <w:color w:val="000000"/>
                        <w:sz w:val="20"/>
                        <w:szCs w:val="20"/>
                        <w:lang w:val="pt-BR"/>
                      </w:rPr>
                      <w:t>Socialinės apsaugos ir darbo ministerija bei pavaldžios įstaigos | Bendram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5AD65" w14:textId="77777777" w:rsidR="000C1D3A" w:rsidRDefault="000C1D3A" w:rsidP="00D903D5">
      <w:r>
        <w:separator/>
      </w:r>
    </w:p>
  </w:footnote>
  <w:footnote w:type="continuationSeparator" w:id="0">
    <w:p w14:paraId="1BB4D9B3" w14:textId="77777777" w:rsidR="000C1D3A" w:rsidRDefault="000C1D3A" w:rsidP="00D90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54B7"/>
    <w:multiLevelType w:val="hybridMultilevel"/>
    <w:tmpl w:val="839A4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3782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D82"/>
    <w:rsid w:val="000C1D3A"/>
    <w:rsid w:val="001F4FF0"/>
    <w:rsid w:val="002E1F16"/>
    <w:rsid w:val="003059E4"/>
    <w:rsid w:val="003531C6"/>
    <w:rsid w:val="00394F0E"/>
    <w:rsid w:val="00452C0A"/>
    <w:rsid w:val="00471DCF"/>
    <w:rsid w:val="004A6D95"/>
    <w:rsid w:val="004B522F"/>
    <w:rsid w:val="004D0636"/>
    <w:rsid w:val="00690D73"/>
    <w:rsid w:val="006E3F92"/>
    <w:rsid w:val="007E10F4"/>
    <w:rsid w:val="008504D8"/>
    <w:rsid w:val="008658A2"/>
    <w:rsid w:val="008E7A28"/>
    <w:rsid w:val="00953D82"/>
    <w:rsid w:val="009E0F10"/>
    <w:rsid w:val="009F0459"/>
    <w:rsid w:val="00A27AEF"/>
    <w:rsid w:val="00A64FBB"/>
    <w:rsid w:val="00A923D8"/>
    <w:rsid w:val="00B86381"/>
    <w:rsid w:val="00D00632"/>
    <w:rsid w:val="00D84102"/>
    <w:rsid w:val="00D903D5"/>
    <w:rsid w:val="00E03206"/>
    <w:rsid w:val="00E608EA"/>
    <w:rsid w:val="00E707E0"/>
    <w:rsid w:val="00EF0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1E123"/>
  <w15:chartTrackingRefBased/>
  <w15:docId w15:val="{DB49D238-8CF6-4BBD-89CA-EDF3E553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3D82"/>
    <w:pPr>
      <w:spacing w:after="0" w:line="240" w:lineRule="auto"/>
    </w:pPr>
    <w:rPr>
      <w:rFonts w:eastAsiaTheme="minorEastAsia"/>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53D82"/>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53D82"/>
    <w:pPr>
      <w:ind w:left="720"/>
      <w:contextualSpacing/>
    </w:pPr>
  </w:style>
  <w:style w:type="paragraph" w:styleId="Komentarotekstas">
    <w:name w:val="annotation text"/>
    <w:basedOn w:val="prastasis"/>
    <w:link w:val="KomentarotekstasDiagrama"/>
    <w:uiPriority w:val="99"/>
    <w:unhideWhenUsed/>
    <w:rsid w:val="00953D82"/>
    <w:rPr>
      <w:rFonts w:ascii="TimesLT" w:eastAsia="Times New Roman" w:hAnsi="TimesLT" w:cs="Times New Roman"/>
      <w:sz w:val="20"/>
      <w:szCs w:val="20"/>
      <w:lang w:val="en-GB"/>
    </w:rPr>
  </w:style>
  <w:style w:type="character" w:customStyle="1" w:styleId="KomentarotekstasDiagrama">
    <w:name w:val="Komentaro tekstas Diagrama"/>
    <w:basedOn w:val="Numatytasispastraiposriftas"/>
    <w:link w:val="Komentarotekstas"/>
    <w:uiPriority w:val="99"/>
    <w:rsid w:val="00953D82"/>
    <w:rPr>
      <w:rFonts w:ascii="TimesLT" w:eastAsia="Times New Roman" w:hAnsi="TimesLT" w:cs="Times New Roman"/>
      <w:sz w:val="20"/>
      <w:szCs w:val="20"/>
      <w:lang w:val="en-GB"/>
    </w:rPr>
  </w:style>
  <w:style w:type="character" w:styleId="Neapdorotaspaminjimas">
    <w:name w:val="Unresolved Mention"/>
    <w:basedOn w:val="Numatytasispastraiposriftas"/>
    <w:uiPriority w:val="99"/>
    <w:semiHidden/>
    <w:unhideWhenUsed/>
    <w:rsid w:val="00E608EA"/>
    <w:rPr>
      <w:color w:val="605E5C"/>
      <w:shd w:val="clear" w:color="auto" w:fill="E1DFDD"/>
    </w:rPr>
  </w:style>
  <w:style w:type="paragraph" w:styleId="Porat">
    <w:name w:val="footer"/>
    <w:basedOn w:val="prastasis"/>
    <w:link w:val="PoratDiagrama"/>
    <w:uiPriority w:val="99"/>
    <w:unhideWhenUsed/>
    <w:rsid w:val="00D903D5"/>
    <w:pPr>
      <w:tabs>
        <w:tab w:val="center" w:pos="4819"/>
        <w:tab w:val="right" w:pos="9638"/>
      </w:tabs>
    </w:pPr>
  </w:style>
  <w:style w:type="character" w:customStyle="1" w:styleId="PoratDiagrama">
    <w:name w:val="Poraštė Diagrama"/>
    <w:basedOn w:val="Numatytasispastraiposriftas"/>
    <w:link w:val="Porat"/>
    <w:uiPriority w:val="99"/>
    <w:rsid w:val="00D903D5"/>
    <w:rPr>
      <w:rFonts w:eastAsiaTheme="minorEastAsia"/>
      <w:sz w:val="24"/>
      <w:szCs w:val="24"/>
      <w:lang w:val="en-US"/>
    </w:rPr>
  </w:style>
  <w:style w:type="paragraph" w:styleId="Antrats">
    <w:name w:val="header"/>
    <w:basedOn w:val="prastasis"/>
    <w:link w:val="AntratsDiagrama"/>
    <w:uiPriority w:val="99"/>
    <w:semiHidden/>
    <w:unhideWhenUsed/>
    <w:rsid w:val="003059E4"/>
    <w:pPr>
      <w:tabs>
        <w:tab w:val="center" w:pos="4819"/>
        <w:tab w:val="right" w:pos="9638"/>
      </w:tabs>
    </w:pPr>
  </w:style>
  <w:style w:type="character" w:customStyle="1" w:styleId="AntratsDiagrama">
    <w:name w:val="Antraštės Diagrama"/>
    <w:basedOn w:val="Numatytasispastraiposriftas"/>
    <w:link w:val="Antrats"/>
    <w:uiPriority w:val="99"/>
    <w:semiHidden/>
    <w:rsid w:val="003059E4"/>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84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e161c66-e713-4ed0-9585-b8c2a254cd15}"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50</TotalTime>
  <Pages>1</Pages>
  <Words>976</Words>
  <Characters>557</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 Pranckuvienė</dc:creator>
  <cp:keywords/>
  <dc:description/>
  <cp:lastModifiedBy>Valda Pranckuvienė</cp:lastModifiedBy>
  <cp:revision>18</cp:revision>
  <dcterms:created xsi:type="dcterms:W3CDTF">2024-02-19T10:16:00Z</dcterms:created>
  <dcterms:modified xsi:type="dcterms:W3CDTF">2026-04-22T11:44:00Z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4d11a9c1,24c61a16,14334eb5</vt:lpwstr>
  </property>
  <property fmtid="{D5CDD505-2E9C-101B-9397-08002B2CF9AE}" pid="3" name="ClassificationContentMarkingFooterFontProps">
    <vt:lpwstr>#000000,10,Aptos</vt:lpwstr>
  </property>
  <property fmtid="{D5CDD505-2E9C-101B-9397-08002B2CF9AE}" pid="4" name="ClassificationContentMarkingFooterText">
    <vt:lpwstr>Socialinės apsaugos ir darbo ministerija bei pavaldžios įstaigos | Bendram naudojimui</vt:lpwstr>
  </property>
</Properties>
</file>