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866EA8" w14:textId="1C4EF7DA" w:rsidR="00E347A7" w:rsidRPr="007C7842" w:rsidRDefault="006448FE" w:rsidP="006448FE">
      <w:pPr>
        <w:spacing w:after="0" w:line="360" w:lineRule="auto"/>
        <w:ind w:firstLine="720"/>
        <w:jc w:val="center"/>
        <w:rPr>
          <w:rFonts w:ascii="Times New Roman" w:eastAsia="Times New Roman" w:hAnsi="Times New Roman" w:cs="Times New Roman"/>
          <w:b/>
          <w:bCs/>
        </w:rPr>
      </w:pPr>
      <w:r w:rsidRPr="007C7842">
        <w:rPr>
          <w:rFonts w:ascii="Times New Roman" w:hAnsi="Times New Roman" w:cs="Times New Roman"/>
          <w:noProof/>
        </w:rPr>
        <mc:AlternateContent>
          <mc:Choice Requires="wps">
            <w:drawing>
              <wp:anchor distT="0" distB="0" distL="114300" distR="114300" simplePos="0" relativeHeight="251659264" behindDoc="0" locked="0" layoutInCell="1" allowOverlap="1" wp14:anchorId="123C4CDC" wp14:editId="1F35840C">
                <wp:simplePos x="0" y="0"/>
                <wp:positionH relativeFrom="column">
                  <wp:posOffset>337185</wp:posOffset>
                </wp:positionH>
                <wp:positionV relativeFrom="paragraph">
                  <wp:posOffset>262890</wp:posOffset>
                </wp:positionV>
                <wp:extent cx="361950" cy="161925"/>
                <wp:effectExtent l="0" t="0" r="19050" b="28575"/>
                <wp:wrapNone/>
                <wp:docPr id="1406623423" name="Rectangle 1"/>
                <wp:cNvGraphicFramePr/>
                <a:graphic xmlns:a="http://schemas.openxmlformats.org/drawingml/2006/main">
                  <a:graphicData uri="http://schemas.microsoft.com/office/word/2010/wordprocessingShape">
                    <wps:wsp>
                      <wps:cNvSpPr/>
                      <wps:spPr>
                        <a:xfrm>
                          <a:off x="0" y="0"/>
                          <a:ext cx="361950" cy="161925"/>
                        </a:xfrm>
                        <a:prstGeom prst="rect">
                          <a:avLst/>
                        </a:prstGeom>
                        <a:solidFill>
                          <a:srgbClr val="FFFF00"/>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9F0E4B2" id="Rectangle 1" o:spid="_x0000_s1026" style="position:absolute;margin-left:26.55pt;margin-top:20.7pt;width:28.5pt;height:12.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" fillcolor="yellow" strokecolor="#0a121c [484]" strokeweight="2pt"/>
            </w:pict>
          </mc:Fallback>
        </mc:AlternateContent>
      </w:r>
      <w:r w:rsidR="00923059" w:rsidRPr="007C7842">
        <w:rPr>
          <w:rFonts w:ascii="Times New Roman" w:eastAsia="Times New Roman" w:hAnsi="Times New Roman" w:cs="Times New Roman"/>
          <w:b/>
          <w:bCs/>
        </w:rPr>
        <w:t>Siūlomi Darbo kodekso pakeitimai</w:t>
      </w:r>
    </w:p>
    <w:p w14:paraId="344A7F98" w14:textId="0612DA57" w:rsidR="00374A32" w:rsidRPr="007C7842" w:rsidRDefault="006448FE" w:rsidP="00543089">
      <w:pPr>
        <w:pStyle w:val="ListParagraph"/>
        <w:numPr>
          <w:ilvl w:val="0"/>
          <w:numId w:val="7"/>
        </w:numPr>
        <w:spacing w:after="0" w:line="360" w:lineRule="auto"/>
        <w:jc w:val="both"/>
        <w:rPr>
          <w:rFonts w:ascii="Times New Roman" w:eastAsia="Times New Roman" w:hAnsi="Times New Roman" w:cs="Times New Roman"/>
          <w:b/>
          <w:bCs/>
        </w:rPr>
      </w:pPr>
      <w:r w:rsidRPr="007C7842">
        <w:rPr>
          <w:rFonts w:ascii="Times New Roman" w:eastAsia="Times New Roman" w:hAnsi="Times New Roman" w:cs="Times New Roman"/>
          <w:b/>
          <w:bCs/>
        </w:rPr>
        <w:t>Dar neaps</w:t>
      </w:r>
      <w:r w:rsidR="00DF483B" w:rsidRPr="007C7842">
        <w:rPr>
          <w:rFonts w:ascii="Times New Roman" w:eastAsia="Times New Roman" w:hAnsi="Times New Roman" w:cs="Times New Roman"/>
          <w:b/>
          <w:bCs/>
        </w:rPr>
        <w:t>varstyti</w:t>
      </w:r>
    </w:p>
    <w:p w14:paraId="30A167B5" w14:textId="17003691" w:rsidR="00DF483B" w:rsidRPr="007C7842" w:rsidRDefault="00DF483B" w:rsidP="00543089">
      <w:pPr>
        <w:pStyle w:val="ListParagraph"/>
        <w:numPr>
          <w:ilvl w:val="0"/>
          <w:numId w:val="7"/>
        </w:numPr>
        <w:spacing w:after="0" w:line="360" w:lineRule="auto"/>
        <w:ind w:left="1559" w:hanging="357"/>
        <w:jc w:val="both"/>
        <w:rPr>
          <w:rFonts w:ascii="Times New Roman" w:eastAsia="Times New Roman" w:hAnsi="Times New Roman" w:cs="Times New Roman"/>
          <w:b/>
          <w:bCs/>
        </w:rPr>
      </w:pPr>
      <w:r w:rsidRPr="007C7842">
        <w:rPr>
          <w:rFonts w:ascii="Times New Roman" w:eastAsia="Times New Roman" w:hAnsi="Times New Roman" w:cs="Times New Roman"/>
          <w:b/>
          <w:bCs/>
          <w:noProof/>
        </w:rPr>
        <mc:AlternateContent>
          <mc:Choice Requires="wps">
            <w:drawing>
              <wp:anchor distT="0" distB="0" distL="114300" distR="114300" simplePos="0" relativeHeight="251660288" behindDoc="0" locked="0" layoutInCell="1" allowOverlap="1" wp14:anchorId="1FCC59E5" wp14:editId="72DAF0ED">
                <wp:simplePos x="0" y="0"/>
                <wp:positionH relativeFrom="column">
                  <wp:posOffset>327660</wp:posOffset>
                </wp:positionH>
                <wp:positionV relativeFrom="paragraph">
                  <wp:posOffset>7620</wp:posOffset>
                </wp:positionV>
                <wp:extent cx="381000" cy="152400"/>
                <wp:effectExtent l="0" t="0" r="19050" b="19050"/>
                <wp:wrapNone/>
                <wp:docPr id="877780154" name="Rectangle 2"/>
                <wp:cNvGraphicFramePr/>
                <a:graphic xmlns:a="http://schemas.openxmlformats.org/drawingml/2006/main">
                  <a:graphicData uri="http://schemas.microsoft.com/office/word/2010/wordprocessingShape">
                    <wps:wsp>
                      <wps:cNvSpPr/>
                      <wps:spPr>
                        <a:xfrm>
                          <a:off x="0" y="0"/>
                          <a:ext cx="381000" cy="152400"/>
                        </a:xfrm>
                        <a:prstGeom prst="rect">
                          <a:avLst/>
                        </a:prstGeom>
                        <a:solidFill>
                          <a:schemeClr val="accent3">
                            <a:lumMod val="60000"/>
                            <a:lumOff val="40000"/>
                          </a:schemeClr>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A895534" id="Rectangle 2" o:spid="_x0000_s1026" style="position:absolute;margin-left:25.8pt;margin-top:.6pt;width:30pt;height:12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" fillcolor="#c2d69b [1942]" strokecolor="#0a121c [484]" strokeweight="2pt"/>
            </w:pict>
          </mc:Fallback>
        </mc:AlternateContent>
      </w:r>
      <w:r w:rsidR="006448FE" w:rsidRPr="007C7842">
        <w:rPr>
          <w:rFonts w:ascii="Times New Roman" w:eastAsia="Times New Roman" w:hAnsi="Times New Roman" w:cs="Times New Roman"/>
          <w:b/>
          <w:bCs/>
        </w:rPr>
        <w:t>S</w:t>
      </w:r>
      <w:r w:rsidRPr="007C7842">
        <w:rPr>
          <w:rFonts w:ascii="Times New Roman" w:eastAsia="Times New Roman" w:hAnsi="Times New Roman" w:cs="Times New Roman"/>
          <w:b/>
          <w:bCs/>
        </w:rPr>
        <w:t>utart</w:t>
      </w:r>
      <w:r w:rsidR="006448FE" w:rsidRPr="007C7842">
        <w:rPr>
          <w:rFonts w:ascii="Times New Roman" w:eastAsia="Times New Roman" w:hAnsi="Times New Roman" w:cs="Times New Roman"/>
          <w:b/>
          <w:bCs/>
        </w:rPr>
        <w:t>a</w:t>
      </w:r>
    </w:p>
    <w:p w14:paraId="388158BD" w14:textId="33C31885" w:rsidR="00DF483B" w:rsidRPr="007C7842" w:rsidRDefault="00DF483B" w:rsidP="00543089">
      <w:pPr>
        <w:pStyle w:val="ListParagraph"/>
        <w:numPr>
          <w:ilvl w:val="0"/>
          <w:numId w:val="7"/>
        </w:numPr>
        <w:spacing w:after="0" w:line="360" w:lineRule="auto"/>
        <w:ind w:left="1559" w:hanging="357"/>
        <w:jc w:val="both"/>
        <w:rPr>
          <w:rFonts w:ascii="Times New Roman" w:eastAsia="Times New Roman" w:hAnsi="Times New Roman" w:cs="Times New Roman"/>
          <w:b/>
          <w:bCs/>
        </w:rPr>
      </w:pPr>
      <w:r w:rsidRPr="007C7842">
        <w:rPr>
          <w:rFonts w:ascii="Times New Roman" w:eastAsia="Times New Roman" w:hAnsi="Times New Roman" w:cs="Times New Roman"/>
          <w:b/>
          <w:bCs/>
          <w:noProof/>
        </w:rPr>
        <mc:AlternateContent>
          <mc:Choice Requires="wps">
            <w:drawing>
              <wp:anchor distT="0" distB="0" distL="114300" distR="114300" simplePos="0" relativeHeight="251661312" behindDoc="0" locked="0" layoutInCell="1" allowOverlap="1" wp14:anchorId="5E90706B" wp14:editId="1C284A68">
                <wp:simplePos x="0" y="0"/>
                <wp:positionH relativeFrom="column">
                  <wp:posOffset>337186</wp:posOffset>
                </wp:positionH>
                <wp:positionV relativeFrom="paragraph">
                  <wp:posOffset>11430</wp:posOffset>
                </wp:positionV>
                <wp:extent cx="381000" cy="180975"/>
                <wp:effectExtent l="0" t="0" r="19050" b="28575"/>
                <wp:wrapNone/>
                <wp:docPr id="1056010638" name="Rectangle 3"/>
                <wp:cNvGraphicFramePr/>
                <a:graphic xmlns:a="http://schemas.openxmlformats.org/drawingml/2006/main">
                  <a:graphicData uri="http://schemas.microsoft.com/office/word/2010/wordprocessingShape">
                    <wps:wsp>
                      <wps:cNvSpPr/>
                      <wps:spPr>
                        <a:xfrm>
                          <a:off x="0" y="0"/>
                          <a:ext cx="381000" cy="180975"/>
                        </a:xfrm>
                        <a:prstGeom prst="rect">
                          <a:avLst/>
                        </a:prstGeom>
                        <a:solidFill>
                          <a:schemeClr val="tx2">
                            <a:lumMod val="40000"/>
                            <a:lumOff val="60000"/>
                          </a:schemeClr>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3C0FE82" id="Rectangle 3" o:spid="_x0000_s1026" style="position:absolute;margin-left:26.55pt;margin-top:.9pt;width:30pt;height:14.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" fillcolor="#8db3e2 [1311]" strokecolor="#0a121c [484]" strokeweight="2pt"/>
            </w:pict>
          </mc:Fallback>
        </mc:AlternateContent>
      </w:r>
      <w:r w:rsidRPr="007C7842">
        <w:rPr>
          <w:rFonts w:ascii="Times New Roman" w:eastAsia="Times New Roman" w:hAnsi="Times New Roman" w:cs="Times New Roman"/>
          <w:b/>
          <w:bCs/>
        </w:rPr>
        <w:t>Fiksuotos skirtingos nuomonės</w:t>
      </w:r>
    </w:p>
    <w:p w14:paraId="380380F9" w14:textId="0573D315" w:rsidR="00DF483B" w:rsidRPr="007C7842" w:rsidRDefault="006448FE" w:rsidP="00543089">
      <w:pPr>
        <w:pStyle w:val="ListParagraph"/>
        <w:numPr>
          <w:ilvl w:val="0"/>
          <w:numId w:val="7"/>
        </w:numPr>
        <w:spacing w:after="0" w:line="360" w:lineRule="auto"/>
        <w:ind w:left="1559" w:hanging="357"/>
        <w:jc w:val="both"/>
        <w:rPr>
          <w:rFonts w:ascii="Times New Roman" w:eastAsia="Times New Roman" w:hAnsi="Times New Roman" w:cs="Times New Roman"/>
          <w:b/>
          <w:bCs/>
        </w:rPr>
      </w:pPr>
      <w:r w:rsidRPr="007C7842">
        <w:rPr>
          <w:rFonts w:ascii="Times New Roman" w:eastAsia="Times New Roman" w:hAnsi="Times New Roman" w:cs="Times New Roman"/>
          <w:b/>
          <w:bCs/>
          <w:noProof/>
        </w:rPr>
        <mc:AlternateContent>
          <mc:Choice Requires="wps">
            <w:drawing>
              <wp:anchor distT="0" distB="0" distL="114300" distR="114300" simplePos="0" relativeHeight="251662336" behindDoc="0" locked="0" layoutInCell="1" allowOverlap="1" wp14:anchorId="477577CA" wp14:editId="066B8C1E">
                <wp:simplePos x="0" y="0"/>
                <wp:positionH relativeFrom="column">
                  <wp:posOffset>337185</wp:posOffset>
                </wp:positionH>
                <wp:positionV relativeFrom="paragraph">
                  <wp:posOffset>38100</wp:posOffset>
                </wp:positionV>
                <wp:extent cx="381000" cy="161925"/>
                <wp:effectExtent l="0" t="0" r="19050" b="28575"/>
                <wp:wrapNone/>
                <wp:docPr id="811380728" name="Rectangle 5"/>
                <wp:cNvGraphicFramePr/>
                <a:graphic xmlns:a="http://schemas.openxmlformats.org/drawingml/2006/main">
                  <a:graphicData uri="http://schemas.microsoft.com/office/word/2010/wordprocessingShape">
                    <wps:wsp>
                      <wps:cNvSpPr/>
                      <wps:spPr>
                        <a:xfrm>
                          <a:off x="0" y="0"/>
                          <a:ext cx="381000" cy="161925"/>
                        </a:xfrm>
                        <a:prstGeom prst="rect">
                          <a:avLst/>
                        </a:prstGeom>
                        <a:no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A109B51" id="Rectangle 5" o:spid="_x0000_s1026" style="position:absolute;margin-left:26.55pt;margin-top:3pt;width:30pt;height:12.75pt;z-index:25166233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" filled="f" strokecolor="#0a121c [484]" strokeweight="2pt"/>
            </w:pict>
          </mc:Fallback>
        </mc:AlternateContent>
      </w:r>
      <w:r w:rsidR="00DF483B" w:rsidRPr="007C7842">
        <w:rPr>
          <w:rFonts w:ascii="Times New Roman" w:eastAsia="Times New Roman" w:hAnsi="Times New Roman" w:cs="Times New Roman"/>
          <w:b/>
          <w:bCs/>
        </w:rPr>
        <w:t>Nutarta svarstyti pakartotinai</w:t>
      </w:r>
    </w:p>
    <w:p w14:paraId="10274520" w14:textId="77777777" w:rsidR="00374A32" w:rsidRPr="007C7842" w:rsidRDefault="00374A32" w:rsidP="00026AE5">
      <w:pPr>
        <w:spacing w:after="0" w:line="240" w:lineRule="auto"/>
        <w:ind w:firstLine="720"/>
        <w:jc w:val="both"/>
        <w:rPr>
          <w:rFonts w:ascii="Times New Roman" w:eastAsia="Times New Roman" w:hAnsi="Times New Roman" w:cs="Times New Roman"/>
          <w:b/>
          <w:bCs/>
        </w:rPr>
      </w:pPr>
    </w:p>
    <w:tbl>
      <w:tblPr>
        <w:tblStyle w:val="TableGrid"/>
        <w:tblW w:w="14062" w:type="dxa"/>
        <w:tblInd w:w="108" w:type="dxa"/>
        <w:tblLayout w:type="fixed"/>
        <w:tblLook w:val="04A0" w:firstRow="1" w:lastRow="0" w:firstColumn="1" w:lastColumn="0" w:noHBand="0" w:noVBand="1"/>
      </w:tblPr>
      <w:tblGrid>
        <w:gridCol w:w="5841"/>
        <w:gridCol w:w="8221"/>
      </w:tblGrid>
      <w:tr w:rsidR="00876F7D" w:rsidRPr="007C7842" w14:paraId="1CAC13CC" w14:textId="49738AC9" w:rsidTr="007F3911">
        <w:tc>
          <w:tcPr>
            <w:tcW w:w="5841" w:type="dxa"/>
          </w:tcPr>
          <w:p w14:paraId="0D3EF2FB" w14:textId="3F5E1E79" w:rsidR="00876F7D" w:rsidRPr="007C7842" w:rsidRDefault="00876F7D" w:rsidP="00026AE5">
            <w:pPr>
              <w:jc w:val="both"/>
              <w:rPr>
                <w:rFonts w:ascii="Times New Roman" w:eastAsia="Times New Roman" w:hAnsi="Times New Roman" w:cs="Times New Roman"/>
                <w:b/>
                <w:bCs/>
              </w:rPr>
            </w:pPr>
            <w:r w:rsidRPr="007C7842">
              <w:rPr>
                <w:rFonts w:ascii="Times New Roman" w:eastAsia="Times New Roman" w:hAnsi="Times New Roman" w:cs="Times New Roman"/>
                <w:b/>
                <w:bCs/>
              </w:rPr>
              <w:t>Pirminis siūlymas</w:t>
            </w:r>
          </w:p>
        </w:tc>
        <w:tc>
          <w:tcPr>
            <w:tcW w:w="8221" w:type="dxa"/>
          </w:tcPr>
          <w:p w14:paraId="70A02CEA" w14:textId="2478F65D" w:rsidR="00876F7D" w:rsidRPr="007C7842" w:rsidRDefault="006E07DC" w:rsidP="007F3911">
            <w:pPr>
              <w:ind w:left="724" w:hanging="4"/>
              <w:rPr>
                <w:rFonts w:ascii="Times New Roman" w:eastAsia="Times New Roman" w:hAnsi="Times New Roman" w:cs="Times New Roman"/>
                <w:b/>
                <w:bCs/>
              </w:rPr>
            </w:pPr>
            <w:r w:rsidRPr="007C7842">
              <w:rPr>
                <w:rFonts w:ascii="Times New Roman" w:eastAsia="Times New Roman" w:hAnsi="Times New Roman" w:cs="Times New Roman"/>
                <w:b/>
                <w:bCs/>
              </w:rPr>
              <w:t>Sprendimai ir siūlymai</w:t>
            </w:r>
            <w:r w:rsidR="00876F7D" w:rsidRPr="007C7842">
              <w:rPr>
                <w:rFonts w:ascii="Times New Roman" w:eastAsia="Times New Roman" w:hAnsi="Times New Roman" w:cs="Times New Roman"/>
                <w:b/>
                <w:bCs/>
              </w:rPr>
              <w:t>, kur</w:t>
            </w:r>
            <w:r w:rsidRPr="007C7842">
              <w:rPr>
                <w:rFonts w:ascii="Times New Roman" w:eastAsia="Times New Roman" w:hAnsi="Times New Roman" w:cs="Times New Roman"/>
                <w:b/>
                <w:bCs/>
              </w:rPr>
              <w:t>iuos</w:t>
            </w:r>
            <w:r w:rsidR="00876F7D" w:rsidRPr="007C7842">
              <w:rPr>
                <w:rFonts w:ascii="Times New Roman" w:eastAsia="Times New Roman" w:hAnsi="Times New Roman" w:cs="Times New Roman"/>
                <w:b/>
                <w:bCs/>
              </w:rPr>
              <w:t xml:space="preserve"> siūloma dar kartą apsvarstyti</w:t>
            </w:r>
          </w:p>
        </w:tc>
      </w:tr>
      <w:tr w:rsidR="00CC6285" w:rsidRPr="007C7842" w14:paraId="2C61A075" w14:textId="77777777" w:rsidTr="007F3911">
        <w:tc>
          <w:tcPr>
            <w:tcW w:w="5841" w:type="dxa"/>
            <w:shd w:val="clear" w:color="auto" w:fill="B8CCE4" w:themeFill="accent1" w:themeFillTint="66"/>
          </w:tcPr>
          <w:p w14:paraId="5DDB7083" w14:textId="6529C102" w:rsidR="00CC6285" w:rsidRPr="007C7842" w:rsidRDefault="00CC6285" w:rsidP="00CC6285">
            <w:pPr>
              <w:rPr>
                <w:rFonts w:ascii="Times New Roman" w:hAnsi="Times New Roman" w:cs="Times New Roman"/>
                <w:b/>
                <w:bCs/>
              </w:rPr>
            </w:pPr>
            <w:r w:rsidRPr="007C7842">
              <w:rPr>
                <w:rFonts w:ascii="Times New Roman" w:hAnsi="Times New Roman" w:cs="Times New Roman"/>
                <w:b/>
                <w:bCs/>
              </w:rPr>
              <w:t>23 str. 2 d. 1 p. pakeitimas</w:t>
            </w:r>
          </w:p>
          <w:p w14:paraId="46783AA4" w14:textId="77777777" w:rsidR="00CC6285" w:rsidRPr="007C7842" w:rsidRDefault="00CC6285" w:rsidP="00CC6285">
            <w:pPr>
              <w:rPr>
                <w:rFonts w:ascii="Times New Roman" w:hAnsi="Times New Roman" w:cs="Times New Roman"/>
                <w:lang w:eastAsia="lt-LT"/>
              </w:rPr>
            </w:pPr>
            <w:r w:rsidRPr="007C7842">
              <w:rPr>
                <w:rFonts w:ascii="Times New Roman" w:hAnsi="Times New Roman" w:cs="Times New Roman"/>
                <w:lang w:eastAsia="lt-LT"/>
              </w:rPr>
              <w:t>Darbdavys, kurio vidutinis darbuotojų skaičius yra daugiau kaip dvidešimt, pareikalavus darbo tarybai, o kai jos nėra, – darbdavio lygmeniu veikiančiai profesinei sąjungai, privalo teikti bent kartą per metus atnaujinamą informaciją:</w:t>
            </w:r>
          </w:p>
          <w:p w14:paraId="2064A06F" w14:textId="4F6B9592" w:rsidR="00CC6285" w:rsidRPr="007C7842" w:rsidRDefault="00CC6285" w:rsidP="00543089">
            <w:pPr>
              <w:pStyle w:val="ListParagraph"/>
              <w:numPr>
                <w:ilvl w:val="0"/>
                <w:numId w:val="8"/>
              </w:numPr>
              <w:suppressAutoHyphens/>
              <w:jc w:val="both"/>
              <w:rPr>
                <w:rFonts w:ascii="Times New Roman" w:hAnsi="Times New Roman" w:cs="Times New Roman"/>
                <w:lang w:eastAsia="lt-LT"/>
              </w:rPr>
            </w:pPr>
            <w:r w:rsidRPr="007C7842">
              <w:rPr>
                <w:rFonts w:ascii="Times New Roman" w:hAnsi="Times New Roman" w:cs="Times New Roman"/>
                <w:lang w:eastAsia="lt-LT"/>
              </w:rPr>
              <w:t xml:space="preserve">apie darbuotojų, išskyrus vadovaujančias pareigas einančius darbuotojus, nuasmenintus duomenis apie vidutinį darbo užmokestį pagal </w:t>
            </w:r>
            <w:r w:rsidRPr="007C7842">
              <w:rPr>
                <w:rFonts w:ascii="Times New Roman" w:hAnsi="Times New Roman" w:cs="Times New Roman"/>
                <w:strike/>
                <w:lang w:eastAsia="lt-LT"/>
              </w:rPr>
              <w:t xml:space="preserve">profesijų </w:t>
            </w:r>
            <w:r w:rsidRPr="007C7842">
              <w:rPr>
                <w:rFonts w:ascii="Times New Roman" w:hAnsi="Times New Roman" w:cs="Times New Roman"/>
                <w:b/>
                <w:bCs/>
                <w:lang w:eastAsia="lt-LT"/>
              </w:rPr>
              <w:t>pareigybių</w:t>
            </w:r>
            <w:r w:rsidRPr="007C7842">
              <w:rPr>
                <w:rFonts w:ascii="Times New Roman" w:hAnsi="Times New Roman" w:cs="Times New Roman"/>
                <w:lang w:eastAsia="lt-LT"/>
              </w:rPr>
              <w:t xml:space="preserve"> grupes ir lytį</w:t>
            </w:r>
            <w:r w:rsidRPr="007C7842">
              <w:rPr>
                <w:rFonts w:ascii="Times New Roman" w:hAnsi="Times New Roman" w:cs="Times New Roman"/>
                <w:strike/>
                <w:lang w:eastAsia="lt-LT"/>
              </w:rPr>
              <w:t xml:space="preserve">, jeigu profesijos </w:t>
            </w:r>
            <w:r w:rsidRPr="007C7842">
              <w:rPr>
                <w:rFonts w:ascii="Times New Roman" w:hAnsi="Times New Roman" w:cs="Times New Roman"/>
                <w:b/>
                <w:bCs/>
                <w:strike/>
                <w:lang w:eastAsia="lt-LT"/>
              </w:rPr>
              <w:t>pareigybių</w:t>
            </w:r>
            <w:r w:rsidRPr="007C7842">
              <w:rPr>
                <w:rFonts w:ascii="Times New Roman" w:hAnsi="Times New Roman" w:cs="Times New Roman"/>
                <w:strike/>
                <w:lang w:eastAsia="lt-LT"/>
              </w:rPr>
              <w:t xml:space="preserve"> grupėje yra daugiau kaip du darbuotojai</w:t>
            </w:r>
            <w:r w:rsidRPr="007C7842">
              <w:rPr>
                <w:rFonts w:ascii="Times New Roman" w:hAnsi="Times New Roman" w:cs="Times New Roman"/>
                <w:lang w:eastAsia="lt-LT"/>
              </w:rPr>
              <w:t>;.</w:t>
            </w:r>
          </w:p>
          <w:p w14:paraId="14609364" w14:textId="77777777" w:rsidR="00CC6285" w:rsidRPr="007C7842" w:rsidRDefault="00CC6285" w:rsidP="00CC6285">
            <w:pPr>
              <w:suppressAutoHyphens/>
              <w:jc w:val="both"/>
              <w:rPr>
                <w:rFonts w:ascii="Times New Roman" w:eastAsia="Times New Roman" w:hAnsi="Times New Roman" w:cs="Times New Roman"/>
                <w:b/>
              </w:rPr>
            </w:pPr>
          </w:p>
          <w:p w14:paraId="2C48CAC6" w14:textId="77777777" w:rsidR="00CC6285" w:rsidRPr="007C7842" w:rsidRDefault="00CC6285" w:rsidP="00CC6285">
            <w:pPr>
              <w:rPr>
                <w:rFonts w:ascii="Times New Roman" w:hAnsi="Times New Roman" w:cs="Times New Roman"/>
                <w:b/>
                <w:bCs/>
              </w:rPr>
            </w:pPr>
            <w:r w:rsidRPr="007C7842">
              <w:rPr>
                <w:rFonts w:ascii="Times New Roman" w:hAnsi="Times New Roman" w:cs="Times New Roman"/>
                <w:b/>
                <w:bCs/>
              </w:rPr>
              <w:t>DK 52 str. 8 d. pakeitimas</w:t>
            </w:r>
          </w:p>
          <w:p w14:paraId="7F97D5A2" w14:textId="77777777" w:rsidR="00CC6285" w:rsidRPr="007C7842" w:rsidRDefault="00CC6285" w:rsidP="00CC6285">
            <w:pPr>
              <w:jc w:val="both"/>
              <w:rPr>
                <w:rFonts w:ascii="Times New Roman" w:hAnsi="Times New Roman" w:cs="Times New Roman"/>
                <w:lang w:eastAsia="lt-LT"/>
              </w:rPr>
            </w:pPr>
            <w:r w:rsidRPr="007C7842">
              <w:rPr>
                <w:rFonts w:ascii="Times New Roman" w:hAnsi="Times New Roman" w:cs="Times New Roman"/>
                <w:lang w:eastAsia="lt-LT"/>
              </w:rPr>
              <w:t>8. Darbdavys privalo reguliariai, ne rečiau kaip kartą per kalendorinius metus, pareikalavus darbo tarybai, informuoti darbo tarybą, o kai jos nėra, – darbdavio lygmeniu veikiančią profesinę sąjungą apie nuotolinio darbo būklę įmonėje, įstaigoje, organizacijoje, nurodydamas taip dirbančių darbuotojų skaičių, užimamas pareigybes ir</w:t>
            </w:r>
            <w:r w:rsidRPr="007C7842">
              <w:rPr>
                <w:rFonts w:ascii="Times New Roman" w:hAnsi="Times New Roman" w:cs="Times New Roman"/>
                <w:strike/>
                <w:lang w:eastAsia="lt-LT"/>
              </w:rPr>
              <w:t xml:space="preserve">, jeigu </w:t>
            </w:r>
            <w:r w:rsidRPr="007C7842">
              <w:rPr>
                <w:rFonts w:ascii="Times New Roman" w:hAnsi="Times New Roman" w:cs="Times New Roman"/>
                <w:b/>
                <w:bCs/>
                <w:strike/>
                <w:lang w:eastAsia="lt-LT"/>
              </w:rPr>
              <w:t>pareigybių</w:t>
            </w:r>
            <w:r w:rsidRPr="007C7842">
              <w:rPr>
                <w:rFonts w:ascii="Times New Roman" w:hAnsi="Times New Roman" w:cs="Times New Roman"/>
                <w:strike/>
                <w:lang w:eastAsia="lt-LT"/>
              </w:rPr>
              <w:t xml:space="preserve"> profesijos grupėje yra daugiau negu du darbuotojai,</w:t>
            </w:r>
            <w:r w:rsidRPr="007C7842">
              <w:rPr>
                <w:rFonts w:ascii="Times New Roman" w:hAnsi="Times New Roman" w:cs="Times New Roman"/>
                <w:lang w:eastAsia="lt-LT"/>
              </w:rPr>
              <w:t xml:space="preserve"> darbo užmokesčio vidurkį pagal </w:t>
            </w:r>
            <w:r w:rsidRPr="007C7842">
              <w:rPr>
                <w:rFonts w:ascii="Times New Roman" w:hAnsi="Times New Roman" w:cs="Times New Roman"/>
                <w:b/>
                <w:bCs/>
                <w:lang w:eastAsia="lt-LT"/>
              </w:rPr>
              <w:t>pareigybių</w:t>
            </w:r>
            <w:r w:rsidRPr="007C7842">
              <w:rPr>
                <w:rFonts w:ascii="Times New Roman" w:hAnsi="Times New Roman" w:cs="Times New Roman"/>
                <w:lang w:eastAsia="lt-LT"/>
              </w:rPr>
              <w:t xml:space="preserve"> </w:t>
            </w:r>
            <w:r w:rsidRPr="007C7842">
              <w:rPr>
                <w:rFonts w:ascii="Times New Roman" w:hAnsi="Times New Roman" w:cs="Times New Roman"/>
                <w:strike/>
                <w:lang w:eastAsia="lt-LT"/>
              </w:rPr>
              <w:t>profesijų</w:t>
            </w:r>
            <w:r w:rsidRPr="007C7842">
              <w:rPr>
                <w:rFonts w:ascii="Times New Roman" w:hAnsi="Times New Roman" w:cs="Times New Roman"/>
                <w:lang w:eastAsia="lt-LT"/>
              </w:rPr>
              <w:t xml:space="preserve"> grupes ir lytį.</w:t>
            </w:r>
          </w:p>
          <w:p w14:paraId="3E802551" w14:textId="77777777" w:rsidR="00CC6285" w:rsidRPr="007C7842" w:rsidRDefault="00CC6285" w:rsidP="00CC6285">
            <w:pPr>
              <w:suppressAutoHyphens/>
              <w:jc w:val="both"/>
              <w:rPr>
                <w:rFonts w:ascii="Times New Roman" w:eastAsia="Times New Roman" w:hAnsi="Times New Roman" w:cs="Times New Roman"/>
                <w:b/>
                <w:bCs/>
              </w:rPr>
            </w:pPr>
          </w:p>
          <w:p w14:paraId="01B5C482" w14:textId="77777777" w:rsidR="00CC6285" w:rsidRPr="007C7842" w:rsidRDefault="00CC6285" w:rsidP="00CC6285">
            <w:pPr>
              <w:jc w:val="both"/>
              <w:rPr>
                <w:rFonts w:ascii="Times New Roman" w:hAnsi="Times New Roman" w:cs="Times New Roman"/>
                <w:b/>
                <w:bCs/>
                <w:lang w:eastAsia="lt-LT"/>
              </w:rPr>
            </w:pPr>
            <w:r w:rsidRPr="007C7842">
              <w:rPr>
                <w:rFonts w:ascii="Times New Roman" w:hAnsi="Times New Roman" w:cs="Times New Roman"/>
                <w:b/>
                <w:bCs/>
                <w:lang w:eastAsia="lt-LT"/>
              </w:rPr>
              <w:t>DK 71 str. 3 d. pakeitimas</w:t>
            </w:r>
          </w:p>
          <w:p w14:paraId="354057EA" w14:textId="77777777" w:rsidR="00CC6285" w:rsidRPr="007C7842" w:rsidRDefault="00CC6285" w:rsidP="00CC6285">
            <w:pPr>
              <w:jc w:val="both"/>
              <w:rPr>
                <w:rFonts w:ascii="Times New Roman" w:hAnsi="Times New Roman" w:cs="Times New Roman"/>
                <w:lang w:eastAsia="lt-LT"/>
              </w:rPr>
            </w:pPr>
            <w:r w:rsidRPr="007C7842">
              <w:rPr>
                <w:rFonts w:ascii="Times New Roman" w:hAnsi="Times New Roman" w:cs="Times New Roman"/>
                <w:lang w:eastAsia="lt-LT"/>
              </w:rPr>
              <w:t xml:space="preserve">3. Darbdaviai ne rečiau kaip kartą per metus, pareikalavus darbo tarybai, o kai jos nėra, – darbdavio lygmeniu veikiančiai profesinei sąjungai, privalo teikti informaciją apie terminuotų darbo sutarčių būklę įmonėje, įstaigoje, organizacijoje, nurodydami darbuotojų, dirbančių pagal terminuotas sutartis, skaičių, užimamas pareigybes ir, </w:t>
            </w:r>
            <w:r w:rsidRPr="007C7842">
              <w:rPr>
                <w:rFonts w:ascii="Times New Roman" w:hAnsi="Times New Roman" w:cs="Times New Roman"/>
                <w:strike/>
                <w:lang w:eastAsia="lt-LT"/>
              </w:rPr>
              <w:t xml:space="preserve">jeigu </w:t>
            </w:r>
            <w:r w:rsidRPr="007C7842">
              <w:rPr>
                <w:rFonts w:ascii="Times New Roman" w:hAnsi="Times New Roman" w:cs="Times New Roman"/>
                <w:b/>
                <w:bCs/>
                <w:strike/>
                <w:lang w:eastAsia="lt-LT"/>
              </w:rPr>
              <w:t>pareigybių</w:t>
            </w:r>
            <w:r w:rsidRPr="007C7842">
              <w:rPr>
                <w:rFonts w:ascii="Times New Roman" w:hAnsi="Times New Roman" w:cs="Times New Roman"/>
                <w:strike/>
                <w:lang w:eastAsia="lt-LT"/>
              </w:rPr>
              <w:t xml:space="preserve"> profesijos </w:t>
            </w:r>
            <w:r w:rsidRPr="007C7842">
              <w:rPr>
                <w:rFonts w:ascii="Times New Roman" w:hAnsi="Times New Roman" w:cs="Times New Roman"/>
                <w:strike/>
                <w:lang w:eastAsia="lt-LT"/>
              </w:rPr>
              <w:lastRenderedPageBreak/>
              <w:t>grupėje yra daugiau negu du darbuotojai</w:t>
            </w:r>
            <w:r w:rsidRPr="007C7842">
              <w:rPr>
                <w:rFonts w:ascii="Times New Roman" w:hAnsi="Times New Roman" w:cs="Times New Roman"/>
                <w:lang w:eastAsia="lt-LT"/>
              </w:rPr>
              <w:t xml:space="preserve">, darbo užmokesčio vidurkį pagal </w:t>
            </w:r>
            <w:r w:rsidRPr="007C7842">
              <w:rPr>
                <w:rFonts w:ascii="Times New Roman" w:hAnsi="Times New Roman" w:cs="Times New Roman"/>
                <w:b/>
                <w:bCs/>
                <w:lang w:eastAsia="lt-LT"/>
              </w:rPr>
              <w:t>pareigybių</w:t>
            </w:r>
            <w:r w:rsidRPr="007C7842">
              <w:rPr>
                <w:rFonts w:ascii="Times New Roman" w:hAnsi="Times New Roman" w:cs="Times New Roman"/>
                <w:lang w:eastAsia="lt-LT"/>
              </w:rPr>
              <w:t xml:space="preserve"> </w:t>
            </w:r>
            <w:r w:rsidRPr="007C7842">
              <w:rPr>
                <w:rFonts w:ascii="Times New Roman" w:hAnsi="Times New Roman" w:cs="Times New Roman"/>
                <w:strike/>
                <w:lang w:eastAsia="lt-LT"/>
              </w:rPr>
              <w:t>profesijų</w:t>
            </w:r>
            <w:r w:rsidRPr="007C7842">
              <w:rPr>
                <w:rFonts w:ascii="Times New Roman" w:hAnsi="Times New Roman" w:cs="Times New Roman"/>
                <w:lang w:eastAsia="lt-LT"/>
              </w:rPr>
              <w:t xml:space="preserve"> grupes ir lytį.</w:t>
            </w:r>
          </w:p>
          <w:p w14:paraId="7202F43C" w14:textId="77777777" w:rsidR="00CC6285" w:rsidRPr="007C7842" w:rsidRDefault="00CC6285" w:rsidP="00CC6285">
            <w:pPr>
              <w:suppressAutoHyphens/>
              <w:jc w:val="both"/>
              <w:rPr>
                <w:rFonts w:ascii="Times New Roman" w:eastAsia="Times New Roman" w:hAnsi="Times New Roman" w:cs="Times New Roman"/>
                <w:b/>
              </w:rPr>
            </w:pPr>
          </w:p>
          <w:p w14:paraId="62DB7BDC" w14:textId="77777777" w:rsidR="00CC6285" w:rsidRPr="007C7842" w:rsidRDefault="00CC6285" w:rsidP="00CC6285">
            <w:pPr>
              <w:jc w:val="both"/>
              <w:rPr>
                <w:rFonts w:ascii="Times New Roman" w:hAnsi="Times New Roman" w:cs="Times New Roman"/>
                <w:b/>
                <w:bCs/>
                <w:color w:val="000000"/>
              </w:rPr>
            </w:pPr>
            <w:r w:rsidRPr="007C7842">
              <w:rPr>
                <w:rFonts w:ascii="Times New Roman" w:hAnsi="Times New Roman" w:cs="Times New Roman"/>
                <w:b/>
                <w:bCs/>
                <w:color w:val="000000"/>
              </w:rPr>
              <w:t>DK 79 str. 4 d. pakeitimas</w:t>
            </w:r>
          </w:p>
          <w:p w14:paraId="3595BD11" w14:textId="192B9B5D" w:rsidR="00CC6285" w:rsidRPr="007C7842" w:rsidRDefault="00CC6285" w:rsidP="00CC6285">
            <w:pPr>
              <w:suppressAutoHyphens/>
              <w:jc w:val="both"/>
              <w:rPr>
                <w:rFonts w:ascii="Times New Roman" w:eastAsia="Times New Roman" w:hAnsi="Times New Roman" w:cs="Times New Roman"/>
                <w:b/>
              </w:rPr>
            </w:pPr>
            <w:r w:rsidRPr="007C7842">
              <w:rPr>
                <w:rFonts w:ascii="Times New Roman" w:hAnsi="Times New Roman" w:cs="Times New Roman"/>
                <w:lang w:eastAsia="lt-LT"/>
              </w:rPr>
              <w:t xml:space="preserve">4. Laikinojo darbo naudotojas kartą per metus, savo įmonės, įstaigos, organizacijos darbo tarybai pareikalavus, o kai jos nėra, – darbdavio lygmeniu veikiančiai profesinei sąjungai pareikalavus, privalo teikti informaciją apie laikinojo darbo būklę įmonėje, įstaigoje, organizacijoje, nurodydamas per metus dirbusių ar dirbančių laikinųjų darbuotojų skaičių, užimamas pareigybes ir, </w:t>
            </w:r>
            <w:r w:rsidRPr="007C7842">
              <w:rPr>
                <w:rFonts w:ascii="Times New Roman" w:hAnsi="Times New Roman" w:cs="Times New Roman"/>
                <w:strike/>
                <w:lang w:eastAsia="lt-LT"/>
              </w:rPr>
              <w:t xml:space="preserve">jeigu </w:t>
            </w:r>
            <w:r w:rsidRPr="007C7842">
              <w:rPr>
                <w:rFonts w:ascii="Times New Roman" w:hAnsi="Times New Roman" w:cs="Times New Roman"/>
                <w:b/>
                <w:bCs/>
                <w:strike/>
                <w:lang w:eastAsia="lt-LT"/>
              </w:rPr>
              <w:t>pareigybių</w:t>
            </w:r>
            <w:r w:rsidRPr="007C7842">
              <w:rPr>
                <w:rFonts w:ascii="Times New Roman" w:hAnsi="Times New Roman" w:cs="Times New Roman"/>
                <w:strike/>
                <w:lang w:eastAsia="lt-LT"/>
              </w:rPr>
              <w:t xml:space="preserve"> profesijos grupėje yra daugiau negu du darbuotojai</w:t>
            </w:r>
            <w:r w:rsidRPr="007C7842">
              <w:rPr>
                <w:rFonts w:ascii="Times New Roman" w:hAnsi="Times New Roman" w:cs="Times New Roman"/>
                <w:lang w:eastAsia="lt-LT"/>
              </w:rPr>
              <w:t xml:space="preserve">, darbo užmokesčio vidurkį pagal </w:t>
            </w:r>
            <w:r w:rsidRPr="007C7842">
              <w:rPr>
                <w:rFonts w:ascii="Times New Roman" w:hAnsi="Times New Roman" w:cs="Times New Roman"/>
                <w:b/>
                <w:bCs/>
                <w:lang w:eastAsia="lt-LT"/>
              </w:rPr>
              <w:t>pareigybių</w:t>
            </w:r>
            <w:r w:rsidRPr="007C7842">
              <w:rPr>
                <w:rFonts w:ascii="Times New Roman" w:hAnsi="Times New Roman" w:cs="Times New Roman"/>
                <w:lang w:eastAsia="lt-LT"/>
              </w:rPr>
              <w:t xml:space="preserve"> </w:t>
            </w:r>
            <w:r w:rsidRPr="007C7842">
              <w:rPr>
                <w:rFonts w:ascii="Times New Roman" w:hAnsi="Times New Roman" w:cs="Times New Roman"/>
                <w:strike/>
                <w:lang w:eastAsia="lt-LT"/>
              </w:rPr>
              <w:t>profesijų</w:t>
            </w:r>
            <w:r w:rsidRPr="007C7842">
              <w:rPr>
                <w:rFonts w:ascii="Times New Roman" w:hAnsi="Times New Roman" w:cs="Times New Roman"/>
                <w:lang w:eastAsia="lt-LT"/>
              </w:rPr>
              <w:t xml:space="preserve"> grupes ir lytį.</w:t>
            </w:r>
          </w:p>
          <w:p w14:paraId="719E897D" w14:textId="77777777" w:rsidR="00CC6285" w:rsidRPr="007C7842" w:rsidRDefault="00CC6285" w:rsidP="00CC6285">
            <w:pPr>
              <w:suppressAutoHyphens/>
              <w:jc w:val="both"/>
              <w:rPr>
                <w:rFonts w:ascii="Times New Roman" w:eastAsia="Times New Roman" w:hAnsi="Times New Roman" w:cs="Times New Roman"/>
                <w:b/>
              </w:rPr>
            </w:pPr>
          </w:p>
          <w:p w14:paraId="71ECF15F" w14:textId="0D6E7262" w:rsidR="00CC6285" w:rsidRPr="007C7842" w:rsidRDefault="00CC6285" w:rsidP="00CC6285">
            <w:pPr>
              <w:suppressAutoHyphens/>
              <w:jc w:val="both"/>
              <w:rPr>
                <w:rFonts w:ascii="Times New Roman" w:eastAsia="Times New Roman" w:hAnsi="Times New Roman" w:cs="Times New Roman"/>
                <w:b/>
              </w:rPr>
            </w:pPr>
          </w:p>
        </w:tc>
        <w:tc>
          <w:tcPr>
            <w:tcW w:w="8221" w:type="dxa"/>
            <w:shd w:val="clear" w:color="auto" w:fill="B8CCE4" w:themeFill="accent1" w:themeFillTint="66"/>
          </w:tcPr>
          <w:p w14:paraId="29501BD7" w14:textId="77777777" w:rsidR="005D53E6" w:rsidRPr="007C7842" w:rsidRDefault="005D53E6" w:rsidP="00CC6285">
            <w:pPr>
              <w:suppressAutoHyphens/>
              <w:rPr>
                <w:rFonts w:ascii="Times New Roman" w:eastAsia="Times New Roman" w:hAnsi="Times New Roman" w:cs="Times New Roman"/>
                <w:b/>
              </w:rPr>
            </w:pPr>
          </w:p>
          <w:p w14:paraId="767BB972" w14:textId="45672892" w:rsidR="00942AF2" w:rsidRPr="00524DBE" w:rsidRDefault="00942AF2" w:rsidP="00543089">
            <w:pPr>
              <w:pStyle w:val="ListParagraph"/>
              <w:numPr>
                <w:ilvl w:val="1"/>
                <w:numId w:val="9"/>
              </w:numPr>
              <w:suppressAutoHyphens/>
              <w:autoSpaceDN w:val="0"/>
              <w:jc w:val="both"/>
              <w:textAlignment w:val="baseline"/>
              <w:rPr>
                <w:rFonts w:ascii="Times New Roman" w:eastAsia="Calibri" w:hAnsi="Times New Roman" w:cs="Times New Roman"/>
                <w:b/>
                <w:bCs/>
                <w:color w:val="000000"/>
              </w:rPr>
            </w:pPr>
            <w:r w:rsidRPr="00524DBE">
              <w:rPr>
                <w:rFonts w:ascii="Times New Roman" w:eastAsia="Calibri" w:hAnsi="Times New Roman" w:cs="Times New Roman"/>
                <w:b/>
                <w:bCs/>
                <w:color w:val="000000"/>
              </w:rPr>
              <w:t>DSK NUTARTA fiksuoti skirtingas nuomones</w:t>
            </w:r>
            <w:r w:rsidR="00524DBE" w:rsidRPr="00524DBE">
              <w:rPr>
                <w:rFonts w:ascii="Times New Roman" w:eastAsia="Calibri" w:hAnsi="Times New Roman" w:cs="Times New Roman"/>
                <w:b/>
                <w:bCs/>
                <w:color w:val="000000"/>
              </w:rPr>
              <w:t xml:space="preserve"> </w:t>
            </w:r>
            <w:r w:rsidR="00524DBE">
              <w:rPr>
                <w:rFonts w:ascii="Times New Roman" w:eastAsia="Calibri" w:hAnsi="Times New Roman" w:cs="Times New Roman"/>
                <w:b/>
                <w:bCs/>
                <w:color w:val="000000"/>
              </w:rPr>
              <w:t>(</w:t>
            </w:r>
            <w:r w:rsidRPr="00524DBE">
              <w:rPr>
                <w:rFonts w:ascii="Times New Roman" w:eastAsia="Calibri" w:hAnsi="Times New Roman" w:cs="Times New Roman"/>
                <w:b/>
                <w:bCs/>
                <w:color w:val="000000"/>
              </w:rPr>
              <w:t>darbdavių  atstovai nepritaria siūlomiems pakeitimams;</w:t>
            </w:r>
            <w:r w:rsidR="00524DBE">
              <w:rPr>
                <w:rFonts w:ascii="Times New Roman" w:eastAsia="Calibri" w:hAnsi="Times New Roman" w:cs="Times New Roman"/>
                <w:b/>
                <w:bCs/>
                <w:color w:val="000000"/>
              </w:rPr>
              <w:t xml:space="preserve"> </w:t>
            </w:r>
            <w:r w:rsidRPr="00524DBE">
              <w:rPr>
                <w:rFonts w:ascii="Times New Roman" w:eastAsia="Calibri" w:hAnsi="Times New Roman" w:cs="Times New Roman"/>
                <w:b/>
                <w:bCs/>
                <w:color w:val="000000"/>
              </w:rPr>
              <w:t>profesinių sąjungų ir Vyriausybės atstovai pritaria siūlomiems pakeitimams</w:t>
            </w:r>
            <w:r w:rsidR="00524DBE">
              <w:rPr>
                <w:rFonts w:ascii="Times New Roman" w:eastAsia="Calibri" w:hAnsi="Times New Roman" w:cs="Times New Roman"/>
                <w:b/>
                <w:bCs/>
                <w:color w:val="000000"/>
              </w:rPr>
              <w:t>)</w:t>
            </w:r>
            <w:r w:rsidRPr="00524DBE">
              <w:rPr>
                <w:rFonts w:ascii="Times New Roman" w:eastAsia="Calibri" w:hAnsi="Times New Roman" w:cs="Times New Roman"/>
                <w:b/>
                <w:bCs/>
                <w:color w:val="000000"/>
              </w:rPr>
              <w:t xml:space="preserve">. </w:t>
            </w:r>
          </w:p>
          <w:p w14:paraId="79B008A4" w14:textId="036F400C" w:rsidR="00091D20" w:rsidRPr="007C7842" w:rsidRDefault="00091D20" w:rsidP="00CC6285">
            <w:pPr>
              <w:suppressAutoHyphens/>
              <w:rPr>
                <w:rFonts w:ascii="Times New Roman" w:eastAsia="Times New Roman" w:hAnsi="Times New Roman" w:cs="Times New Roman"/>
                <w:b/>
              </w:rPr>
            </w:pPr>
          </w:p>
          <w:p w14:paraId="39D45400" w14:textId="77777777" w:rsidR="00A43428" w:rsidRPr="007C7842" w:rsidRDefault="00A43428" w:rsidP="00CC6285">
            <w:pPr>
              <w:suppressAutoHyphens/>
              <w:rPr>
                <w:rFonts w:ascii="Times New Roman" w:eastAsia="Times New Roman" w:hAnsi="Times New Roman" w:cs="Times New Roman"/>
                <w:b/>
              </w:rPr>
            </w:pPr>
          </w:p>
          <w:p w14:paraId="29F4B8C8" w14:textId="450B051D" w:rsidR="00091D20" w:rsidRPr="00850601" w:rsidRDefault="00091D20" w:rsidP="00850601">
            <w:pPr>
              <w:suppressAutoHyphens/>
              <w:jc w:val="both"/>
              <w:rPr>
                <w:rFonts w:ascii="Times New Roman" w:eastAsia="Times New Roman" w:hAnsi="Times New Roman" w:cs="Times New Roman"/>
                <w:b/>
              </w:rPr>
            </w:pPr>
          </w:p>
        </w:tc>
      </w:tr>
      <w:tr w:rsidR="00CC6285" w:rsidRPr="007C7842" w14:paraId="0AF611EB" w14:textId="2C7802A3" w:rsidTr="007F3911">
        <w:tc>
          <w:tcPr>
            <w:tcW w:w="5841" w:type="dxa"/>
            <w:shd w:val="clear" w:color="auto" w:fill="D6E3BC" w:themeFill="accent3" w:themeFillTint="66"/>
          </w:tcPr>
          <w:p w14:paraId="2262FDFF" w14:textId="77777777" w:rsidR="00CC6285" w:rsidRPr="007C7842" w:rsidRDefault="00CC6285" w:rsidP="00CC6285">
            <w:pPr>
              <w:suppressAutoHyphens/>
              <w:jc w:val="both"/>
              <w:rPr>
                <w:rFonts w:ascii="Times New Roman" w:eastAsia="Times New Roman" w:hAnsi="Times New Roman" w:cs="Times New Roman"/>
                <w:b/>
              </w:rPr>
            </w:pPr>
            <w:r w:rsidRPr="007C7842">
              <w:rPr>
                <w:rFonts w:ascii="Times New Roman" w:eastAsia="Times New Roman" w:hAnsi="Times New Roman" w:cs="Times New Roman"/>
                <w:b/>
              </w:rPr>
              <w:t>33 straipsnio pakeitimas</w:t>
            </w:r>
          </w:p>
          <w:p w14:paraId="65AB0CD9" w14:textId="77777777" w:rsidR="00CC6285" w:rsidRPr="007C7842" w:rsidRDefault="00CC6285" w:rsidP="00CC6285">
            <w:pPr>
              <w:ind w:firstLine="810"/>
              <w:jc w:val="both"/>
              <w:textAlignment w:val="baseline"/>
              <w:rPr>
                <w:rFonts w:ascii="Times New Roman" w:eastAsia="Aptos" w:hAnsi="Times New Roman" w:cs="Times New Roman"/>
                <w:color w:val="000000"/>
                <w:lang w:eastAsia="lt-LT"/>
              </w:rPr>
            </w:pPr>
            <w:r w:rsidRPr="007C7842">
              <w:rPr>
                <w:rFonts w:ascii="Times New Roman" w:eastAsia="Aptos" w:hAnsi="Times New Roman" w:cs="Times New Roman"/>
                <w:color w:val="000000"/>
                <w:lang w:eastAsia="lt-LT"/>
              </w:rPr>
              <w:t>Pakeisti 33 straipsnio 4 dalį ir ją išdėstyti taip:</w:t>
            </w:r>
          </w:p>
          <w:p w14:paraId="6E18CF46" w14:textId="77777777" w:rsidR="00CC6285" w:rsidRPr="007C7842" w:rsidRDefault="00CC6285" w:rsidP="00CC6285">
            <w:pPr>
              <w:ind w:firstLine="810"/>
              <w:jc w:val="both"/>
              <w:textAlignment w:val="baseline"/>
              <w:rPr>
                <w:rFonts w:ascii="Times New Roman" w:eastAsia="Aptos" w:hAnsi="Times New Roman" w:cs="Times New Roman"/>
                <w:color w:val="000000"/>
                <w:lang w:eastAsia="lt-LT"/>
              </w:rPr>
            </w:pPr>
            <w:r w:rsidRPr="007C7842">
              <w:rPr>
                <w:rFonts w:ascii="Times New Roman" w:eastAsia="Aptos" w:hAnsi="Times New Roman" w:cs="Times New Roman"/>
                <w:color w:val="000000"/>
                <w:lang w:eastAsia="lt-LT"/>
              </w:rPr>
              <w:t xml:space="preserve">,,4. Darbo sutartyje, kurioje nustatytas mėnesinis darbo užmokestis yra ne mažesnis negu du Valstybės duomenų agentūros paskutinio paskelbto šalies ūkio vidutinio mėnesinio bruto darbo užmokesčio dydžiai, galima nukrypti nuo šiame kodekse ar kitose darbo teisės normose nustatytų imperatyvių taisyklių, </w:t>
            </w:r>
            <w:r w:rsidRPr="007C7842">
              <w:rPr>
                <w:rFonts w:ascii="Times New Roman" w:eastAsia="Aptos" w:hAnsi="Times New Roman" w:cs="Times New Roman"/>
                <w:strike/>
                <w:color w:val="000000"/>
                <w:lang w:eastAsia="lt-LT"/>
              </w:rPr>
              <w:t>išskyrus taisykles, susijusias su maksimaliuoju darbo ir minimaliuoju poilsio laiku, darbo sutarties sudarymu ir pasibaigimu, minimaliuoju darbo užmokesčiu, darbuotojų sauga ir sveikata, lyčių lygybe ir nediskriminavimu kitais pagrindais</w:t>
            </w:r>
            <w:r w:rsidRPr="007C7842">
              <w:rPr>
                <w:rFonts w:ascii="Times New Roman" w:eastAsia="Aptos" w:hAnsi="Times New Roman" w:cs="Times New Roman"/>
                <w:color w:val="000000"/>
                <w:lang w:eastAsia="lt-LT"/>
              </w:rPr>
              <w:t xml:space="preserve">, jeigu darbo sutartimi pasiekiama darbdavio ir darbuotojo interesų pusiausvyra. Ginčai dėl tokių susitarimų teisėtumo nagrinėjami darbo ginčams dėl teisės nagrinėti nustatyta tvarka. Nustačius, kad darbo sutarties sąlyga prieštarauja šiame kodekse ar kitose darbo teisės normose nustatytoms imperatyvioms taisyklėms </w:t>
            </w:r>
            <w:r w:rsidRPr="007C7842">
              <w:rPr>
                <w:rFonts w:ascii="Times New Roman" w:eastAsia="Aptos" w:hAnsi="Times New Roman" w:cs="Times New Roman"/>
                <w:strike/>
                <w:color w:val="000000"/>
                <w:lang w:eastAsia="lt-LT"/>
              </w:rPr>
              <w:t>ar</w:t>
            </w:r>
            <w:r w:rsidRPr="007C7842">
              <w:rPr>
                <w:rFonts w:ascii="Times New Roman" w:eastAsia="Aptos" w:hAnsi="Times New Roman" w:cs="Times New Roman"/>
                <w:color w:val="000000"/>
                <w:lang w:eastAsia="lt-LT"/>
              </w:rPr>
              <w:t xml:space="preserve"> </w:t>
            </w:r>
            <w:r w:rsidRPr="007C7842">
              <w:rPr>
                <w:rFonts w:ascii="Times New Roman" w:eastAsia="Aptos" w:hAnsi="Times New Roman" w:cs="Times New Roman"/>
                <w:b/>
                <w:bCs/>
                <w:color w:val="000000"/>
                <w:lang w:eastAsia="lt-LT"/>
              </w:rPr>
              <w:t xml:space="preserve">ir </w:t>
            </w:r>
            <w:r w:rsidRPr="007C7842">
              <w:rPr>
                <w:rFonts w:ascii="Times New Roman" w:eastAsia="Aptos" w:hAnsi="Times New Roman" w:cs="Times New Roman"/>
                <w:color w:val="000000"/>
                <w:lang w:eastAsia="lt-LT"/>
              </w:rPr>
              <w:t>darbo sutartimi nėra pasiekiama darbdavio ir darbuotojo interesų pusiausvyros, darbo sutarties sąlyga negali būti taikoma, o turi būti taikoma šio kodekso ar darbo teisės normos taisyklė. Bet kuriuo atveju darbo sutarties sąlyga gali gerinti darbuotojo padėtį, palyginti su ta, kuri nustatyta šiame kodekse ar kitose darbo teisės normose.“</w:t>
            </w:r>
          </w:p>
          <w:p w14:paraId="13FD5E01" w14:textId="1DB6A877" w:rsidR="00CC6285" w:rsidRPr="007C7842" w:rsidRDefault="00CC6285" w:rsidP="00CC6285">
            <w:pPr>
              <w:suppressAutoHyphens/>
              <w:ind w:firstLine="709"/>
              <w:jc w:val="both"/>
              <w:rPr>
                <w:rFonts w:ascii="Times New Roman" w:eastAsia="Times New Roman" w:hAnsi="Times New Roman" w:cs="Times New Roman"/>
                <w:b/>
              </w:rPr>
            </w:pPr>
          </w:p>
        </w:tc>
        <w:tc>
          <w:tcPr>
            <w:tcW w:w="8221" w:type="dxa"/>
            <w:shd w:val="clear" w:color="auto" w:fill="D6E3BC" w:themeFill="accent3" w:themeFillTint="66"/>
          </w:tcPr>
          <w:p w14:paraId="6F2CF645" w14:textId="77777777" w:rsidR="00A934AD" w:rsidRPr="007C7842" w:rsidRDefault="00A934AD" w:rsidP="00CC6285">
            <w:pPr>
              <w:suppressAutoHyphens/>
              <w:rPr>
                <w:rFonts w:ascii="Times New Roman" w:eastAsia="Times New Roman" w:hAnsi="Times New Roman" w:cs="Times New Roman"/>
                <w:b/>
              </w:rPr>
            </w:pPr>
          </w:p>
          <w:p w14:paraId="69C9A42A" w14:textId="1E88C81C" w:rsidR="00A934AD" w:rsidRPr="007C7842" w:rsidRDefault="00A934AD" w:rsidP="00A934AD">
            <w:pPr>
              <w:suppressAutoHyphens/>
              <w:rPr>
                <w:rFonts w:ascii="Times New Roman" w:eastAsia="Times New Roman" w:hAnsi="Times New Roman" w:cs="Times New Roman"/>
                <w:b/>
              </w:rPr>
            </w:pPr>
            <w:r w:rsidRPr="007C7842">
              <w:rPr>
                <w:rFonts w:ascii="Times New Roman" w:eastAsia="Times New Roman" w:hAnsi="Times New Roman" w:cs="Times New Roman"/>
                <w:b/>
              </w:rPr>
              <w:t xml:space="preserve">07.28 DSK posėdyje </w:t>
            </w:r>
            <w:r w:rsidR="00E927DE" w:rsidRPr="007C7842">
              <w:rPr>
                <w:rFonts w:ascii="Times New Roman" w:eastAsia="Times New Roman" w:hAnsi="Times New Roman" w:cs="Times New Roman"/>
                <w:b/>
              </w:rPr>
              <w:t>pritarta</w:t>
            </w:r>
            <w:r w:rsidRPr="007C7842">
              <w:rPr>
                <w:rFonts w:ascii="Times New Roman" w:eastAsia="Times New Roman" w:hAnsi="Times New Roman" w:cs="Times New Roman"/>
                <w:b/>
              </w:rPr>
              <w:t xml:space="preserve"> </w:t>
            </w:r>
            <w:r w:rsidR="00F71ECD" w:rsidRPr="007C7842">
              <w:rPr>
                <w:rFonts w:ascii="Times New Roman" w:eastAsia="Times New Roman" w:hAnsi="Times New Roman" w:cs="Times New Roman"/>
                <w:b/>
              </w:rPr>
              <w:t>patikslintai SADM formuluotei žemiau</w:t>
            </w:r>
          </w:p>
          <w:p w14:paraId="631E7C38" w14:textId="77777777" w:rsidR="00A934AD" w:rsidRPr="007C7842" w:rsidRDefault="00A934AD" w:rsidP="00CC6285">
            <w:pPr>
              <w:suppressAutoHyphens/>
              <w:rPr>
                <w:rFonts w:ascii="Times New Roman" w:eastAsia="Times New Roman" w:hAnsi="Times New Roman" w:cs="Times New Roman"/>
                <w:b/>
              </w:rPr>
            </w:pPr>
          </w:p>
          <w:p w14:paraId="5B100F66" w14:textId="3D85915C" w:rsidR="00CC6285" w:rsidRPr="007C7842" w:rsidRDefault="00CC6285" w:rsidP="00CC6285">
            <w:pPr>
              <w:suppressAutoHyphens/>
              <w:rPr>
                <w:rFonts w:ascii="Times New Roman" w:eastAsia="Times New Roman" w:hAnsi="Times New Roman" w:cs="Times New Roman"/>
                <w:b/>
              </w:rPr>
            </w:pPr>
            <w:r w:rsidRPr="007C7842">
              <w:rPr>
                <w:rFonts w:ascii="Times New Roman" w:eastAsia="Times New Roman" w:hAnsi="Times New Roman" w:cs="Times New Roman"/>
                <w:b/>
              </w:rPr>
              <w:t>SADM siūloma patobulinta formuluotė</w:t>
            </w:r>
          </w:p>
          <w:p w14:paraId="57BCB07A" w14:textId="5191A266" w:rsidR="00CC6285" w:rsidRPr="007C7842" w:rsidRDefault="00CC6285" w:rsidP="00CC6285">
            <w:pPr>
              <w:suppressAutoHyphens/>
              <w:ind w:firstLine="709"/>
              <w:rPr>
                <w:rFonts w:ascii="Times New Roman" w:eastAsia="Times New Roman" w:hAnsi="Times New Roman" w:cs="Times New Roman"/>
                <w:b/>
              </w:rPr>
            </w:pPr>
            <w:r w:rsidRPr="007C7842">
              <w:rPr>
                <w:rFonts w:ascii="Times New Roman" w:eastAsia="Times New Roman" w:hAnsi="Times New Roman" w:cs="Times New Roman"/>
                <w:b/>
              </w:rPr>
              <w:t>33 straipsnio pakeitimas</w:t>
            </w:r>
          </w:p>
          <w:p w14:paraId="7CCB21F7" w14:textId="77777777" w:rsidR="00CC6285" w:rsidRPr="007C7842" w:rsidRDefault="00CC6285" w:rsidP="00CC6285">
            <w:pPr>
              <w:ind w:firstLine="810"/>
              <w:textAlignment w:val="baseline"/>
              <w:rPr>
                <w:rFonts w:ascii="Times New Roman" w:eastAsia="Aptos" w:hAnsi="Times New Roman" w:cs="Times New Roman"/>
                <w:color w:val="000000"/>
                <w:lang w:eastAsia="lt-LT"/>
              </w:rPr>
            </w:pPr>
            <w:r w:rsidRPr="007C7842">
              <w:rPr>
                <w:rFonts w:ascii="Times New Roman" w:eastAsia="Aptos" w:hAnsi="Times New Roman" w:cs="Times New Roman"/>
                <w:color w:val="000000"/>
                <w:lang w:eastAsia="lt-LT"/>
              </w:rPr>
              <w:t>Pakeisti 33 straipsnio 4 dalį ir ją išdėstyti taip:</w:t>
            </w:r>
          </w:p>
          <w:p w14:paraId="17E30548" w14:textId="6CC4F3DB" w:rsidR="00CC6285" w:rsidRPr="007C7842" w:rsidRDefault="00CC6285" w:rsidP="00CC6285">
            <w:pPr>
              <w:ind w:firstLine="810"/>
              <w:jc w:val="both"/>
              <w:textAlignment w:val="baseline"/>
              <w:rPr>
                <w:rFonts w:ascii="Times New Roman" w:eastAsia="Aptos" w:hAnsi="Times New Roman" w:cs="Times New Roman"/>
                <w:color w:val="000000"/>
                <w:lang w:eastAsia="lt-LT"/>
              </w:rPr>
            </w:pPr>
            <w:r w:rsidRPr="007C7842">
              <w:rPr>
                <w:rFonts w:ascii="Times New Roman" w:eastAsia="Aptos" w:hAnsi="Times New Roman" w:cs="Times New Roman"/>
                <w:color w:val="000000"/>
                <w:lang w:eastAsia="lt-LT"/>
              </w:rPr>
              <w:t>,,4. Darbo sutartyje, kurioje nustatytas mėnesinis darbo užmokestis yra ne mažesnis negu du Valstybės duomenų agentūros paskutinio paskelbto šalies ūkio vidutinio mėnesinio bruto darbo užmokesčio dydžiai, galima nukrypti nuo šiame kodekse ar kitose darbo teisės normose nustatytų imperatyvių taisyklių, išskyrus taisykles, susijusias su maksimaliuoju darbo ir minimaliuoju poilsio laiku,</w:t>
            </w:r>
            <w:r w:rsidRPr="007C7842">
              <w:rPr>
                <w:rFonts w:ascii="Times New Roman" w:eastAsia="Aptos" w:hAnsi="Times New Roman" w:cs="Times New Roman"/>
                <w:strike/>
                <w:color w:val="000000"/>
                <w:lang w:eastAsia="lt-LT"/>
              </w:rPr>
              <w:t xml:space="preserve"> darbo sutarties sudarymu ir pasibaigimu, minimaliuoju darbo užmokesčiu, </w:t>
            </w:r>
            <w:r w:rsidRPr="007C7842">
              <w:rPr>
                <w:rFonts w:ascii="Times New Roman" w:eastAsia="Aptos" w:hAnsi="Times New Roman" w:cs="Times New Roman"/>
                <w:color w:val="000000"/>
                <w:lang w:eastAsia="lt-LT"/>
              </w:rPr>
              <w:t>darbuotojų sauga ir sveikata, lyčių lygybe ir nediskriminavimu kitais pagrindais, jeigu darbo sutartimi pasiekiama darbdavio ir darbuotojo interesų pusiausvyra. Ginčai dėl tokių susitarimų teisėtumo nagrinėjami darbo ginčams dėl teisės nagrinėti nustatyta tvarka. Nustačius, kad darbo sutarties sąlyga prieštarauja šiame kodekse ar kitose darbo teisės normose nustatytoms imperatyvioms taisyklėms ir</w:t>
            </w:r>
            <w:r w:rsidRPr="007C7842">
              <w:rPr>
                <w:rFonts w:ascii="Times New Roman" w:eastAsia="Aptos" w:hAnsi="Times New Roman" w:cs="Times New Roman"/>
                <w:b/>
                <w:bCs/>
                <w:color w:val="000000"/>
                <w:lang w:eastAsia="lt-LT"/>
              </w:rPr>
              <w:t xml:space="preserve"> </w:t>
            </w:r>
            <w:r w:rsidRPr="007C7842">
              <w:rPr>
                <w:rFonts w:ascii="Times New Roman" w:eastAsia="Aptos" w:hAnsi="Times New Roman" w:cs="Times New Roman"/>
                <w:color w:val="000000"/>
                <w:lang w:eastAsia="lt-LT"/>
              </w:rPr>
              <w:t>darbo sutartimi nėra pasiekiama darbdavio ir darbuotojo interesų pusiausvyros, darbo sutarties sąlyga negali būti taikoma, o turi būti taikoma šio kodekso ar darbo teisės normos taisyklė. Bet kuriuo atveju darbo sutarties sąlyga gali gerinti darbuotojo padėtį, palyginti su ta, kuri nustatyta šiame kodekse ar kitose darbo teisės normose.“</w:t>
            </w:r>
          </w:p>
          <w:p w14:paraId="1309EA21" w14:textId="77777777" w:rsidR="00CC6285" w:rsidRPr="007C7842" w:rsidRDefault="00CC6285" w:rsidP="00CC6285">
            <w:pPr>
              <w:jc w:val="both"/>
              <w:rPr>
                <w:rFonts w:ascii="Times New Roman" w:eastAsia="Times New Roman" w:hAnsi="Times New Roman" w:cs="Times New Roman"/>
              </w:rPr>
            </w:pPr>
          </w:p>
        </w:tc>
      </w:tr>
      <w:tr w:rsidR="00CC6285" w:rsidRPr="007C7842" w14:paraId="4AC763AB" w14:textId="1B8452E8" w:rsidTr="007F3911">
        <w:tc>
          <w:tcPr>
            <w:tcW w:w="5841" w:type="dxa"/>
            <w:shd w:val="clear" w:color="auto" w:fill="D6E3BC" w:themeFill="accent3" w:themeFillTint="66"/>
          </w:tcPr>
          <w:p w14:paraId="0E45ECDA" w14:textId="6A7A15B7" w:rsidR="00CC6285" w:rsidRPr="00142B5B" w:rsidRDefault="00CC6285" w:rsidP="00CC6285">
            <w:pPr>
              <w:jc w:val="both"/>
              <w:rPr>
                <w:rFonts w:ascii="Times New Roman" w:eastAsia="Times New Roman" w:hAnsi="Times New Roman" w:cs="Times New Roman"/>
                <w:b/>
                <w:bCs/>
                <w:bdr w:val="none" w:sz="0" w:space="0" w:color="auto" w:frame="1"/>
                <w:lang w:eastAsia="lt-LT"/>
              </w:rPr>
            </w:pPr>
            <w:r w:rsidRPr="00142B5B">
              <w:rPr>
                <w:rFonts w:ascii="Times New Roman" w:eastAsia="Times New Roman" w:hAnsi="Times New Roman" w:cs="Times New Roman"/>
                <w:b/>
                <w:bCs/>
                <w:bdr w:val="none" w:sz="0" w:space="0" w:color="auto" w:frame="1"/>
                <w:lang w:eastAsia="lt-LT"/>
              </w:rPr>
              <w:t>36 str. 2 d.</w:t>
            </w:r>
          </w:p>
          <w:p w14:paraId="2B93F68E" w14:textId="7AF11880" w:rsidR="00CC6285" w:rsidRPr="00142B5B" w:rsidRDefault="00CC6285" w:rsidP="00CC6285">
            <w:pPr>
              <w:jc w:val="both"/>
              <w:rPr>
                <w:rFonts w:ascii="Times New Roman" w:eastAsia="Times New Roman" w:hAnsi="Times New Roman" w:cs="Times New Roman"/>
                <w:bdr w:val="none" w:sz="0" w:space="0" w:color="auto" w:frame="1"/>
                <w:lang w:eastAsia="lt-LT"/>
              </w:rPr>
            </w:pPr>
            <w:r w:rsidRPr="00142B5B">
              <w:rPr>
                <w:rFonts w:ascii="Times New Roman" w:eastAsia="Times New Roman" w:hAnsi="Times New Roman" w:cs="Times New Roman"/>
                <w:bdr w:val="none" w:sz="0" w:space="0" w:color="auto" w:frame="1"/>
                <w:lang w:eastAsia="lt-LT"/>
              </w:rPr>
              <w:lastRenderedPageBreak/>
              <w:t xml:space="preserve">2. Išbandymo terminas negali būti ilgesnis negu trys mėnesiai, neskaitant laiko, kurį darbuotojas nebuvo darbe dėl laikinojo nedarbingumo, atostogų ar kitų svarbių priežasčių, </w:t>
            </w:r>
            <w:r w:rsidRPr="00142B5B">
              <w:rPr>
                <w:rFonts w:ascii="Times New Roman" w:eastAsia="Times New Roman" w:hAnsi="Times New Roman" w:cs="Times New Roman"/>
                <w:b/>
                <w:bCs/>
                <w:bdr w:val="none" w:sz="0" w:space="0" w:color="auto" w:frame="1"/>
                <w:lang w:eastAsia="lt-LT"/>
              </w:rPr>
              <w:t>nebent kolektyvinėje sutartyje nustatytas kitoks terminas, kuris negali viršyti šešių mėnesių, neskaitant laiko, kurį darbuotojas nebuvo darbe dėl laikinojo nedarbingumo, atostogų ar kitų svarbių priežasčių</w:t>
            </w:r>
            <w:r w:rsidRPr="00142B5B">
              <w:rPr>
                <w:rFonts w:ascii="Times New Roman" w:eastAsia="Times New Roman" w:hAnsi="Times New Roman" w:cs="Times New Roman"/>
                <w:bdr w:val="none" w:sz="0" w:space="0" w:color="auto" w:frame="1"/>
                <w:lang w:eastAsia="lt-LT"/>
              </w:rPr>
              <w:t xml:space="preserve">. Pratęsti išbandymo laikotarpį darbo sutarties šalių susitarimu draudžiama. Jei terminuota darbo sutartis sudaroma trumpesniam negu šešių mėnesių laikotarpiui, išbandymo terminas turi būti proporcingas šios sutarties terminui (atitinkamai trumpesnis negu trys </w:t>
            </w:r>
            <w:r w:rsidRPr="00142B5B">
              <w:rPr>
                <w:rFonts w:ascii="Times New Roman" w:eastAsia="Times New Roman" w:hAnsi="Times New Roman" w:cs="Times New Roman"/>
                <w:b/>
                <w:bCs/>
                <w:bdr w:val="none" w:sz="0" w:space="0" w:color="auto" w:frame="1"/>
                <w:lang w:eastAsia="lt-LT"/>
              </w:rPr>
              <w:t>arba šeši</w:t>
            </w:r>
            <w:r w:rsidRPr="00142B5B">
              <w:rPr>
                <w:rFonts w:ascii="Times New Roman" w:eastAsia="Times New Roman" w:hAnsi="Times New Roman" w:cs="Times New Roman"/>
                <w:bdr w:val="none" w:sz="0" w:space="0" w:color="auto" w:frame="1"/>
                <w:lang w:eastAsia="lt-LT"/>
              </w:rPr>
              <w:t xml:space="preserve"> mėnesiai).</w:t>
            </w:r>
          </w:p>
          <w:p w14:paraId="37D72B63" w14:textId="77777777" w:rsidR="00CC6285" w:rsidRPr="00142B5B" w:rsidRDefault="00CC6285" w:rsidP="00CC6285">
            <w:pPr>
              <w:jc w:val="both"/>
              <w:rPr>
                <w:rFonts w:ascii="Times New Roman" w:eastAsia="Times New Roman" w:hAnsi="Times New Roman" w:cs="Times New Roman"/>
                <w:bdr w:val="none" w:sz="0" w:space="0" w:color="auto" w:frame="1"/>
                <w:lang w:eastAsia="lt-LT"/>
              </w:rPr>
            </w:pPr>
          </w:p>
          <w:p w14:paraId="297D8404" w14:textId="77777777" w:rsidR="00CC6285" w:rsidRPr="00142B5B" w:rsidRDefault="00CC6285" w:rsidP="00CC6285">
            <w:pPr>
              <w:jc w:val="both"/>
              <w:rPr>
                <w:rFonts w:ascii="Times New Roman" w:eastAsia="Times New Roman" w:hAnsi="Times New Roman" w:cs="Times New Roman"/>
                <w:bdr w:val="none" w:sz="0" w:space="0" w:color="auto" w:frame="1"/>
                <w:lang w:eastAsia="lt-LT"/>
              </w:rPr>
            </w:pPr>
          </w:p>
          <w:p w14:paraId="00C2F926" w14:textId="77777777" w:rsidR="00CC6285" w:rsidRPr="00142B5B" w:rsidRDefault="00CC6285" w:rsidP="00CC6285">
            <w:pPr>
              <w:jc w:val="both"/>
              <w:rPr>
                <w:rFonts w:ascii="Times New Roman" w:eastAsia="Times New Roman" w:hAnsi="Times New Roman" w:cs="Times New Roman"/>
                <w:bdr w:val="none" w:sz="0" w:space="0" w:color="auto" w:frame="1"/>
                <w:lang w:eastAsia="lt-LT"/>
              </w:rPr>
            </w:pPr>
          </w:p>
          <w:p w14:paraId="6AAE4D69" w14:textId="77777777" w:rsidR="004024B6" w:rsidRPr="00142B5B" w:rsidRDefault="004024B6" w:rsidP="004024B6">
            <w:pPr>
              <w:jc w:val="both"/>
              <w:rPr>
                <w:rFonts w:ascii="Times New Roman" w:eastAsia="Times New Roman" w:hAnsi="Times New Roman" w:cs="Times New Roman"/>
                <w:b/>
                <w:bCs/>
                <w:highlight w:val="yellow"/>
                <w:bdr w:val="none" w:sz="0" w:space="0" w:color="auto" w:frame="1"/>
                <w:lang w:val="en-US" w:eastAsia="lt-LT"/>
              </w:rPr>
            </w:pPr>
            <w:r w:rsidRPr="00142B5B">
              <w:rPr>
                <w:rStyle w:val="Strong"/>
                <w:rFonts w:ascii="Times New Roman" w:hAnsi="Times New Roman" w:cs="Times New Roman"/>
              </w:rPr>
              <w:t>Darbuotojui, kurio</w:t>
            </w:r>
            <w:r w:rsidRPr="00142B5B">
              <w:rPr>
                <w:rStyle w:val="Strong"/>
                <w:rFonts w:ascii="Times New Roman" w:hAnsi="Times New Roman" w:cs="Times New Roman"/>
                <w:b w:val="0"/>
                <w:bCs w:val="0"/>
              </w:rPr>
              <w:t> </w:t>
            </w:r>
            <w:r w:rsidRPr="00142B5B">
              <w:rPr>
                <w:rFonts w:ascii="Times New Roman" w:hAnsi="Times New Roman" w:cs="Times New Roman"/>
                <w:b/>
                <w:bCs/>
              </w:rPr>
              <w:t>mėnesinis darbo užmokestis yra ne mažesnis negu du Valstybės duomenų agentūros paskutinio paskelbto šalies ūkio vidutinio mėnesinio bruto darbo užmokesčio dydžiai</w:t>
            </w:r>
            <w:r w:rsidRPr="00142B5B">
              <w:rPr>
                <w:rStyle w:val="Strong"/>
                <w:rFonts w:ascii="Times New Roman" w:hAnsi="Times New Roman" w:cs="Times New Roman"/>
              </w:rPr>
              <w:t>, gali būti taikomas kitoks išbandymo terminas, kuris negali viršyti šešių mėnesių, neskaitant laiko, kurį darbuotojas nebuvo darbe dėl laikinojo nedarbingumo, atostogų ar kitų svarbių priežasčių.</w:t>
            </w:r>
          </w:p>
          <w:p w14:paraId="43181108" w14:textId="77777777" w:rsidR="00CC6285" w:rsidRPr="00142B5B" w:rsidRDefault="00CC6285" w:rsidP="00CC6285">
            <w:pPr>
              <w:suppressAutoHyphens/>
              <w:ind w:firstLine="709"/>
              <w:jc w:val="both"/>
              <w:rPr>
                <w:rFonts w:ascii="Times New Roman" w:eastAsia="Times New Roman" w:hAnsi="Times New Roman" w:cs="Times New Roman"/>
                <w:b/>
              </w:rPr>
            </w:pPr>
          </w:p>
        </w:tc>
        <w:tc>
          <w:tcPr>
            <w:tcW w:w="8221" w:type="dxa"/>
            <w:shd w:val="clear" w:color="auto" w:fill="D6E3BC" w:themeFill="accent3" w:themeFillTint="66"/>
          </w:tcPr>
          <w:p w14:paraId="2A21A808" w14:textId="77777777" w:rsidR="00D6691D" w:rsidRPr="00142B5B" w:rsidRDefault="00D6691D" w:rsidP="00CC6285">
            <w:pPr>
              <w:jc w:val="both"/>
              <w:rPr>
                <w:rFonts w:ascii="Times New Roman" w:eastAsia="Times New Roman" w:hAnsi="Times New Roman" w:cs="Times New Roman"/>
                <w:b/>
                <w:highlight w:val="yellow"/>
                <w:bdr w:val="none" w:sz="0" w:space="0" w:color="auto" w:frame="1"/>
                <w:lang w:val="en-US" w:eastAsia="lt-LT"/>
              </w:rPr>
            </w:pPr>
          </w:p>
          <w:p w14:paraId="1B541504" w14:textId="483B1B0B" w:rsidR="00D6691D" w:rsidRPr="00142B5B" w:rsidRDefault="00D6691D" w:rsidP="00CC6285">
            <w:pPr>
              <w:jc w:val="both"/>
              <w:rPr>
                <w:rStyle w:val="Strong"/>
                <w:rFonts w:ascii="Times New Roman" w:hAnsi="Times New Roman" w:cs="Times New Roman"/>
              </w:rPr>
            </w:pPr>
            <w:r w:rsidRPr="00142B5B">
              <w:rPr>
                <w:rStyle w:val="Strong"/>
                <w:rFonts w:ascii="Times New Roman" w:hAnsi="Times New Roman" w:cs="Times New Roman"/>
              </w:rPr>
              <w:lastRenderedPageBreak/>
              <w:t>09.02 DSK PRITARTA BENDRU SUTARIMU ŠIAI FORMULUOTEI:</w:t>
            </w:r>
          </w:p>
          <w:p w14:paraId="14E73650" w14:textId="77777777" w:rsidR="00D6691D" w:rsidRPr="00142B5B" w:rsidRDefault="00D6691D" w:rsidP="00CC6285">
            <w:pPr>
              <w:jc w:val="both"/>
              <w:rPr>
                <w:rStyle w:val="Strong"/>
                <w:rFonts w:ascii="Times New Roman" w:hAnsi="Times New Roman" w:cs="Times New Roman"/>
              </w:rPr>
            </w:pPr>
          </w:p>
          <w:p w14:paraId="4A4737A5" w14:textId="7518D5AB" w:rsidR="00D6691D" w:rsidRPr="00142B5B" w:rsidRDefault="00D6691D" w:rsidP="00CC6285">
            <w:pPr>
              <w:jc w:val="both"/>
              <w:rPr>
                <w:rFonts w:ascii="Times New Roman" w:eastAsia="Times New Roman" w:hAnsi="Times New Roman" w:cs="Times New Roman"/>
                <w:b/>
                <w:highlight w:val="yellow"/>
                <w:bdr w:val="none" w:sz="0" w:space="0" w:color="auto" w:frame="1"/>
                <w:lang w:val="en-US" w:eastAsia="lt-LT"/>
              </w:rPr>
            </w:pPr>
            <w:r w:rsidRPr="00142B5B">
              <w:rPr>
                <w:rStyle w:val="Strong"/>
                <w:rFonts w:ascii="Times New Roman" w:hAnsi="Times New Roman" w:cs="Times New Roman"/>
                <w:color w:val="CD5937"/>
              </w:rPr>
              <w:t>Darbuotojui, kurio </w:t>
            </w:r>
            <w:r w:rsidRPr="00142B5B">
              <w:rPr>
                <w:rFonts w:ascii="Times New Roman" w:hAnsi="Times New Roman" w:cs="Times New Roman"/>
              </w:rPr>
              <w:t>mėnesinis darbo užmokestis yra ne mažesnis negu du Valstybės duomenų agentūros paskutinio paskelbto šalies ūkio vidutinio mėnesinio bruto darbo užmokesčio dydžiai</w:t>
            </w:r>
            <w:r w:rsidRPr="00142B5B">
              <w:rPr>
                <w:rStyle w:val="Strong"/>
                <w:rFonts w:ascii="Times New Roman" w:hAnsi="Times New Roman" w:cs="Times New Roman"/>
                <w:color w:val="CD5937"/>
              </w:rPr>
              <w:t>, gali būti taikomas </w:t>
            </w:r>
            <w:r w:rsidRPr="00142B5B">
              <w:rPr>
                <w:rStyle w:val="Strong"/>
                <w:rFonts w:ascii="Times New Roman" w:hAnsi="Times New Roman" w:cs="Times New Roman"/>
              </w:rPr>
              <w:t>kitoks išbandymo terminas, kuris negali viršyti šešių mėnesių, neskaitant laiko, kurį darbuotojas nebuvo darbe dėl laikinojo nedarbingumo, atostogų ar kitų svarbių priežasčių.</w:t>
            </w:r>
          </w:p>
          <w:p w14:paraId="1881FB71" w14:textId="77777777" w:rsidR="00142B5B" w:rsidRDefault="00142B5B" w:rsidP="004024B6">
            <w:pPr>
              <w:rPr>
                <w:rFonts w:ascii="Times New Roman" w:hAnsi="Times New Roman" w:cs="Times New Roman"/>
              </w:rPr>
            </w:pPr>
          </w:p>
          <w:p w14:paraId="6B243B94" w14:textId="21641B8F" w:rsidR="004024B6" w:rsidRPr="00142B5B" w:rsidRDefault="00142B5B" w:rsidP="004024B6">
            <w:pPr>
              <w:rPr>
                <w:rFonts w:ascii="Times New Roman" w:hAnsi="Times New Roman" w:cs="Times New Roman"/>
              </w:rPr>
            </w:pPr>
            <w:r>
              <w:rPr>
                <w:rFonts w:ascii="Times New Roman" w:hAnsi="Times New Roman" w:cs="Times New Roman"/>
              </w:rPr>
              <w:t>Sutvarkyta formuluotė:</w:t>
            </w:r>
          </w:p>
          <w:p w14:paraId="680E9579" w14:textId="77777777" w:rsidR="004024B6" w:rsidRPr="00142B5B" w:rsidRDefault="004024B6" w:rsidP="004024B6">
            <w:pPr>
              <w:jc w:val="both"/>
              <w:rPr>
                <w:rFonts w:ascii="Times New Roman" w:hAnsi="Times New Roman" w:cs="Times New Roman"/>
                <w:b/>
                <w:bCs/>
                <w:bdr w:val="none" w:sz="0" w:space="0" w:color="auto" w:frame="1"/>
                <w:lang w:eastAsia="lt-LT"/>
              </w:rPr>
            </w:pPr>
            <w:bookmarkStart w:id="0" w:name="_Hlk207779292"/>
            <w:r w:rsidRPr="00142B5B">
              <w:rPr>
                <w:rFonts w:ascii="Times New Roman" w:hAnsi="Times New Roman" w:cs="Times New Roman"/>
                <w:b/>
                <w:bCs/>
                <w:bdr w:val="none" w:sz="0" w:space="0" w:color="auto" w:frame="1"/>
                <w:lang w:eastAsia="lt-LT"/>
              </w:rPr>
              <w:t>36 str. 2 d.</w:t>
            </w:r>
          </w:p>
          <w:p w14:paraId="128934C7" w14:textId="1DDB78DD" w:rsidR="004024B6" w:rsidRPr="00142B5B" w:rsidRDefault="004024B6" w:rsidP="004024B6">
            <w:pPr>
              <w:jc w:val="both"/>
              <w:rPr>
                <w:rFonts w:ascii="Times New Roman" w:eastAsia="Times New Roman" w:hAnsi="Times New Roman" w:cs="Times New Roman"/>
                <w:b/>
                <w:bCs/>
                <w:highlight w:val="yellow"/>
                <w:bdr w:val="none" w:sz="0" w:space="0" w:color="auto" w:frame="1"/>
                <w:lang w:val="en-US" w:eastAsia="lt-LT"/>
              </w:rPr>
            </w:pPr>
            <w:r w:rsidRPr="00142B5B">
              <w:rPr>
                <w:rFonts w:ascii="Times New Roman" w:hAnsi="Times New Roman" w:cs="Times New Roman"/>
                <w:bdr w:val="none" w:sz="0" w:space="0" w:color="auto" w:frame="1"/>
                <w:lang w:eastAsia="lt-LT"/>
              </w:rPr>
              <w:t xml:space="preserve">2. Išbandymo terminas negali būti ilgesnis negu trys mėnesiai, neskaitant laiko, kurį darbuotojas nebuvo darbe dėl laikinojo nedarbingumo, atostogų ar kitų svarbių priežasčių. </w:t>
            </w:r>
            <w:r w:rsidRPr="00142B5B">
              <w:rPr>
                <w:rStyle w:val="Strong"/>
                <w:rFonts w:ascii="Times New Roman" w:hAnsi="Times New Roman" w:cs="Times New Roman"/>
              </w:rPr>
              <w:t>Darbuotojui, kurio</w:t>
            </w:r>
            <w:r w:rsidRPr="00142B5B">
              <w:rPr>
                <w:rStyle w:val="Strong"/>
                <w:rFonts w:ascii="Times New Roman" w:hAnsi="Times New Roman" w:cs="Times New Roman"/>
                <w:b w:val="0"/>
                <w:bCs w:val="0"/>
              </w:rPr>
              <w:t> </w:t>
            </w:r>
            <w:r w:rsidRPr="00142B5B">
              <w:rPr>
                <w:rFonts w:ascii="Times New Roman" w:hAnsi="Times New Roman" w:cs="Times New Roman"/>
                <w:b/>
                <w:bCs/>
              </w:rPr>
              <w:t>mėnesinis darbo užmokestis yra ne mažesnis negu du Valstybės duomenų agentūros paskutinio paskelbto šalies ūkio vidutinio mėnesinio bruto darbo užmokesčio dydžiai</w:t>
            </w:r>
            <w:r w:rsidRPr="00142B5B">
              <w:rPr>
                <w:rStyle w:val="Strong"/>
                <w:rFonts w:ascii="Times New Roman" w:hAnsi="Times New Roman" w:cs="Times New Roman"/>
              </w:rPr>
              <w:t>, gali būti taikomas kitoks išbandymo terminas, kuris negali viršyti šešių mėnesių, neskaitant laiko, kurį darbuotojas nebuvo darbe dėl laikinojo nedarbingumo, atostogų ar kitų svarbių priežasčių.</w:t>
            </w:r>
            <w:r w:rsidRPr="00142B5B">
              <w:rPr>
                <w:rStyle w:val="Strong"/>
                <w:rFonts w:ascii="Times New Roman" w:hAnsi="Times New Roman" w:cs="Times New Roman"/>
              </w:rPr>
              <w:t xml:space="preserve"> </w:t>
            </w:r>
            <w:r w:rsidRPr="00142B5B">
              <w:rPr>
                <w:rFonts w:ascii="Times New Roman" w:hAnsi="Times New Roman" w:cs="Times New Roman"/>
                <w:bdr w:val="none" w:sz="0" w:space="0" w:color="auto" w:frame="1"/>
                <w:lang w:eastAsia="lt-LT"/>
              </w:rPr>
              <w:t>Pratęsti išbandymo laikotarpį darbo sutarties šalių susitarimu draudžiama</w:t>
            </w:r>
            <w:r w:rsidRPr="00142B5B">
              <w:rPr>
                <w:rFonts w:ascii="Times New Roman" w:hAnsi="Times New Roman" w:cs="Times New Roman"/>
                <w:bdr w:val="none" w:sz="0" w:space="0" w:color="auto" w:frame="1"/>
                <w:lang w:eastAsia="lt-LT"/>
              </w:rPr>
              <w:t xml:space="preserve">. </w:t>
            </w:r>
            <w:r w:rsidRPr="00142B5B">
              <w:rPr>
                <w:rFonts w:ascii="Times New Roman" w:hAnsi="Times New Roman" w:cs="Times New Roman"/>
                <w:bdr w:val="none" w:sz="0" w:space="0" w:color="auto" w:frame="1"/>
                <w:lang w:eastAsia="lt-LT"/>
              </w:rPr>
              <w:t>Jei terminuota darbo sutartis sudaroma trumpesniam negu šešių mėnesių laikotarpiui, išbandymo terminas turi būti proporcingas šios sutarties terminui (atitinkamai trumpesnis negu trys mėnesiai).</w:t>
            </w:r>
          </w:p>
          <w:bookmarkEnd w:id="0"/>
          <w:p w14:paraId="7AF19746" w14:textId="77777777" w:rsidR="00D6691D" w:rsidRPr="00142B5B" w:rsidRDefault="00D6691D" w:rsidP="00CC6285">
            <w:pPr>
              <w:jc w:val="both"/>
              <w:rPr>
                <w:rFonts w:ascii="Times New Roman" w:eastAsia="Times New Roman" w:hAnsi="Times New Roman" w:cs="Times New Roman"/>
                <w:b/>
                <w:highlight w:val="yellow"/>
                <w:bdr w:val="none" w:sz="0" w:space="0" w:color="auto" w:frame="1"/>
                <w:lang w:val="en-US" w:eastAsia="lt-LT"/>
              </w:rPr>
            </w:pPr>
          </w:p>
          <w:p w14:paraId="273BC896" w14:textId="77777777" w:rsidR="00FC3DFC" w:rsidRPr="00142B5B" w:rsidRDefault="00FC3DFC" w:rsidP="008E3325">
            <w:pPr>
              <w:suppressAutoHyphens/>
              <w:rPr>
                <w:rStyle w:val="Strong"/>
                <w:rFonts w:ascii="Times New Roman" w:hAnsi="Times New Roman" w:cs="Times New Roman"/>
                <w:color w:val="CD5937"/>
              </w:rPr>
            </w:pPr>
          </w:p>
          <w:p w14:paraId="3E6D3E16" w14:textId="6CC56569" w:rsidR="00CC6285" w:rsidRPr="00142B5B" w:rsidRDefault="00CC6285" w:rsidP="00142B5B">
            <w:pPr>
              <w:jc w:val="both"/>
              <w:rPr>
                <w:rFonts w:ascii="Times New Roman" w:eastAsia="Times New Roman" w:hAnsi="Times New Roman" w:cs="Times New Roman"/>
                <w:b/>
                <w:bdr w:val="none" w:sz="0" w:space="0" w:color="auto" w:frame="1"/>
                <w:lang w:eastAsia="lt-LT"/>
              </w:rPr>
            </w:pPr>
          </w:p>
        </w:tc>
      </w:tr>
      <w:tr w:rsidR="00CC6285" w:rsidRPr="007C7842" w14:paraId="58A889C6" w14:textId="77777777" w:rsidTr="007F3911">
        <w:tc>
          <w:tcPr>
            <w:tcW w:w="5841" w:type="dxa"/>
            <w:shd w:val="clear" w:color="auto" w:fill="B8CCE4" w:themeFill="accent1" w:themeFillTint="66"/>
          </w:tcPr>
          <w:p w14:paraId="6A221AD6" w14:textId="024A3B64" w:rsidR="00CC6285" w:rsidRPr="007C7842" w:rsidRDefault="00CC6285" w:rsidP="00CC6285">
            <w:pPr>
              <w:jc w:val="both"/>
              <w:rPr>
                <w:rFonts w:ascii="Times New Roman" w:eastAsia="Times New Roman" w:hAnsi="Times New Roman" w:cs="Times New Roman"/>
                <w:bdr w:val="none" w:sz="0" w:space="0" w:color="auto" w:frame="1"/>
                <w:lang w:eastAsia="lt-LT"/>
              </w:rPr>
            </w:pPr>
            <w:r w:rsidRPr="007C7842">
              <w:rPr>
                <w:rFonts w:ascii="Times New Roman" w:hAnsi="Times New Roman" w:cs="Times New Roman"/>
                <w:b/>
              </w:rPr>
              <w:t>42 str. 2 d.</w:t>
            </w:r>
          </w:p>
          <w:p w14:paraId="06DEA230" w14:textId="5819A029" w:rsidR="00CC6285" w:rsidRPr="007C7842" w:rsidRDefault="00CC6285" w:rsidP="00CC6285">
            <w:pPr>
              <w:jc w:val="both"/>
              <w:rPr>
                <w:rFonts w:ascii="Times New Roman" w:eastAsia="Times New Roman" w:hAnsi="Times New Roman" w:cs="Times New Roman"/>
                <w:strike/>
                <w:bdr w:val="none" w:sz="0" w:space="0" w:color="auto" w:frame="1"/>
                <w:lang w:eastAsia="lt-LT"/>
              </w:rPr>
            </w:pPr>
            <w:r w:rsidRPr="007C7842">
              <w:rPr>
                <w:rFonts w:ascii="Times New Roman" w:eastAsia="Times New Roman" w:hAnsi="Times New Roman" w:cs="Times New Roman"/>
                <w:bdr w:val="none" w:sz="0" w:space="0" w:color="auto" w:frame="1"/>
                <w:lang w:eastAsia="lt-LT"/>
              </w:rPr>
              <w:t xml:space="preserve">2. Apie darbo sutarties sudarymą ir darbuotojo priėmimą į darbą nustatyta tvarka privaloma pranešti Valstybinio socialinio draudimo fondo valdybos prie Socialinės apsaugos ir darbo ministerijos (toliau – Valstybinio socialinio draudimo fondo valdyba) teritoriniam skyriui </w:t>
            </w:r>
            <w:r w:rsidRPr="007C7842">
              <w:rPr>
                <w:rFonts w:ascii="Times New Roman" w:eastAsia="Times New Roman" w:hAnsi="Times New Roman" w:cs="Times New Roman"/>
                <w:strike/>
                <w:bdr w:val="none" w:sz="0" w:space="0" w:color="auto" w:frame="1"/>
                <w:lang w:eastAsia="lt-LT"/>
              </w:rPr>
              <w:t>mažiausiai prieš vieną darbo dieną</w:t>
            </w:r>
            <w:r w:rsidRPr="007C7842">
              <w:rPr>
                <w:rFonts w:ascii="Times New Roman" w:eastAsia="Times New Roman" w:hAnsi="Times New Roman" w:cs="Times New Roman"/>
                <w:bdr w:val="none" w:sz="0" w:space="0" w:color="auto" w:frame="1"/>
                <w:lang w:eastAsia="lt-LT"/>
              </w:rPr>
              <w:t xml:space="preserve"> iki numatytos darbo pradžios. Šis reikalavimas netaikomas, jeigu asmuo priimamas į darbą pagal darbo sutartį, kurioje nurodyta, kad asmens darbo vieta yra ne Lietuvos Respublikoje, ir kai pagal Europos Sąjungos socialinės apsaugos sistemų koordinavimo reglamentus arba Lietuvos Respublikos tarptautines sutartis šiam asmeniui yra taikomi ne Lietuvos Respublikos teisės aktai socialinio draudimo srityje. </w:t>
            </w:r>
            <w:r w:rsidRPr="007C7842">
              <w:rPr>
                <w:rFonts w:ascii="Times New Roman" w:eastAsia="Times New Roman" w:hAnsi="Times New Roman" w:cs="Times New Roman"/>
                <w:strike/>
                <w:bdr w:val="none" w:sz="0" w:space="0" w:color="auto" w:frame="1"/>
                <w:lang w:eastAsia="lt-LT"/>
              </w:rPr>
              <w:t xml:space="preserve">Apie darbo sutarties sudarymą ir juridinio asmens vienasmenio valdymo organo priėmimą į darbą nustatyta tvarka privaloma pranešti Valstybinio socialinio draudimo fondo valdybos teritoriniam </w:t>
            </w:r>
            <w:r w:rsidRPr="007C7842">
              <w:rPr>
                <w:rFonts w:ascii="Times New Roman" w:eastAsia="Times New Roman" w:hAnsi="Times New Roman" w:cs="Times New Roman"/>
                <w:strike/>
                <w:bdr w:val="none" w:sz="0" w:space="0" w:color="auto" w:frame="1"/>
                <w:lang w:eastAsia="lt-LT"/>
              </w:rPr>
              <w:lastRenderedPageBreak/>
              <w:t>skyriui mažiausiai prieš vieną darbo valandą iki numatytos darbo pradžios.</w:t>
            </w:r>
          </w:p>
          <w:p w14:paraId="0DEAB62E" w14:textId="77777777" w:rsidR="00CC6285" w:rsidRPr="007C7842" w:rsidRDefault="00CC6285" w:rsidP="00CC6285">
            <w:pPr>
              <w:jc w:val="both"/>
              <w:rPr>
                <w:rFonts w:ascii="Times New Roman" w:eastAsia="Times New Roman" w:hAnsi="Times New Roman" w:cs="Times New Roman"/>
                <w:b/>
                <w:bCs/>
                <w:bdr w:val="none" w:sz="0" w:space="0" w:color="auto" w:frame="1"/>
                <w:lang w:eastAsia="lt-LT"/>
              </w:rPr>
            </w:pPr>
          </w:p>
        </w:tc>
        <w:tc>
          <w:tcPr>
            <w:tcW w:w="8221" w:type="dxa"/>
            <w:shd w:val="clear" w:color="auto" w:fill="B8CCE4" w:themeFill="accent1" w:themeFillTint="66"/>
          </w:tcPr>
          <w:p w14:paraId="19E4943E" w14:textId="4FE5558A" w:rsidR="00CC6285" w:rsidRPr="002463D0" w:rsidRDefault="00CC6285" w:rsidP="00CC6285">
            <w:pPr>
              <w:suppressAutoHyphens/>
              <w:autoSpaceDN w:val="0"/>
              <w:jc w:val="both"/>
              <w:textAlignment w:val="baseline"/>
              <w:rPr>
                <w:rFonts w:ascii="Times New Roman" w:eastAsia="Calibri" w:hAnsi="Times New Roman" w:cs="Times New Roman"/>
                <w:b/>
                <w:bCs/>
                <w:color w:val="000000"/>
              </w:rPr>
            </w:pPr>
            <w:bookmarkStart w:id="1" w:name="_Hlk202278939"/>
            <w:r w:rsidRPr="002463D0">
              <w:rPr>
                <w:rFonts w:ascii="Times New Roman" w:eastAsia="Calibri" w:hAnsi="Times New Roman" w:cs="Times New Roman"/>
                <w:b/>
                <w:bCs/>
                <w:color w:val="000000"/>
              </w:rPr>
              <w:lastRenderedPageBreak/>
              <w:t xml:space="preserve">DSK NUTARTA. </w:t>
            </w:r>
            <w:bookmarkEnd w:id="1"/>
            <w:r w:rsidRPr="002463D0">
              <w:rPr>
                <w:rFonts w:ascii="Times New Roman" w:eastAsia="Calibri" w:hAnsi="Times New Roman" w:cs="Times New Roman"/>
                <w:b/>
                <w:bCs/>
                <w:color w:val="000000"/>
              </w:rPr>
              <w:t>Fiksuoti skirtingas nuomones dėl Darbo kodekso 42 str. 2 d. pakeitimo:</w:t>
            </w:r>
          </w:p>
          <w:p w14:paraId="7117CB4A" w14:textId="383D6844" w:rsidR="00CC6285" w:rsidRPr="002463D0" w:rsidRDefault="00CC6285" w:rsidP="00543089">
            <w:pPr>
              <w:pStyle w:val="ListParagraph"/>
              <w:numPr>
                <w:ilvl w:val="0"/>
                <w:numId w:val="6"/>
              </w:numPr>
              <w:suppressAutoHyphens/>
              <w:autoSpaceDN w:val="0"/>
              <w:jc w:val="both"/>
              <w:textAlignment w:val="baseline"/>
              <w:rPr>
                <w:rFonts w:ascii="Times New Roman" w:eastAsia="Calibri" w:hAnsi="Times New Roman" w:cs="Times New Roman"/>
                <w:b/>
                <w:bCs/>
                <w:color w:val="000000"/>
              </w:rPr>
            </w:pPr>
            <w:r w:rsidRPr="002463D0">
              <w:rPr>
                <w:rFonts w:ascii="Times New Roman" w:eastAsia="Calibri" w:hAnsi="Times New Roman" w:cs="Times New Roman"/>
                <w:b/>
                <w:bCs/>
                <w:color w:val="000000"/>
              </w:rPr>
              <w:t>darbdavių  atstovai pritaria siūlomiems pakeitimams;</w:t>
            </w:r>
          </w:p>
          <w:p w14:paraId="38DEBBA3" w14:textId="615D5191" w:rsidR="00CC6285" w:rsidRPr="002463D0" w:rsidRDefault="00CC6285" w:rsidP="00543089">
            <w:pPr>
              <w:pStyle w:val="ListParagraph"/>
              <w:numPr>
                <w:ilvl w:val="0"/>
                <w:numId w:val="6"/>
              </w:numPr>
              <w:suppressAutoHyphens/>
              <w:autoSpaceDN w:val="0"/>
              <w:jc w:val="both"/>
              <w:textAlignment w:val="baseline"/>
              <w:rPr>
                <w:rFonts w:ascii="Times New Roman" w:eastAsia="Calibri" w:hAnsi="Times New Roman" w:cs="Times New Roman"/>
                <w:b/>
                <w:bCs/>
                <w:color w:val="000000"/>
              </w:rPr>
            </w:pPr>
            <w:r w:rsidRPr="002463D0">
              <w:rPr>
                <w:rFonts w:ascii="Times New Roman" w:eastAsia="Calibri" w:hAnsi="Times New Roman" w:cs="Times New Roman"/>
                <w:b/>
                <w:bCs/>
                <w:color w:val="000000"/>
              </w:rPr>
              <w:t xml:space="preserve">profesinių sąjungų ir Vyriausybės atstovai nepritaria siūlomiems pakeitimams. </w:t>
            </w:r>
          </w:p>
          <w:p w14:paraId="005BB12C" w14:textId="77777777" w:rsidR="00CC6285" w:rsidRPr="002463D0" w:rsidRDefault="00CC6285" w:rsidP="00CC6285">
            <w:pPr>
              <w:jc w:val="both"/>
              <w:rPr>
                <w:rFonts w:ascii="Times New Roman" w:eastAsia="Times New Roman" w:hAnsi="Times New Roman" w:cs="Times New Roman"/>
                <w:b/>
                <w:bdr w:val="none" w:sz="0" w:space="0" w:color="auto" w:frame="1"/>
                <w:lang w:eastAsia="lt-LT"/>
              </w:rPr>
            </w:pPr>
          </w:p>
        </w:tc>
      </w:tr>
      <w:tr w:rsidR="00CC6285" w:rsidRPr="007C7842" w14:paraId="31AF6C76" w14:textId="77777777" w:rsidTr="007F3911">
        <w:tc>
          <w:tcPr>
            <w:tcW w:w="5841" w:type="dxa"/>
            <w:shd w:val="clear" w:color="auto" w:fill="B8CCE4" w:themeFill="accent1" w:themeFillTint="66"/>
          </w:tcPr>
          <w:p w14:paraId="2BEEC0EB" w14:textId="016BC0E1" w:rsidR="00CC6285" w:rsidRPr="002463D0" w:rsidRDefault="00CC6285" w:rsidP="00CC6285">
            <w:pPr>
              <w:jc w:val="both"/>
              <w:rPr>
                <w:rFonts w:ascii="Times New Roman" w:hAnsi="Times New Roman" w:cs="Times New Roman"/>
              </w:rPr>
            </w:pPr>
            <w:r w:rsidRPr="002463D0">
              <w:rPr>
                <w:rFonts w:ascii="Times New Roman" w:hAnsi="Times New Roman" w:cs="Times New Roman"/>
                <w:b/>
              </w:rPr>
              <w:t>45 str. 1 d.</w:t>
            </w:r>
          </w:p>
          <w:p w14:paraId="7A11EE03" w14:textId="4866D463" w:rsidR="00CC6285" w:rsidRPr="002463D0" w:rsidRDefault="00CC6285" w:rsidP="00CC6285">
            <w:pPr>
              <w:jc w:val="both"/>
              <w:rPr>
                <w:rFonts w:ascii="Times New Roman" w:hAnsi="Times New Roman" w:cs="Times New Roman"/>
                <w:b/>
                <w:bCs/>
              </w:rPr>
            </w:pPr>
            <w:r w:rsidRPr="002463D0">
              <w:rPr>
                <w:rFonts w:ascii="Times New Roman" w:hAnsi="Times New Roman" w:cs="Times New Roman"/>
              </w:rPr>
              <w:t xml:space="preserve">1. Pakeisti būtinąsias darbo sutarties sąlygas, papildomas darbo sutarties sąlygas, nustatytą darbo laiko režimo rūšį ar perkelti darbuotoją dirbti į kitą vietovę darbdavio iniciatyva galima tik su darbuotojo rašytiniu sutikimu. </w:t>
            </w:r>
            <w:r w:rsidRPr="002463D0">
              <w:rPr>
                <w:rFonts w:ascii="Times New Roman" w:hAnsi="Times New Roman" w:cs="Times New Roman"/>
                <w:b/>
                <w:bCs/>
              </w:rPr>
              <w:t>Darbdavys gali padidinti darbuotojo darbo užmokestį be darbuotojo rašytinio sutikimo ir darbo sutarties pakeitimo, jeigu tai numatyta kolektyvinėje sutartyje. Apie darbo užmokesčio padidinimą darbuotojas turi būti informuojamas įprastai naudojamomis informacinėmis ir elektroninių ryšių technologijomis (elektroniniu paštu, mobiliaisiais įrenginiais, sistemose ir kt.) ne vėliau kaip pakeitimų įsigaliojimo dieną.</w:t>
            </w:r>
          </w:p>
          <w:p w14:paraId="6ECD7AB7" w14:textId="77777777" w:rsidR="00CC6285" w:rsidRPr="002463D0" w:rsidRDefault="00CC6285" w:rsidP="00CC6285">
            <w:pPr>
              <w:jc w:val="both"/>
              <w:rPr>
                <w:rFonts w:ascii="Times New Roman" w:hAnsi="Times New Roman" w:cs="Times New Roman"/>
                <w:b/>
              </w:rPr>
            </w:pPr>
          </w:p>
        </w:tc>
        <w:tc>
          <w:tcPr>
            <w:tcW w:w="8221" w:type="dxa"/>
            <w:shd w:val="clear" w:color="auto" w:fill="B8CCE4" w:themeFill="accent1" w:themeFillTint="66"/>
          </w:tcPr>
          <w:p w14:paraId="48DA9F08" w14:textId="2AAB12FB" w:rsidR="006736B8" w:rsidRPr="002463D0" w:rsidRDefault="00605983" w:rsidP="00142B5B">
            <w:pPr>
              <w:shd w:val="clear" w:color="auto" w:fill="B8CCE4" w:themeFill="accent1" w:themeFillTint="66"/>
              <w:suppressAutoHyphens/>
              <w:autoSpaceDN w:val="0"/>
              <w:jc w:val="both"/>
              <w:textAlignment w:val="baseline"/>
              <w:rPr>
                <w:rFonts w:ascii="Times New Roman" w:eastAsia="Calibri" w:hAnsi="Times New Roman" w:cs="Times New Roman"/>
                <w:b/>
                <w:bCs/>
                <w:color w:val="000000"/>
                <w:lang w:val="en-US"/>
              </w:rPr>
            </w:pPr>
            <w:r w:rsidRPr="00142B5B">
              <w:rPr>
                <w:rFonts w:ascii="Times New Roman" w:eastAsia="Calibri" w:hAnsi="Times New Roman" w:cs="Times New Roman"/>
                <w:b/>
                <w:bCs/>
                <w:color w:val="000000"/>
                <w:lang w:val="en-US"/>
              </w:rPr>
              <w:t>0</w:t>
            </w:r>
            <w:r w:rsidRPr="002463D0">
              <w:rPr>
                <w:rFonts w:ascii="Times New Roman" w:eastAsia="Calibri" w:hAnsi="Times New Roman" w:cs="Times New Roman"/>
                <w:b/>
                <w:bCs/>
                <w:color w:val="000000"/>
                <w:lang w:val="en-US"/>
              </w:rPr>
              <w:t xml:space="preserve">8.29 DSK NUTARTA </w:t>
            </w:r>
            <w:proofErr w:type="spellStart"/>
            <w:r w:rsidRPr="002463D0">
              <w:rPr>
                <w:rFonts w:ascii="Times New Roman" w:eastAsia="Calibri" w:hAnsi="Times New Roman" w:cs="Times New Roman"/>
                <w:b/>
                <w:bCs/>
                <w:color w:val="000000"/>
                <w:lang w:val="en-US"/>
              </w:rPr>
              <w:t>fiksuoti</w:t>
            </w:r>
            <w:proofErr w:type="spellEnd"/>
            <w:r w:rsidRPr="002463D0">
              <w:rPr>
                <w:rFonts w:ascii="Times New Roman" w:eastAsia="Calibri" w:hAnsi="Times New Roman" w:cs="Times New Roman"/>
                <w:b/>
                <w:bCs/>
                <w:color w:val="000000"/>
                <w:lang w:val="en-US"/>
              </w:rPr>
              <w:t xml:space="preserve"> </w:t>
            </w:r>
            <w:proofErr w:type="spellStart"/>
            <w:r w:rsidRPr="002463D0">
              <w:rPr>
                <w:rFonts w:ascii="Times New Roman" w:eastAsia="Calibri" w:hAnsi="Times New Roman" w:cs="Times New Roman"/>
                <w:b/>
                <w:bCs/>
                <w:color w:val="000000"/>
                <w:lang w:val="en-US"/>
              </w:rPr>
              <w:t>skirtingas</w:t>
            </w:r>
            <w:proofErr w:type="spellEnd"/>
            <w:r w:rsidRPr="002463D0">
              <w:rPr>
                <w:rFonts w:ascii="Times New Roman" w:eastAsia="Calibri" w:hAnsi="Times New Roman" w:cs="Times New Roman"/>
                <w:b/>
                <w:bCs/>
                <w:color w:val="000000"/>
                <w:lang w:val="en-US"/>
              </w:rPr>
              <w:t xml:space="preserve"> </w:t>
            </w:r>
            <w:proofErr w:type="spellStart"/>
            <w:r w:rsidRPr="002463D0">
              <w:rPr>
                <w:rFonts w:ascii="Times New Roman" w:eastAsia="Calibri" w:hAnsi="Times New Roman" w:cs="Times New Roman"/>
                <w:b/>
                <w:bCs/>
                <w:color w:val="000000"/>
                <w:lang w:val="en-US"/>
              </w:rPr>
              <w:t>nuomones</w:t>
            </w:r>
            <w:proofErr w:type="spellEnd"/>
            <w:r w:rsidRPr="002463D0">
              <w:rPr>
                <w:rFonts w:ascii="Times New Roman" w:eastAsia="Calibri" w:hAnsi="Times New Roman" w:cs="Times New Roman"/>
                <w:b/>
                <w:bCs/>
                <w:color w:val="000000"/>
                <w:lang w:val="en-US"/>
              </w:rPr>
              <w:t xml:space="preserve">: </w:t>
            </w:r>
            <w:proofErr w:type="spellStart"/>
            <w:r w:rsidRPr="002463D0">
              <w:rPr>
                <w:rFonts w:ascii="Times New Roman" w:eastAsia="Calibri" w:hAnsi="Times New Roman" w:cs="Times New Roman"/>
                <w:b/>
                <w:bCs/>
                <w:color w:val="000000"/>
                <w:lang w:val="en-US"/>
              </w:rPr>
              <w:t>darbdaviai</w:t>
            </w:r>
            <w:proofErr w:type="spellEnd"/>
            <w:r w:rsidRPr="002463D0">
              <w:rPr>
                <w:rFonts w:ascii="Times New Roman" w:eastAsia="Calibri" w:hAnsi="Times New Roman" w:cs="Times New Roman"/>
                <w:b/>
                <w:bCs/>
                <w:color w:val="000000"/>
                <w:lang w:val="en-US"/>
              </w:rPr>
              <w:t xml:space="preserve"> </w:t>
            </w:r>
            <w:proofErr w:type="spellStart"/>
            <w:r w:rsidRPr="002463D0">
              <w:rPr>
                <w:rFonts w:ascii="Times New Roman" w:eastAsia="Calibri" w:hAnsi="Times New Roman" w:cs="Times New Roman"/>
                <w:b/>
                <w:bCs/>
                <w:color w:val="000000"/>
                <w:lang w:val="en-US"/>
              </w:rPr>
              <w:t>pritaria</w:t>
            </w:r>
            <w:proofErr w:type="spellEnd"/>
            <w:r w:rsidRPr="002463D0">
              <w:rPr>
                <w:rFonts w:ascii="Times New Roman" w:eastAsia="Calibri" w:hAnsi="Times New Roman" w:cs="Times New Roman"/>
                <w:b/>
                <w:bCs/>
                <w:color w:val="000000"/>
                <w:lang w:val="en-US"/>
              </w:rPr>
              <w:t xml:space="preserve">, </w:t>
            </w:r>
            <w:proofErr w:type="spellStart"/>
            <w:r w:rsidRPr="002463D0">
              <w:rPr>
                <w:rFonts w:ascii="Times New Roman" w:eastAsia="Calibri" w:hAnsi="Times New Roman" w:cs="Times New Roman"/>
                <w:b/>
                <w:bCs/>
                <w:color w:val="000000"/>
                <w:lang w:val="en-US"/>
              </w:rPr>
              <w:t>profesinės</w:t>
            </w:r>
            <w:proofErr w:type="spellEnd"/>
            <w:r w:rsidRPr="002463D0">
              <w:rPr>
                <w:rFonts w:ascii="Times New Roman" w:eastAsia="Calibri" w:hAnsi="Times New Roman" w:cs="Times New Roman"/>
                <w:b/>
                <w:bCs/>
                <w:color w:val="000000"/>
                <w:lang w:val="en-US"/>
              </w:rPr>
              <w:t xml:space="preserve"> </w:t>
            </w:r>
            <w:proofErr w:type="spellStart"/>
            <w:r w:rsidRPr="002463D0">
              <w:rPr>
                <w:rFonts w:ascii="Times New Roman" w:eastAsia="Calibri" w:hAnsi="Times New Roman" w:cs="Times New Roman"/>
                <w:b/>
                <w:bCs/>
                <w:color w:val="000000"/>
                <w:lang w:val="en-US"/>
              </w:rPr>
              <w:t>sąjungos</w:t>
            </w:r>
            <w:proofErr w:type="spellEnd"/>
            <w:r w:rsidRPr="002463D0">
              <w:rPr>
                <w:rFonts w:ascii="Times New Roman" w:eastAsia="Calibri" w:hAnsi="Times New Roman" w:cs="Times New Roman"/>
                <w:b/>
                <w:bCs/>
                <w:color w:val="000000"/>
                <w:lang w:val="en-US"/>
              </w:rPr>
              <w:t xml:space="preserve"> </w:t>
            </w:r>
            <w:proofErr w:type="spellStart"/>
            <w:r w:rsidRPr="002463D0">
              <w:rPr>
                <w:rFonts w:ascii="Times New Roman" w:eastAsia="Calibri" w:hAnsi="Times New Roman" w:cs="Times New Roman"/>
                <w:b/>
                <w:bCs/>
                <w:color w:val="000000"/>
                <w:lang w:val="en-US"/>
              </w:rPr>
              <w:t>ir</w:t>
            </w:r>
            <w:proofErr w:type="spellEnd"/>
            <w:r w:rsidRPr="002463D0">
              <w:rPr>
                <w:rFonts w:ascii="Times New Roman" w:eastAsia="Calibri" w:hAnsi="Times New Roman" w:cs="Times New Roman"/>
                <w:b/>
                <w:bCs/>
                <w:color w:val="000000"/>
                <w:lang w:val="en-US"/>
              </w:rPr>
              <w:t xml:space="preserve"> LRV </w:t>
            </w:r>
            <w:proofErr w:type="spellStart"/>
            <w:r w:rsidRPr="002463D0">
              <w:rPr>
                <w:rFonts w:ascii="Times New Roman" w:eastAsia="Calibri" w:hAnsi="Times New Roman" w:cs="Times New Roman"/>
                <w:b/>
                <w:bCs/>
                <w:color w:val="000000"/>
                <w:lang w:val="en-US"/>
              </w:rPr>
              <w:t>nepritaria</w:t>
            </w:r>
            <w:proofErr w:type="spellEnd"/>
            <w:r w:rsidRPr="002463D0">
              <w:rPr>
                <w:rFonts w:ascii="Times New Roman" w:eastAsia="Calibri" w:hAnsi="Times New Roman" w:cs="Times New Roman"/>
                <w:b/>
                <w:bCs/>
                <w:color w:val="000000"/>
                <w:lang w:val="en-US"/>
              </w:rPr>
              <w:t xml:space="preserve">. </w:t>
            </w:r>
          </w:p>
          <w:p w14:paraId="7C342902" w14:textId="77777777" w:rsidR="00605983" w:rsidRPr="002463D0" w:rsidRDefault="00605983" w:rsidP="00BD2A5A">
            <w:pPr>
              <w:suppressAutoHyphens/>
              <w:rPr>
                <w:rFonts w:ascii="Times New Roman" w:eastAsia="Times New Roman" w:hAnsi="Times New Roman" w:cs="Times New Roman"/>
                <w:b/>
              </w:rPr>
            </w:pPr>
          </w:p>
          <w:p w14:paraId="5BE9C174" w14:textId="182A9D56" w:rsidR="000D0594" w:rsidRPr="002463D0" w:rsidRDefault="000D0594" w:rsidP="00142B5B">
            <w:pPr>
              <w:jc w:val="both"/>
              <w:rPr>
                <w:rFonts w:ascii="Times New Roman" w:eastAsia="Calibri" w:hAnsi="Times New Roman" w:cs="Times New Roman"/>
                <w:b/>
                <w:bCs/>
                <w:color w:val="000000"/>
              </w:rPr>
            </w:pPr>
          </w:p>
        </w:tc>
      </w:tr>
      <w:tr w:rsidR="00CC6285" w:rsidRPr="007C7842" w14:paraId="0F102CB8" w14:textId="12F9BA75" w:rsidTr="007F3911">
        <w:tc>
          <w:tcPr>
            <w:tcW w:w="5841" w:type="dxa"/>
            <w:shd w:val="clear" w:color="auto" w:fill="B8CCE4" w:themeFill="accent1" w:themeFillTint="66"/>
          </w:tcPr>
          <w:p w14:paraId="22A196D5" w14:textId="0CEE53D1" w:rsidR="00CC6285" w:rsidRPr="007C7842" w:rsidRDefault="00CC6285" w:rsidP="00CC6285">
            <w:pPr>
              <w:jc w:val="both"/>
              <w:rPr>
                <w:rFonts w:ascii="Times New Roman" w:hAnsi="Times New Roman" w:cs="Times New Roman"/>
                <w:b/>
                <w:bCs/>
              </w:rPr>
            </w:pPr>
            <w:r w:rsidRPr="007C7842">
              <w:rPr>
                <w:rFonts w:ascii="Times New Roman" w:hAnsi="Times New Roman" w:cs="Times New Roman"/>
                <w:b/>
                <w:bCs/>
              </w:rPr>
              <w:t>45 str. 2 d.</w:t>
            </w:r>
          </w:p>
          <w:p w14:paraId="01A62D7E" w14:textId="77777777" w:rsidR="00CC6285" w:rsidRPr="007C7842" w:rsidRDefault="00CC6285" w:rsidP="00CC6285">
            <w:pPr>
              <w:jc w:val="both"/>
              <w:rPr>
                <w:rFonts w:ascii="Times New Roman" w:eastAsiaTheme="majorEastAsia" w:hAnsi="Times New Roman" w:cs="Times New Roman"/>
                <w:b/>
                <w:bCs/>
              </w:rPr>
            </w:pPr>
            <w:r w:rsidRPr="007C7842">
              <w:rPr>
                <w:rFonts w:ascii="Times New Roman" w:eastAsiaTheme="majorEastAsia" w:hAnsi="Times New Roman" w:cs="Times New Roman"/>
              </w:rPr>
              <w:t xml:space="preserve">2. Darbuotojo sutikimas arba nesutikimas dirbti pasiūlytomis pakeistomis būtinosiomis ar papildomomis darbo sutarties sąlygomis, kitos rūšies darbo laiko režimu ar kitoje vietovėje turi būti išreikštas per darbdavio nustatytą terminą, kuris negali būti trumpesnis negu penkios darbo dienos. Darbuotojo atsisakymas dirbti pasiūlytomis pakeistomis sąlygomis, gali būti laikomas priežastimi nutraukti darbo santykius darbdavio iniciatyva be darbuotojo kaltės šio kodekso 57 straipsnyje nustatyta tvarka. Darbuotojo atsisakymas dirbti už sumažintą darbo užmokestį negali būti laikomas teisėta priežastimi nutraukti darbo sutartį, </w:t>
            </w:r>
            <w:r w:rsidRPr="007C7842">
              <w:rPr>
                <w:rFonts w:ascii="Times New Roman" w:eastAsiaTheme="majorEastAsia" w:hAnsi="Times New Roman" w:cs="Times New Roman"/>
                <w:b/>
                <w:bCs/>
              </w:rPr>
              <w:t>išskyrus jei darbuotojas sutiko dėl darbo laiko trumpinimo arba darbo užmokestis mažinamas visiems tos pareigybės darbuotojams.</w:t>
            </w:r>
          </w:p>
          <w:p w14:paraId="3555051C" w14:textId="77777777" w:rsidR="00CC6285" w:rsidRPr="007C7842" w:rsidRDefault="00CC6285" w:rsidP="00CC6285">
            <w:pPr>
              <w:jc w:val="both"/>
              <w:rPr>
                <w:rFonts w:ascii="Times New Roman" w:eastAsia="Times New Roman" w:hAnsi="Times New Roman" w:cs="Times New Roman"/>
                <w:b/>
                <w:bCs/>
                <w:bdr w:val="none" w:sz="0" w:space="0" w:color="auto" w:frame="1"/>
                <w:lang w:eastAsia="lt-LT"/>
              </w:rPr>
            </w:pPr>
          </w:p>
        </w:tc>
        <w:tc>
          <w:tcPr>
            <w:tcW w:w="8221" w:type="dxa"/>
            <w:shd w:val="clear" w:color="auto" w:fill="B8CCE4" w:themeFill="accent1" w:themeFillTint="66"/>
          </w:tcPr>
          <w:p w14:paraId="175B82F9" w14:textId="7FBF4B32" w:rsidR="00605983" w:rsidRPr="002463D0" w:rsidRDefault="00605983" w:rsidP="00594F62">
            <w:pPr>
              <w:suppressAutoHyphens/>
              <w:jc w:val="both"/>
              <w:rPr>
                <w:rFonts w:ascii="Times New Roman" w:eastAsia="Times New Roman" w:hAnsi="Times New Roman" w:cs="Times New Roman"/>
                <w:b/>
                <w:lang w:val="en-US"/>
              </w:rPr>
            </w:pPr>
            <w:r w:rsidRPr="002463D0">
              <w:rPr>
                <w:rFonts w:ascii="Times New Roman" w:eastAsia="Times New Roman" w:hAnsi="Times New Roman" w:cs="Times New Roman"/>
                <w:b/>
              </w:rPr>
              <w:t>0</w:t>
            </w:r>
            <w:r w:rsidRPr="002463D0">
              <w:rPr>
                <w:rFonts w:ascii="Times New Roman" w:eastAsia="Times New Roman" w:hAnsi="Times New Roman" w:cs="Times New Roman"/>
                <w:b/>
                <w:lang w:val="en-US"/>
              </w:rPr>
              <w:t xml:space="preserve">8.29 DSK NUTARTA: </w:t>
            </w:r>
          </w:p>
          <w:p w14:paraId="4D89A105" w14:textId="5BD2B6AD" w:rsidR="00605983" w:rsidRPr="002463D0" w:rsidRDefault="002463D0" w:rsidP="00594F62">
            <w:pPr>
              <w:suppressAutoHyphens/>
              <w:jc w:val="both"/>
              <w:rPr>
                <w:rFonts w:ascii="Times New Roman" w:eastAsia="Times New Roman" w:hAnsi="Times New Roman" w:cs="Times New Roman"/>
                <w:b/>
              </w:rPr>
            </w:pPr>
            <w:r w:rsidRPr="002463D0">
              <w:rPr>
                <w:rFonts w:ascii="Times New Roman" w:eastAsia="Times New Roman" w:hAnsi="Times New Roman" w:cs="Times New Roman"/>
                <w:b/>
              </w:rPr>
              <w:t>FIKSUOTI SKIRTINGAS NUOMONES</w:t>
            </w:r>
            <w:r w:rsidR="00605983" w:rsidRPr="002463D0">
              <w:rPr>
                <w:rFonts w:ascii="Times New Roman" w:eastAsia="Times New Roman" w:hAnsi="Times New Roman" w:cs="Times New Roman"/>
                <w:b/>
              </w:rPr>
              <w:t>. Darbdaviai pritaria, profesinės sąjungos nepritaria</w:t>
            </w:r>
            <w:r w:rsidRPr="002463D0">
              <w:rPr>
                <w:rFonts w:ascii="Times New Roman" w:eastAsia="Times New Roman" w:hAnsi="Times New Roman" w:cs="Times New Roman"/>
                <w:b/>
              </w:rPr>
              <w:t>, LRV pritaria žemiau išdėstytam variantui:</w:t>
            </w:r>
          </w:p>
          <w:p w14:paraId="75FD317B" w14:textId="77777777" w:rsidR="00605983" w:rsidRPr="002463D0" w:rsidRDefault="00605983" w:rsidP="00594F62">
            <w:pPr>
              <w:suppressAutoHyphens/>
              <w:jc w:val="both"/>
              <w:rPr>
                <w:rFonts w:ascii="Times New Roman" w:eastAsia="Times New Roman" w:hAnsi="Times New Roman" w:cs="Times New Roman"/>
                <w:b/>
              </w:rPr>
            </w:pPr>
          </w:p>
          <w:p w14:paraId="0492A4C3" w14:textId="77777777" w:rsidR="00C51707" w:rsidRPr="002463D0" w:rsidRDefault="00C51707" w:rsidP="00C51707">
            <w:pPr>
              <w:jc w:val="both"/>
              <w:rPr>
                <w:rFonts w:ascii="Times New Roman" w:hAnsi="Times New Roman" w:cs="Times New Roman"/>
                <w:b/>
                <w:bCs/>
              </w:rPr>
            </w:pPr>
            <w:r w:rsidRPr="002463D0">
              <w:rPr>
                <w:rFonts w:ascii="Times New Roman" w:hAnsi="Times New Roman" w:cs="Times New Roman"/>
                <w:b/>
                <w:bCs/>
              </w:rPr>
              <w:t>45 str. 2 d.</w:t>
            </w:r>
          </w:p>
          <w:p w14:paraId="08C779BA" w14:textId="4CFA71B7" w:rsidR="00C51707" w:rsidRPr="002463D0" w:rsidRDefault="00C51707" w:rsidP="00C51707">
            <w:pPr>
              <w:jc w:val="both"/>
              <w:rPr>
                <w:rFonts w:ascii="Times New Roman" w:eastAsiaTheme="majorEastAsia" w:hAnsi="Times New Roman" w:cs="Times New Roman"/>
                <w:b/>
                <w:bCs/>
              </w:rPr>
            </w:pPr>
            <w:r w:rsidRPr="002463D0">
              <w:rPr>
                <w:rFonts w:ascii="Times New Roman" w:eastAsiaTheme="majorEastAsia" w:hAnsi="Times New Roman" w:cs="Times New Roman"/>
              </w:rPr>
              <w:t>2. Darbuotojo sutikimas arba nesutikimas dirbti pasiūlytomis pakeistomis būtinosiomis ar papildomomis darbo sutarties sąlygomis, kitos rūšies darbo laiko režimu ar kitoje vietovėje turi būti išreikštas per darbdavio nustatytą terminą, kuris negali būti trumpesnis negu penkios darbo dienos. Darbuotojo atsisakymas dirbti pasiūlytomis pakeistomis sąlygomis, gali būti laikomas priežastimi nutraukti darbo santykius darbdavio iniciatyva be darbuotojo kaltės šio kodekso 57 straipsnyje nustatyta tvarka. Darbuotojo atsisakymas dirbti už sumažintą darbo užmokestį negali būti laikomas teisėta priežastimi nutraukti darbo sutartį</w:t>
            </w:r>
            <w:r w:rsidR="002463D0" w:rsidRPr="002463D0">
              <w:rPr>
                <w:rFonts w:ascii="Times New Roman" w:eastAsiaTheme="majorEastAsia" w:hAnsi="Times New Roman" w:cs="Times New Roman"/>
              </w:rPr>
              <w:t>.</w:t>
            </w:r>
            <w:r w:rsidRPr="002463D0">
              <w:rPr>
                <w:rFonts w:ascii="Times New Roman" w:eastAsiaTheme="majorEastAsia" w:hAnsi="Times New Roman" w:cs="Times New Roman"/>
              </w:rPr>
              <w:t xml:space="preserve"> </w:t>
            </w:r>
            <w:r w:rsidR="002463D0" w:rsidRPr="002463D0">
              <w:rPr>
                <w:rStyle w:val="Strong"/>
                <w:rFonts w:ascii="Times New Roman" w:hAnsi="Times New Roman" w:cs="Times New Roman"/>
              </w:rPr>
              <w:t>Darbuotojo darbo užmokesčio mažinimu nelaikomas darbo užmokesčio proporcingas sumažėjimas dėl darbo laiko normos trumpinimo.</w:t>
            </w:r>
            <w:r w:rsidR="002463D0" w:rsidRPr="002463D0">
              <w:rPr>
                <w:rFonts w:ascii="Times New Roman" w:eastAsiaTheme="majorEastAsia" w:hAnsi="Times New Roman" w:cs="Times New Roman"/>
                <w:b/>
                <w:bCs/>
              </w:rPr>
              <w:t>“</w:t>
            </w:r>
          </w:p>
          <w:p w14:paraId="4147D561" w14:textId="77777777" w:rsidR="00605983" w:rsidRPr="002463D0" w:rsidRDefault="00605983" w:rsidP="00594F62">
            <w:pPr>
              <w:suppressAutoHyphens/>
              <w:jc w:val="both"/>
              <w:rPr>
                <w:rFonts w:ascii="Times New Roman" w:eastAsia="Times New Roman" w:hAnsi="Times New Roman" w:cs="Times New Roman"/>
                <w:b/>
              </w:rPr>
            </w:pPr>
          </w:p>
          <w:p w14:paraId="5922F702" w14:textId="77777777" w:rsidR="00CC6285" w:rsidRPr="002463D0" w:rsidRDefault="00CC6285" w:rsidP="00CC6285">
            <w:pPr>
              <w:jc w:val="both"/>
              <w:rPr>
                <w:rFonts w:ascii="Times New Roman" w:eastAsiaTheme="majorEastAsia" w:hAnsi="Times New Roman" w:cs="Times New Roman"/>
                <w:b/>
                <w:bCs/>
              </w:rPr>
            </w:pPr>
          </w:p>
          <w:p w14:paraId="1172D301" w14:textId="74852510" w:rsidR="00CC6285" w:rsidRPr="002463D0" w:rsidRDefault="00CC6285" w:rsidP="00CC6285">
            <w:pPr>
              <w:jc w:val="both"/>
              <w:rPr>
                <w:rFonts w:ascii="Times New Roman" w:hAnsi="Times New Roman" w:cs="Times New Roman"/>
              </w:rPr>
            </w:pPr>
          </w:p>
        </w:tc>
      </w:tr>
      <w:tr w:rsidR="00CC6285" w:rsidRPr="00C53A39" w14:paraId="3FFAB879" w14:textId="45315716" w:rsidTr="007F3911">
        <w:tc>
          <w:tcPr>
            <w:tcW w:w="5841" w:type="dxa"/>
            <w:shd w:val="clear" w:color="auto" w:fill="D6E3BC" w:themeFill="accent3" w:themeFillTint="66"/>
          </w:tcPr>
          <w:p w14:paraId="3B417C43" w14:textId="77777777" w:rsidR="00CC6285" w:rsidRPr="002463D0" w:rsidRDefault="00CC6285" w:rsidP="00CC6285">
            <w:pPr>
              <w:jc w:val="both"/>
              <w:rPr>
                <w:rFonts w:ascii="Times New Roman" w:hAnsi="Times New Roman" w:cs="Times New Roman"/>
                <w:b/>
              </w:rPr>
            </w:pPr>
            <w:r w:rsidRPr="002463D0">
              <w:rPr>
                <w:rFonts w:ascii="Times New Roman" w:hAnsi="Times New Roman" w:cs="Times New Roman"/>
                <w:b/>
              </w:rPr>
              <w:t xml:space="preserve">49 str. 3 d. </w:t>
            </w:r>
          </w:p>
          <w:p w14:paraId="2CC89CFE" w14:textId="3CB779DE" w:rsidR="00CC6285" w:rsidRPr="002463D0" w:rsidRDefault="00CC6285" w:rsidP="00CC6285">
            <w:pPr>
              <w:jc w:val="both"/>
              <w:rPr>
                <w:rFonts w:ascii="Times New Roman" w:hAnsi="Times New Roman" w:cs="Times New Roman"/>
                <w:bdr w:val="none" w:sz="0" w:space="0" w:color="auto" w:frame="1"/>
                <w:lang w:eastAsia="lt-LT"/>
              </w:rPr>
            </w:pPr>
            <w:r w:rsidRPr="002463D0">
              <w:rPr>
                <w:rFonts w:ascii="Times New Roman" w:hAnsi="Times New Roman" w:cs="Times New Roman"/>
                <w:bdr w:val="none" w:sz="0" w:space="0" w:color="auto" w:frame="1"/>
                <w:lang w:eastAsia="lt-LT"/>
              </w:rPr>
              <w:t xml:space="preserve">3. Darbdavys, tirdamas darbuotojo galimo padaryto darbo pareigų pažeidimo aplinkybes, gali nušalinti darbuotoją nuo darbo iki trisdešimt kalendorinių dienų mokėdamas jam </w:t>
            </w:r>
            <w:r w:rsidRPr="002463D0">
              <w:rPr>
                <w:rFonts w:ascii="Times New Roman" w:hAnsi="Times New Roman" w:cs="Times New Roman"/>
                <w:strike/>
                <w:bdr w:val="none" w:sz="0" w:space="0" w:color="auto" w:frame="1"/>
                <w:lang w:eastAsia="lt-LT"/>
              </w:rPr>
              <w:t>vidutinį</w:t>
            </w:r>
            <w:r w:rsidRPr="002463D0">
              <w:rPr>
                <w:rFonts w:ascii="Times New Roman" w:hAnsi="Times New Roman" w:cs="Times New Roman"/>
                <w:bdr w:val="none" w:sz="0" w:space="0" w:color="auto" w:frame="1"/>
                <w:lang w:eastAsia="lt-LT"/>
              </w:rPr>
              <w:t xml:space="preserve"> jo darbo užmokestį. </w:t>
            </w:r>
          </w:p>
          <w:p w14:paraId="08279BD4" w14:textId="77777777" w:rsidR="00CC6285" w:rsidRPr="002463D0" w:rsidRDefault="00CC6285" w:rsidP="00CC6285">
            <w:pPr>
              <w:jc w:val="both"/>
              <w:rPr>
                <w:rFonts w:ascii="Times New Roman" w:hAnsi="Times New Roman" w:cs="Times New Roman"/>
                <w:b/>
                <w:bCs/>
              </w:rPr>
            </w:pPr>
          </w:p>
        </w:tc>
        <w:tc>
          <w:tcPr>
            <w:tcW w:w="8221" w:type="dxa"/>
            <w:shd w:val="clear" w:color="auto" w:fill="D6E3BC" w:themeFill="accent3" w:themeFillTint="66"/>
          </w:tcPr>
          <w:p w14:paraId="5364BB45" w14:textId="7D4B8E85" w:rsidR="00B70562" w:rsidRPr="002463D0" w:rsidRDefault="00C51707" w:rsidP="002463D0">
            <w:pPr>
              <w:shd w:val="clear" w:color="auto" w:fill="D6E3BC" w:themeFill="accent3" w:themeFillTint="66"/>
              <w:suppressAutoHyphens/>
              <w:autoSpaceDN w:val="0"/>
              <w:jc w:val="both"/>
              <w:textAlignment w:val="baseline"/>
              <w:rPr>
                <w:rFonts w:ascii="Times New Roman" w:eastAsia="Calibri" w:hAnsi="Times New Roman" w:cs="Times New Roman"/>
                <w:b/>
                <w:bCs/>
                <w:lang w:val="en-US"/>
              </w:rPr>
            </w:pPr>
            <w:r w:rsidRPr="002463D0">
              <w:rPr>
                <w:rFonts w:ascii="Times New Roman" w:eastAsia="Calibri" w:hAnsi="Times New Roman" w:cs="Times New Roman"/>
                <w:b/>
                <w:bCs/>
              </w:rPr>
              <w:lastRenderedPageBreak/>
              <w:t>0</w:t>
            </w:r>
            <w:r w:rsidRPr="002463D0">
              <w:rPr>
                <w:rFonts w:ascii="Times New Roman" w:eastAsia="Calibri" w:hAnsi="Times New Roman" w:cs="Times New Roman"/>
                <w:b/>
                <w:bCs/>
                <w:lang w:val="en-US"/>
              </w:rPr>
              <w:t>8.29 DSK SUTARTA</w:t>
            </w:r>
            <w:r w:rsidR="00582079" w:rsidRPr="002463D0">
              <w:rPr>
                <w:rFonts w:ascii="Times New Roman" w:eastAsia="Calibri" w:hAnsi="Times New Roman" w:cs="Times New Roman"/>
                <w:b/>
                <w:bCs/>
                <w:lang w:val="en-US"/>
              </w:rPr>
              <w:t xml:space="preserve">: PRITARTA BENDRU SUTARIMU </w:t>
            </w:r>
            <w:proofErr w:type="spellStart"/>
            <w:r w:rsidR="00582079" w:rsidRPr="002463D0">
              <w:rPr>
                <w:rFonts w:ascii="Times New Roman" w:eastAsia="Calibri" w:hAnsi="Times New Roman" w:cs="Times New Roman"/>
                <w:b/>
                <w:bCs/>
                <w:lang w:val="en-US"/>
              </w:rPr>
              <w:t>žemiau</w:t>
            </w:r>
            <w:proofErr w:type="spellEnd"/>
            <w:r w:rsidR="00582079" w:rsidRPr="002463D0">
              <w:rPr>
                <w:rFonts w:ascii="Times New Roman" w:eastAsia="Calibri" w:hAnsi="Times New Roman" w:cs="Times New Roman"/>
                <w:b/>
                <w:bCs/>
                <w:lang w:val="en-US"/>
              </w:rPr>
              <w:t xml:space="preserve"> </w:t>
            </w:r>
            <w:proofErr w:type="spellStart"/>
            <w:r w:rsidR="00582079" w:rsidRPr="002463D0">
              <w:rPr>
                <w:rFonts w:ascii="Times New Roman" w:eastAsia="Calibri" w:hAnsi="Times New Roman" w:cs="Times New Roman"/>
                <w:b/>
                <w:bCs/>
                <w:lang w:val="en-US"/>
              </w:rPr>
              <w:t>nurodyta</w:t>
            </w:r>
            <w:proofErr w:type="spellEnd"/>
            <w:r w:rsidR="00582079" w:rsidRPr="002463D0">
              <w:rPr>
                <w:rFonts w:ascii="Times New Roman" w:eastAsia="Calibri" w:hAnsi="Times New Roman" w:cs="Times New Roman"/>
                <w:b/>
                <w:bCs/>
                <w:lang w:val="en-US"/>
              </w:rPr>
              <w:t xml:space="preserve"> </w:t>
            </w:r>
            <w:proofErr w:type="spellStart"/>
            <w:r w:rsidR="00582079" w:rsidRPr="002463D0">
              <w:rPr>
                <w:rFonts w:ascii="Times New Roman" w:eastAsia="Calibri" w:hAnsi="Times New Roman" w:cs="Times New Roman"/>
                <w:b/>
                <w:bCs/>
                <w:lang w:val="en-US"/>
              </w:rPr>
              <w:t>formuluotė</w:t>
            </w:r>
            <w:proofErr w:type="spellEnd"/>
          </w:p>
          <w:p w14:paraId="2D06B02E" w14:textId="77777777" w:rsidR="00582079" w:rsidRPr="002463D0" w:rsidRDefault="00582079" w:rsidP="002463D0">
            <w:pPr>
              <w:pStyle w:val="NormalWeb"/>
              <w:shd w:val="clear" w:color="auto" w:fill="D6E3BC" w:themeFill="accent3" w:themeFillTint="66"/>
            </w:pPr>
            <w:r w:rsidRPr="002463D0">
              <w:rPr>
                <w:rStyle w:val="Strong"/>
              </w:rPr>
              <w:lastRenderedPageBreak/>
              <w:t>49 str. 3 d.</w:t>
            </w:r>
          </w:p>
          <w:p w14:paraId="49307AE9" w14:textId="5DA263AD" w:rsidR="00CC6285" w:rsidRPr="002463D0" w:rsidRDefault="00582079" w:rsidP="00142B5B">
            <w:pPr>
              <w:pStyle w:val="NormalWeb"/>
              <w:shd w:val="clear" w:color="auto" w:fill="D6E3BC" w:themeFill="accent3" w:themeFillTint="66"/>
            </w:pPr>
            <w:r w:rsidRPr="002463D0">
              <w:t xml:space="preserve">3. Darbdavys, tirdamas darbuotojo galimo padaryto darbo pareigų pažeidimo aplinkybes, gali nušalinti darbuotoją nuo darbo iki trisdešimt kalendorinių dienų mokėdamas jam vidutinį jo darbo užmokestį, </w:t>
            </w:r>
            <w:r w:rsidRPr="002463D0">
              <w:rPr>
                <w:b/>
                <w:bCs/>
              </w:rPr>
              <w:t>nebent kolektyvinėje sutartyje sutarta kitaip</w:t>
            </w:r>
            <w:r w:rsidRPr="002463D0">
              <w:t>. </w:t>
            </w:r>
          </w:p>
          <w:p w14:paraId="10E6D357" w14:textId="2B2F0DA6" w:rsidR="00CC6285" w:rsidRPr="002463D0" w:rsidRDefault="00CC6285" w:rsidP="00CC6285">
            <w:pPr>
              <w:jc w:val="both"/>
              <w:rPr>
                <w:rFonts w:ascii="Times New Roman" w:hAnsi="Times New Roman" w:cs="Times New Roman"/>
              </w:rPr>
            </w:pPr>
          </w:p>
        </w:tc>
      </w:tr>
      <w:tr w:rsidR="00CC6285" w:rsidRPr="007C7842" w14:paraId="0D4A02BD" w14:textId="0B85C9D9" w:rsidTr="007F3911">
        <w:tc>
          <w:tcPr>
            <w:tcW w:w="5841" w:type="dxa"/>
            <w:shd w:val="clear" w:color="auto" w:fill="B8CCE4" w:themeFill="accent1" w:themeFillTint="66"/>
          </w:tcPr>
          <w:p w14:paraId="11F0112F" w14:textId="77777777" w:rsidR="00CC6285" w:rsidRPr="007C7842" w:rsidRDefault="00CC6285" w:rsidP="00CC6285">
            <w:pPr>
              <w:jc w:val="both"/>
              <w:rPr>
                <w:rFonts w:ascii="Times New Roman" w:hAnsi="Times New Roman" w:cs="Times New Roman"/>
                <w:b/>
              </w:rPr>
            </w:pPr>
            <w:r w:rsidRPr="007C7842">
              <w:rPr>
                <w:rFonts w:ascii="Times New Roman" w:hAnsi="Times New Roman" w:cs="Times New Roman"/>
                <w:b/>
              </w:rPr>
              <w:lastRenderedPageBreak/>
              <w:t>51 str. 1 d.</w:t>
            </w:r>
          </w:p>
          <w:p w14:paraId="41CFFD15" w14:textId="77777777" w:rsidR="00CC6285" w:rsidRPr="007C7842" w:rsidRDefault="00CC6285" w:rsidP="00CC6285">
            <w:pPr>
              <w:jc w:val="both"/>
              <w:rPr>
                <w:rFonts w:ascii="Times New Roman" w:hAnsi="Times New Roman" w:cs="Times New Roman"/>
                <w:b/>
              </w:rPr>
            </w:pPr>
            <w:r w:rsidRPr="007C7842">
              <w:rPr>
                <w:rFonts w:ascii="Times New Roman" w:hAnsi="Times New Roman" w:cs="Times New Roman"/>
                <w:b/>
              </w:rPr>
              <w:t>51 str. 5 d.</w:t>
            </w:r>
          </w:p>
          <w:p w14:paraId="632CF3A1" w14:textId="77777777" w:rsidR="00CC6285" w:rsidRPr="007C7842" w:rsidRDefault="00CC6285" w:rsidP="00CC6285">
            <w:pPr>
              <w:jc w:val="both"/>
              <w:rPr>
                <w:rFonts w:ascii="Times New Roman" w:hAnsi="Times New Roman" w:cs="Times New Roman"/>
                <w:b/>
              </w:rPr>
            </w:pPr>
            <w:r w:rsidRPr="007C7842">
              <w:rPr>
                <w:rFonts w:ascii="Times New Roman" w:hAnsi="Times New Roman" w:cs="Times New Roman"/>
                <w:b/>
              </w:rPr>
              <w:t>57 str. 1 d.</w:t>
            </w:r>
          </w:p>
          <w:p w14:paraId="2E5563B8" w14:textId="77777777" w:rsidR="00CC6285" w:rsidRPr="007C7842" w:rsidRDefault="00CC6285" w:rsidP="00CC6285">
            <w:pPr>
              <w:jc w:val="both"/>
              <w:rPr>
                <w:rFonts w:ascii="Times New Roman" w:hAnsi="Times New Roman" w:cs="Times New Roman"/>
              </w:rPr>
            </w:pPr>
          </w:p>
          <w:p w14:paraId="793F3A87" w14:textId="77310338" w:rsidR="00CC6285" w:rsidRPr="007C7842" w:rsidRDefault="00CC6285" w:rsidP="00CC6285">
            <w:pPr>
              <w:jc w:val="both"/>
              <w:rPr>
                <w:rFonts w:ascii="Times New Roman" w:hAnsi="Times New Roman" w:cs="Times New Roman"/>
              </w:rPr>
            </w:pPr>
            <w:r w:rsidRPr="007C7842">
              <w:rPr>
                <w:rFonts w:ascii="Times New Roman" w:hAnsi="Times New Roman" w:cs="Times New Roman"/>
              </w:rPr>
              <w:t xml:space="preserve">1. Darbdavio dalyvių sudėties pasikeitimai, jo pavaldumo, dalyvio ar pavadinimo pasikeitimas, darbdavio pertvarkymas, sujungimas, padalijimas, išdalijimas ar prijungimas prie kitos įmonės, įstaigos ar organizacijos, darbdavio funkcijų dalies perdavimas kitam darbdaviui arba jo restruktūrizavimas nekeičia darbdavio darbuotojų darbo sąlygų ir negali būti teisėta priežastis nutraukti darbo santykius. </w:t>
            </w:r>
            <w:r w:rsidRPr="007C7842">
              <w:rPr>
                <w:rFonts w:ascii="Times New Roman" w:hAnsi="Times New Roman" w:cs="Times New Roman"/>
                <w:b/>
                <w:bCs/>
              </w:rPr>
              <w:t>Šioje dalyje nurodytais atvejais šio straipsnio 2–6 dalių nuostatos taikomos</w:t>
            </w:r>
            <w:r w:rsidRPr="007C7842">
              <w:rPr>
                <w:rFonts w:ascii="Times New Roman" w:hAnsi="Times New Roman" w:cs="Times New Roman"/>
              </w:rPr>
              <w:t xml:space="preserve"> </w:t>
            </w:r>
            <w:proofErr w:type="spellStart"/>
            <w:r w:rsidRPr="007C7842">
              <w:rPr>
                <w:rFonts w:ascii="Times New Roman" w:hAnsi="Times New Roman" w:cs="Times New Roman"/>
                <w:b/>
                <w:bCs/>
                <w:i/>
                <w:iCs/>
              </w:rPr>
              <w:t>mutatis</w:t>
            </w:r>
            <w:proofErr w:type="spellEnd"/>
            <w:r w:rsidRPr="007C7842">
              <w:rPr>
                <w:rFonts w:ascii="Times New Roman" w:hAnsi="Times New Roman" w:cs="Times New Roman"/>
                <w:b/>
                <w:bCs/>
                <w:i/>
                <w:iCs/>
              </w:rPr>
              <w:t xml:space="preserve"> </w:t>
            </w:r>
            <w:proofErr w:type="spellStart"/>
            <w:r w:rsidRPr="007C7842">
              <w:rPr>
                <w:rFonts w:ascii="Times New Roman" w:hAnsi="Times New Roman" w:cs="Times New Roman"/>
                <w:b/>
                <w:bCs/>
                <w:i/>
                <w:iCs/>
              </w:rPr>
              <w:t>mutandis</w:t>
            </w:r>
            <w:proofErr w:type="spellEnd"/>
            <w:r w:rsidRPr="007C7842">
              <w:rPr>
                <w:rFonts w:ascii="Times New Roman" w:hAnsi="Times New Roman" w:cs="Times New Roman"/>
              </w:rPr>
              <w:t>.</w:t>
            </w:r>
          </w:p>
          <w:p w14:paraId="09B53BB7" w14:textId="77777777" w:rsidR="00CC6285" w:rsidRPr="007C7842" w:rsidRDefault="00CC6285" w:rsidP="00CC6285">
            <w:pPr>
              <w:jc w:val="both"/>
              <w:rPr>
                <w:rFonts w:ascii="Times New Roman" w:hAnsi="Times New Roman" w:cs="Times New Roman"/>
              </w:rPr>
            </w:pPr>
          </w:p>
          <w:p w14:paraId="08C099E6" w14:textId="77777777" w:rsidR="00CC6285" w:rsidRPr="007C7842" w:rsidRDefault="00CC6285" w:rsidP="00CC6285">
            <w:pPr>
              <w:jc w:val="both"/>
              <w:rPr>
                <w:rFonts w:ascii="Times New Roman" w:hAnsi="Times New Roman" w:cs="Times New Roman"/>
              </w:rPr>
            </w:pPr>
            <w:r w:rsidRPr="007C7842">
              <w:rPr>
                <w:rFonts w:ascii="Times New Roman" w:hAnsi="Times New Roman" w:cs="Times New Roman"/>
              </w:rPr>
              <w:t>Pakeisti 51 straipsnio 5 dalį ir ją išdėstyti taip:</w:t>
            </w:r>
          </w:p>
          <w:p w14:paraId="5FDCCBCB" w14:textId="77777777" w:rsidR="00CC6285" w:rsidRPr="007C7842" w:rsidRDefault="00CC6285" w:rsidP="00CC6285">
            <w:pPr>
              <w:jc w:val="both"/>
              <w:rPr>
                <w:rFonts w:ascii="Times New Roman" w:hAnsi="Times New Roman" w:cs="Times New Roman"/>
              </w:rPr>
            </w:pPr>
          </w:p>
          <w:p w14:paraId="34831046" w14:textId="77777777" w:rsidR="00CC6285" w:rsidRPr="007C7842" w:rsidRDefault="00CC6285" w:rsidP="00CC6285">
            <w:pPr>
              <w:ind w:firstLine="709"/>
              <w:jc w:val="both"/>
              <w:rPr>
                <w:rFonts w:ascii="Times New Roman" w:hAnsi="Times New Roman" w:cs="Times New Roman"/>
              </w:rPr>
            </w:pPr>
            <w:r w:rsidRPr="007C7842">
              <w:rPr>
                <w:rFonts w:ascii="Times New Roman" w:hAnsi="Times New Roman" w:cs="Times New Roman"/>
              </w:rPr>
              <w:t xml:space="preserve">„5. Apie būsimą verslo ar jo dalies perdavimą darbuotojui verslo </w:t>
            </w:r>
            <w:proofErr w:type="spellStart"/>
            <w:r w:rsidRPr="007C7842">
              <w:rPr>
                <w:rFonts w:ascii="Times New Roman" w:hAnsi="Times New Roman" w:cs="Times New Roman"/>
              </w:rPr>
              <w:t>perdavėjas</w:t>
            </w:r>
            <w:proofErr w:type="spellEnd"/>
            <w:r w:rsidRPr="007C7842">
              <w:rPr>
                <w:rFonts w:ascii="Times New Roman" w:hAnsi="Times New Roman" w:cs="Times New Roman"/>
              </w:rPr>
              <w:t xml:space="preserve"> turi pranešti iš anksto raštu ne vėliau kaip prieš dešimt darbo dienų iki perdavimo, nurodydamas verslo ar jo dalies perdavimo datą, teisinį pagrindą, tokio perdavimo ekonominius ir socialinius padarinius darbuotojui ir priimtas priemones. </w:t>
            </w:r>
            <w:bookmarkStart w:id="2" w:name="_Hlk153458242"/>
            <w:r w:rsidRPr="007C7842">
              <w:rPr>
                <w:rFonts w:ascii="Times New Roman" w:hAnsi="Times New Roman" w:cs="Times New Roman"/>
                <w:strike/>
              </w:rPr>
              <w:t xml:space="preserve">Jeigu darbuotojas per penkias darbo dienas nuo pranešimo gavimo raštu nesutinka su darbo santykių tęstinumu, verslo </w:t>
            </w:r>
            <w:proofErr w:type="spellStart"/>
            <w:r w:rsidRPr="007C7842">
              <w:rPr>
                <w:rFonts w:ascii="Times New Roman" w:hAnsi="Times New Roman" w:cs="Times New Roman"/>
                <w:strike/>
              </w:rPr>
              <w:t>perdavėjas</w:t>
            </w:r>
            <w:proofErr w:type="spellEnd"/>
            <w:r w:rsidRPr="007C7842">
              <w:rPr>
                <w:rFonts w:ascii="Times New Roman" w:hAnsi="Times New Roman" w:cs="Times New Roman"/>
                <w:strike/>
              </w:rPr>
              <w:t xml:space="preserve"> nutraukia darbo sutartį su darbuotoju darbdavio iniciatyva be darbuotojo kaltės šio kodekso 57 straipsnyje nustatyta tvarka</w:t>
            </w:r>
            <w:bookmarkEnd w:id="2"/>
            <w:r w:rsidRPr="007C7842">
              <w:rPr>
                <w:rFonts w:ascii="Times New Roman" w:hAnsi="Times New Roman" w:cs="Times New Roman"/>
                <w:strike/>
              </w:rPr>
              <w:t>.</w:t>
            </w:r>
            <w:r w:rsidRPr="007C7842">
              <w:rPr>
                <w:rFonts w:ascii="Times New Roman" w:hAnsi="Times New Roman" w:cs="Times New Roman"/>
              </w:rPr>
              <w:t>“</w:t>
            </w:r>
          </w:p>
          <w:p w14:paraId="23142BFE" w14:textId="77777777" w:rsidR="00CC6285" w:rsidRPr="007C7842" w:rsidRDefault="00CC6285" w:rsidP="00CC6285">
            <w:pPr>
              <w:jc w:val="both"/>
              <w:rPr>
                <w:rFonts w:ascii="Times New Roman" w:hAnsi="Times New Roman" w:cs="Times New Roman"/>
                <w:bCs/>
                <w:lang w:eastAsia="lt-LT"/>
              </w:rPr>
            </w:pPr>
          </w:p>
          <w:p w14:paraId="57E86B97" w14:textId="77777777" w:rsidR="00CC6285" w:rsidRPr="007C7842" w:rsidRDefault="00CC6285" w:rsidP="00CC6285">
            <w:pPr>
              <w:jc w:val="both"/>
              <w:rPr>
                <w:rFonts w:ascii="Times New Roman" w:hAnsi="Times New Roman" w:cs="Times New Roman"/>
                <w:bCs/>
                <w:lang w:eastAsia="lt-LT"/>
              </w:rPr>
            </w:pPr>
            <w:r w:rsidRPr="007C7842">
              <w:rPr>
                <w:rFonts w:ascii="Times New Roman" w:hAnsi="Times New Roman" w:cs="Times New Roman"/>
                <w:bCs/>
                <w:lang w:eastAsia="lt-LT"/>
              </w:rPr>
              <w:t>Pripažinti netekusiu galios 57 straipsnio 1 dalies 4 punktą:</w:t>
            </w:r>
          </w:p>
          <w:p w14:paraId="0A74622A" w14:textId="77777777" w:rsidR="00CC6285" w:rsidRPr="007C7842" w:rsidRDefault="00CC6285" w:rsidP="00CC6285">
            <w:pPr>
              <w:jc w:val="both"/>
              <w:rPr>
                <w:rFonts w:ascii="Times New Roman" w:hAnsi="Times New Roman" w:cs="Times New Roman"/>
                <w:bCs/>
                <w:lang w:eastAsia="lt-LT"/>
              </w:rPr>
            </w:pPr>
          </w:p>
          <w:p w14:paraId="2DE6A4B9" w14:textId="77777777" w:rsidR="00CC6285" w:rsidRPr="007C7842" w:rsidRDefault="00CC6285" w:rsidP="00CC6285">
            <w:pPr>
              <w:jc w:val="both"/>
              <w:rPr>
                <w:rFonts w:ascii="Times New Roman" w:hAnsi="Times New Roman" w:cs="Times New Roman"/>
                <w:bCs/>
                <w:strike/>
                <w:lang w:eastAsia="lt-LT"/>
              </w:rPr>
            </w:pPr>
            <w:r w:rsidRPr="007C7842">
              <w:rPr>
                <w:rFonts w:ascii="Times New Roman" w:hAnsi="Times New Roman" w:cs="Times New Roman"/>
                <w:bCs/>
                <w:strike/>
                <w:lang w:eastAsia="lt-LT"/>
              </w:rPr>
              <w:lastRenderedPageBreak/>
              <w:t>4) darbuotojas nesutinka su darbo santykių tęstinumu verslo ar jo dalies perdavimo atveju;</w:t>
            </w:r>
          </w:p>
          <w:p w14:paraId="584320DB" w14:textId="77777777" w:rsidR="00CC6285" w:rsidRPr="007C7842" w:rsidRDefault="00CC6285" w:rsidP="00CC6285">
            <w:pPr>
              <w:jc w:val="both"/>
              <w:rPr>
                <w:rFonts w:ascii="Times New Roman" w:hAnsi="Times New Roman" w:cs="Times New Roman"/>
                <w:b/>
              </w:rPr>
            </w:pPr>
          </w:p>
        </w:tc>
        <w:tc>
          <w:tcPr>
            <w:tcW w:w="8221" w:type="dxa"/>
            <w:shd w:val="clear" w:color="auto" w:fill="B8CCE4" w:themeFill="accent1" w:themeFillTint="66"/>
          </w:tcPr>
          <w:p w14:paraId="65307797" w14:textId="74D89BD5" w:rsidR="00CC6285" w:rsidRPr="007C7842" w:rsidRDefault="00CC6285" w:rsidP="00CC6285">
            <w:pPr>
              <w:suppressAutoHyphens/>
              <w:autoSpaceDN w:val="0"/>
              <w:jc w:val="both"/>
              <w:textAlignment w:val="baseline"/>
              <w:rPr>
                <w:rFonts w:ascii="Times New Roman" w:eastAsia="Calibri" w:hAnsi="Times New Roman" w:cs="Times New Roman"/>
              </w:rPr>
            </w:pPr>
            <w:r w:rsidRPr="007C7842">
              <w:rPr>
                <w:rFonts w:ascii="Times New Roman" w:eastAsia="Calibri" w:hAnsi="Times New Roman" w:cs="Times New Roman"/>
                <w:b/>
                <w:bCs/>
              </w:rPr>
              <w:lastRenderedPageBreak/>
              <w:t>DSK NUTARTA:</w:t>
            </w:r>
            <w:r w:rsidRPr="007C7842">
              <w:rPr>
                <w:rFonts w:ascii="Times New Roman" w:eastAsia="Calibri" w:hAnsi="Times New Roman" w:cs="Times New Roman"/>
              </w:rPr>
              <w:t xml:space="preserve">  </w:t>
            </w:r>
            <w:r w:rsidRPr="007C7842">
              <w:rPr>
                <w:rFonts w:ascii="Times New Roman" w:eastAsia="Calibri" w:hAnsi="Times New Roman" w:cs="Times New Roman"/>
                <w:b/>
                <w:bCs/>
              </w:rPr>
              <w:t>Fiksuoti skirtingas nuomones dėl Darbo kodekso 51 str. 1 d., 51 str. 5 d., 57 str. 1 d.</w:t>
            </w:r>
          </w:p>
          <w:p w14:paraId="0F68D0BF" w14:textId="4E1372BA" w:rsidR="00CC6285" w:rsidRPr="007C7842" w:rsidRDefault="00CC6285" w:rsidP="00543089">
            <w:pPr>
              <w:pStyle w:val="ListParagraph"/>
              <w:numPr>
                <w:ilvl w:val="0"/>
                <w:numId w:val="6"/>
              </w:numPr>
              <w:suppressAutoHyphens/>
              <w:autoSpaceDN w:val="0"/>
              <w:jc w:val="both"/>
              <w:textAlignment w:val="baseline"/>
              <w:rPr>
                <w:rFonts w:ascii="Times New Roman" w:eastAsia="Calibri" w:hAnsi="Times New Roman" w:cs="Times New Roman"/>
                <w:b/>
                <w:bCs/>
              </w:rPr>
            </w:pPr>
            <w:r w:rsidRPr="007C7842">
              <w:rPr>
                <w:rFonts w:ascii="Times New Roman" w:eastAsia="Calibri" w:hAnsi="Times New Roman" w:cs="Times New Roman"/>
                <w:b/>
                <w:bCs/>
              </w:rPr>
              <w:t>darbdavių atstovai pritaria pakeitimams;</w:t>
            </w:r>
          </w:p>
          <w:p w14:paraId="431CF0A6" w14:textId="4725D11B" w:rsidR="00CC6285" w:rsidRPr="007C7842" w:rsidRDefault="00CC6285" w:rsidP="00543089">
            <w:pPr>
              <w:pStyle w:val="ListParagraph"/>
              <w:numPr>
                <w:ilvl w:val="0"/>
                <w:numId w:val="6"/>
              </w:numPr>
              <w:suppressAutoHyphens/>
              <w:autoSpaceDN w:val="0"/>
              <w:jc w:val="both"/>
              <w:textAlignment w:val="baseline"/>
              <w:rPr>
                <w:rFonts w:ascii="Times New Roman" w:eastAsia="Calibri" w:hAnsi="Times New Roman" w:cs="Times New Roman"/>
                <w:b/>
                <w:bCs/>
              </w:rPr>
            </w:pPr>
            <w:r w:rsidRPr="007C7842">
              <w:rPr>
                <w:rFonts w:ascii="Times New Roman" w:eastAsia="Calibri" w:hAnsi="Times New Roman" w:cs="Times New Roman"/>
                <w:b/>
                <w:bCs/>
              </w:rPr>
              <w:t>profesinių sąjungų atstovai nepritaria pakeitimams;</w:t>
            </w:r>
          </w:p>
          <w:p w14:paraId="4848F229" w14:textId="46007A46" w:rsidR="00CC6285" w:rsidRPr="007C7842" w:rsidRDefault="00CC6285" w:rsidP="00543089">
            <w:pPr>
              <w:pStyle w:val="ListParagraph"/>
              <w:numPr>
                <w:ilvl w:val="0"/>
                <w:numId w:val="6"/>
              </w:numPr>
              <w:suppressAutoHyphens/>
              <w:autoSpaceDN w:val="0"/>
              <w:jc w:val="both"/>
              <w:textAlignment w:val="baseline"/>
              <w:rPr>
                <w:rFonts w:ascii="Times New Roman" w:eastAsia="Calibri" w:hAnsi="Times New Roman" w:cs="Times New Roman"/>
                <w:b/>
                <w:bCs/>
              </w:rPr>
            </w:pPr>
            <w:r w:rsidRPr="007C7842">
              <w:rPr>
                <w:rFonts w:ascii="Times New Roman" w:eastAsia="Calibri" w:hAnsi="Times New Roman" w:cs="Times New Roman"/>
                <w:b/>
                <w:bCs/>
              </w:rPr>
              <w:t>Vyriausybės atstovai pritaria pakeitimams.</w:t>
            </w:r>
          </w:p>
          <w:p w14:paraId="269D52BD" w14:textId="28050F80" w:rsidR="00CC6285" w:rsidRPr="007C7842" w:rsidRDefault="00CC6285" w:rsidP="00CC6285">
            <w:pPr>
              <w:jc w:val="both"/>
              <w:rPr>
                <w:rFonts w:ascii="Times New Roman" w:eastAsia="Times New Roman" w:hAnsi="Times New Roman" w:cs="Times New Roman"/>
                <w:bCs/>
                <w:bdr w:val="none" w:sz="0" w:space="0" w:color="auto" w:frame="1"/>
                <w:lang w:eastAsia="lt-LT"/>
              </w:rPr>
            </w:pPr>
          </w:p>
        </w:tc>
      </w:tr>
      <w:tr w:rsidR="00CC6285" w:rsidRPr="007C7842" w14:paraId="72CF6FD5" w14:textId="77777777" w:rsidTr="007F3911">
        <w:tc>
          <w:tcPr>
            <w:tcW w:w="5841" w:type="dxa"/>
            <w:shd w:val="clear" w:color="auto" w:fill="D6E3BC" w:themeFill="accent3" w:themeFillTint="66"/>
          </w:tcPr>
          <w:p w14:paraId="4C4B9414" w14:textId="4787D1EA" w:rsidR="00CC6285" w:rsidRPr="007C7842" w:rsidRDefault="00CC6285" w:rsidP="00CC6285">
            <w:pPr>
              <w:jc w:val="both"/>
              <w:textAlignment w:val="baseline"/>
              <w:rPr>
                <w:rFonts w:ascii="Times New Roman" w:eastAsia="Aptos" w:hAnsi="Times New Roman" w:cs="Times New Roman"/>
                <w:b/>
                <w:bCs/>
                <w:color w:val="000000"/>
                <w:lang w:eastAsia="lt-LT"/>
              </w:rPr>
            </w:pPr>
            <w:r w:rsidRPr="007C7842">
              <w:rPr>
                <w:rFonts w:ascii="Times New Roman" w:eastAsia="Aptos" w:hAnsi="Times New Roman" w:cs="Times New Roman"/>
                <w:b/>
                <w:bCs/>
                <w:color w:val="000000"/>
                <w:lang w:eastAsia="lt-LT"/>
              </w:rPr>
              <w:t xml:space="preserve">52 str. </w:t>
            </w:r>
          </w:p>
          <w:p w14:paraId="2BEF86C4" w14:textId="58017DFF" w:rsidR="00CC6285" w:rsidRPr="007C7842" w:rsidRDefault="00CC6285" w:rsidP="00CC6285">
            <w:pPr>
              <w:ind w:firstLine="810"/>
              <w:jc w:val="both"/>
              <w:textAlignment w:val="baseline"/>
              <w:rPr>
                <w:rFonts w:ascii="Times New Roman" w:eastAsia="Aptos" w:hAnsi="Times New Roman" w:cs="Times New Roman"/>
                <w:color w:val="000000"/>
                <w:lang w:eastAsia="lt-LT"/>
              </w:rPr>
            </w:pPr>
            <w:r w:rsidRPr="007C7842">
              <w:rPr>
                <w:rFonts w:ascii="Times New Roman" w:eastAsia="Aptos" w:hAnsi="Times New Roman" w:cs="Times New Roman"/>
                <w:color w:val="000000"/>
                <w:lang w:eastAsia="lt-LT"/>
              </w:rPr>
              <w:t>Pakeisti 52 straipsnio 2 dalį ir ją išdėstyti taip:</w:t>
            </w:r>
          </w:p>
          <w:p w14:paraId="1F11C5DA" w14:textId="77777777" w:rsidR="00CC6285" w:rsidRPr="007C7842" w:rsidRDefault="00CC6285" w:rsidP="00CC6285">
            <w:pPr>
              <w:ind w:firstLine="810"/>
              <w:jc w:val="both"/>
              <w:textAlignment w:val="baseline"/>
              <w:rPr>
                <w:rFonts w:ascii="Times New Roman" w:eastAsia="Aptos" w:hAnsi="Times New Roman" w:cs="Times New Roman"/>
                <w:color w:val="000000"/>
                <w:lang w:eastAsia="lt-LT"/>
              </w:rPr>
            </w:pPr>
            <w:r w:rsidRPr="007C7842">
              <w:rPr>
                <w:rFonts w:ascii="Times New Roman" w:eastAsia="Aptos" w:hAnsi="Times New Roman" w:cs="Times New Roman"/>
                <w:color w:val="000000"/>
                <w:lang w:eastAsia="lt-LT"/>
              </w:rPr>
              <w:t xml:space="preserve">,,2. Dirbti nuotoliniu būdu skiriama darbuotojo prašymu arba šalių susitarimu. Darbuotojo atsisakymas dirbti nuotoliniu būdu negali būti teisėta priežastis nutraukti darbo sutartį ar pakeisti darbo sąlygas. </w:t>
            </w:r>
            <w:r w:rsidRPr="007C7842">
              <w:rPr>
                <w:rFonts w:ascii="Times New Roman" w:eastAsia="Aptos" w:hAnsi="Times New Roman" w:cs="Times New Roman"/>
                <w:strike/>
                <w:color w:val="000000"/>
                <w:lang w:eastAsia="lt-LT"/>
              </w:rPr>
              <w:t>Jeigu darbdavys neįrodo, kad dėl gamybinio būtinumo ar darbo organizavimo ypatumų tai sukeltų per dideles sąnaudas, jis</w:t>
            </w:r>
            <w:r w:rsidRPr="007C7842">
              <w:rPr>
                <w:rFonts w:ascii="Times New Roman" w:eastAsia="Aptos" w:hAnsi="Times New Roman" w:cs="Times New Roman"/>
                <w:color w:val="000000"/>
                <w:lang w:eastAsia="lt-LT"/>
              </w:rPr>
              <w:t xml:space="preserve"> </w:t>
            </w:r>
            <w:r w:rsidRPr="007C7842">
              <w:rPr>
                <w:rFonts w:ascii="Times New Roman" w:eastAsia="Aptos" w:hAnsi="Times New Roman" w:cs="Times New Roman"/>
                <w:b/>
                <w:bCs/>
                <w:color w:val="000000"/>
                <w:lang w:eastAsia="lt-LT"/>
              </w:rPr>
              <w:t>Darbdavys</w:t>
            </w:r>
            <w:r w:rsidRPr="007C7842">
              <w:rPr>
                <w:rFonts w:ascii="Times New Roman" w:eastAsia="Aptos" w:hAnsi="Times New Roman" w:cs="Times New Roman"/>
                <w:color w:val="000000"/>
                <w:lang w:eastAsia="lt-LT"/>
              </w:rPr>
              <w:t xml:space="preserve"> privalo tenkinti darbuotojo prašymą dirbti nuotoliniu būdu, jeigu to reikalauja nėščia, neseniai pagimdžiusi ar krūtimi maitinanti darbuotoja, darbuotojas, auginantis vaiką iki aštuonerių metų, darbuotojas, vienas auginantis vaiką iki keturiolikos metų arba vaiką su negalia iki aštuoniolikos metų, arba darbuotojas, </w:t>
            </w:r>
            <w:r w:rsidRPr="007C7842">
              <w:rPr>
                <w:rFonts w:ascii="Times New Roman" w:eastAsia="Aptos" w:hAnsi="Times New Roman" w:cs="Times New Roman"/>
                <w:strike/>
                <w:color w:val="000000"/>
                <w:lang w:eastAsia="lt-LT"/>
              </w:rPr>
              <w:t>pagal sveikatos priežiūros įstaigos išvadą</w:t>
            </w:r>
            <w:r w:rsidRPr="007C7842">
              <w:rPr>
                <w:rFonts w:ascii="Times New Roman" w:eastAsia="Aptos" w:hAnsi="Times New Roman" w:cs="Times New Roman"/>
                <w:color w:val="000000"/>
                <w:lang w:eastAsia="lt-LT"/>
              </w:rPr>
              <w:t xml:space="preserve"> pateikęs prašymą, pagrįstą sveikatos būkle, negalia arba būtinybe slaugyti ar prižiūrėti šeimos narį ar kartu su darbuotoju gyvenantį asmenį, </w:t>
            </w:r>
            <w:r w:rsidRPr="007C7842">
              <w:rPr>
                <w:rFonts w:ascii="Times New Roman" w:eastAsia="Aptos" w:hAnsi="Times New Roman" w:cs="Times New Roman"/>
                <w:b/>
                <w:bCs/>
                <w:color w:val="000000"/>
                <w:lang w:eastAsia="lt-LT"/>
              </w:rPr>
              <w:t>išskyrus atvejus, kai tai nėra galima dėl darbdavio darbo organizavimo ar gamybos proceso</w:t>
            </w:r>
            <w:r w:rsidRPr="007C7842">
              <w:rPr>
                <w:rFonts w:ascii="Times New Roman" w:eastAsia="Aptos" w:hAnsi="Times New Roman" w:cs="Times New Roman"/>
                <w:color w:val="000000"/>
                <w:lang w:eastAsia="lt-LT"/>
              </w:rPr>
              <w:t xml:space="preserve">. </w:t>
            </w:r>
            <w:r w:rsidRPr="007C7842">
              <w:rPr>
                <w:rFonts w:ascii="Times New Roman" w:eastAsia="Aptos" w:hAnsi="Times New Roman" w:cs="Times New Roman"/>
                <w:b/>
                <w:bCs/>
                <w:color w:val="000000"/>
                <w:lang w:eastAsia="lt-LT"/>
              </w:rPr>
              <w:t>Kolektyvinėse sutartyse gali būti susitarta kitaip</w:t>
            </w:r>
            <w:r w:rsidRPr="007C7842">
              <w:rPr>
                <w:rFonts w:ascii="Times New Roman" w:eastAsia="Aptos" w:hAnsi="Times New Roman" w:cs="Times New Roman"/>
                <w:color w:val="000000"/>
                <w:lang w:eastAsia="lt-LT"/>
              </w:rPr>
              <w:t>.“</w:t>
            </w:r>
          </w:p>
          <w:p w14:paraId="07DFFBF7" w14:textId="77777777" w:rsidR="00CC6285" w:rsidRPr="007C7842" w:rsidRDefault="00CC6285" w:rsidP="00CC6285">
            <w:pPr>
              <w:ind w:firstLine="810"/>
              <w:jc w:val="both"/>
              <w:textAlignment w:val="baseline"/>
              <w:rPr>
                <w:rFonts w:ascii="Times New Roman" w:eastAsia="Aptos" w:hAnsi="Times New Roman" w:cs="Times New Roman"/>
                <w:color w:val="000000"/>
                <w:lang w:eastAsia="lt-LT"/>
              </w:rPr>
            </w:pPr>
            <w:r w:rsidRPr="007C7842">
              <w:rPr>
                <w:rFonts w:ascii="Times New Roman" w:eastAsia="Aptos" w:hAnsi="Times New Roman" w:cs="Times New Roman"/>
                <w:color w:val="000000"/>
                <w:lang w:eastAsia="lt-LT"/>
              </w:rPr>
              <w:t>52 str. 4 d.</w:t>
            </w:r>
          </w:p>
          <w:p w14:paraId="36D1D5F3" w14:textId="77777777" w:rsidR="00CC6285" w:rsidRPr="007C7842" w:rsidRDefault="00CC6285" w:rsidP="00CC6285">
            <w:pPr>
              <w:ind w:firstLine="810"/>
              <w:jc w:val="both"/>
              <w:textAlignment w:val="baseline"/>
              <w:rPr>
                <w:rFonts w:ascii="Times New Roman" w:eastAsia="Aptos" w:hAnsi="Times New Roman" w:cs="Times New Roman"/>
                <w:color w:val="000000"/>
                <w:lang w:eastAsia="lt-LT"/>
              </w:rPr>
            </w:pPr>
            <w:r w:rsidRPr="007C7842">
              <w:rPr>
                <w:rFonts w:ascii="Times New Roman" w:eastAsia="Aptos" w:hAnsi="Times New Roman" w:cs="Times New Roman"/>
                <w:color w:val="000000"/>
                <w:lang w:eastAsia="lt-LT"/>
              </w:rPr>
              <w:t>Pakeisti 52 straipsnio 4 dalį ir ją išdėstyti taip:</w:t>
            </w:r>
          </w:p>
          <w:p w14:paraId="2B098CFE" w14:textId="77777777" w:rsidR="00CC6285" w:rsidRPr="007C7842" w:rsidRDefault="00CC6285" w:rsidP="00CC6285">
            <w:pPr>
              <w:ind w:firstLine="810"/>
              <w:jc w:val="both"/>
              <w:textAlignment w:val="baseline"/>
              <w:rPr>
                <w:rFonts w:ascii="Times New Roman" w:eastAsia="Aptos" w:hAnsi="Times New Roman" w:cs="Times New Roman"/>
                <w:color w:val="000000"/>
                <w:lang w:eastAsia="lt-LT"/>
              </w:rPr>
            </w:pPr>
            <w:r w:rsidRPr="007C7842">
              <w:rPr>
                <w:rFonts w:ascii="Times New Roman" w:eastAsia="Aptos" w:hAnsi="Times New Roman" w:cs="Times New Roman"/>
                <w:color w:val="000000"/>
                <w:lang w:eastAsia="lt-LT"/>
              </w:rPr>
              <w:t xml:space="preserve">4. Jeigu dirbdamas nuotoliniu būdu darbuotojas patiria papildomų išlaidų, susijusių su jo darbu, darbo priemonių įsigijimu, įsirengimu ir naudojimu, jos privalo būti kompensuotos, </w:t>
            </w:r>
            <w:r w:rsidRPr="007C7842">
              <w:rPr>
                <w:rFonts w:ascii="Times New Roman" w:eastAsia="Aptos" w:hAnsi="Times New Roman" w:cs="Times New Roman"/>
                <w:b/>
                <w:bCs/>
                <w:color w:val="000000"/>
                <w:lang w:eastAsia="lt-LT"/>
              </w:rPr>
              <w:t>nebent kolektyvinėje sutartyje susitarta kitaip</w:t>
            </w:r>
            <w:r w:rsidRPr="007C7842">
              <w:rPr>
                <w:rFonts w:ascii="Times New Roman" w:eastAsia="Aptos" w:hAnsi="Times New Roman" w:cs="Times New Roman"/>
                <w:color w:val="000000"/>
                <w:lang w:eastAsia="lt-LT"/>
              </w:rPr>
              <w:t xml:space="preserve">. Kompensacijos dydį ir jos mokėjimo sąlygas darbo sutarties šalys </w:t>
            </w:r>
            <w:r w:rsidRPr="007C7842">
              <w:rPr>
                <w:rFonts w:ascii="Times New Roman" w:eastAsia="Aptos" w:hAnsi="Times New Roman" w:cs="Times New Roman"/>
                <w:strike/>
                <w:color w:val="000000"/>
                <w:lang w:eastAsia="lt-LT"/>
              </w:rPr>
              <w:t>nustato</w:t>
            </w:r>
            <w:r w:rsidRPr="007C7842">
              <w:rPr>
                <w:rFonts w:ascii="Times New Roman" w:eastAsia="Aptos" w:hAnsi="Times New Roman" w:cs="Times New Roman"/>
                <w:color w:val="000000"/>
                <w:lang w:eastAsia="lt-LT"/>
              </w:rPr>
              <w:t xml:space="preserve"> </w:t>
            </w:r>
            <w:r w:rsidRPr="007C7842">
              <w:rPr>
                <w:rFonts w:ascii="Times New Roman" w:eastAsia="Aptos" w:hAnsi="Times New Roman" w:cs="Times New Roman"/>
                <w:b/>
                <w:bCs/>
                <w:color w:val="000000"/>
                <w:lang w:eastAsia="lt-LT"/>
              </w:rPr>
              <w:t xml:space="preserve">gali nustatyti </w:t>
            </w:r>
            <w:r w:rsidRPr="007C7842">
              <w:rPr>
                <w:rFonts w:ascii="Times New Roman" w:eastAsia="Aptos" w:hAnsi="Times New Roman" w:cs="Times New Roman"/>
                <w:color w:val="000000"/>
                <w:lang w:eastAsia="lt-LT"/>
              </w:rPr>
              <w:t>susitarimu.</w:t>
            </w:r>
          </w:p>
          <w:p w14:paraId="2872AB37" w14:textId="77777777" w:rsidR="00CC6285" w:rsidRPr="007C7842" w:rsidRDefault="00CC6285" w:rsidP="00CC6285">
            <w:pPr>
              <w:ind w:firstLine="810"/>
              <w:jc w:val="both"/>
              <w:textAlignment w:val="baseline"/>
              <w:rPr>
                <w:rFonts w:ascii="Times New Roman" w:eastAsia="Aptos" w:hAnsi="Times New Roman" w:cs="Times New Roman"/>
                <w:color w:val="000000"/>
                <w:lang w:eastAsia="lt-LT"/>
              </w:rPr>
            </w:pPr>
          </w:p>
          <w:p w14:paraId="70DA42CD" w14:textId="77777777" w:rsidR="00CC6285" w:rsidRPr="007C7842" w:rsidRDefault="00CC6285" w:rsidP="00CC6285">
            <w:pPr>
              <w:jc w:val="both"/>
              <w:rPr>
                <w:rFonts w:ascii="Times New Roman" w:hAnsi="Times New Roman" w:cs="Times New Roman"/>
                <w:b/>
              </w:rPr>
            </w:pPr>
          </w:p>
        </w:tc>
        <w:tc>
          <w:tcPr>
            <w:tcW w:w="8221" w:type="dxa"/>
            <w:shd w:val="clear" w:color="auto" w:fill="D6E3BC" w:themeFill="accent3" w:themeFillTint="66"/>
          </w:tcPr>
          <w:p w14:paraId="0041AE7C" w14:textId="33286A8A" w:rsidR="00CC6285" w:rsidRPr="007C7842" w:rsidRDefault="00CC6285" w:rsidP="00CC6285">
            <w:pPr>
              <w:suppressAutoHyphens/>
              <w:autoSpaceDN w:val="0"/>
              <w:jc w:val="both"/>
              <w:textAlignment w:val="baseline"/>
              <w:rPr>
                <w:rFonts w:ascii="Times New Roman" w:eastAsia="Calibri" w:hAnsi="Times New Roman" w:cs="Times New Roman"/>
                <w:b/>
                <w:bCs/>
              </w:rPr>
            </w:pPr>
            <w:r w:rsidRPr="007C7842">
              <w:rPr>
                <w:rFonts w:ascii="Times New Roman" w:eastAsia="Calibri" w:hAnsi="Times New Roman" w:cs="Times New Roman"/>
                <w:b/>
                <w:bCs/>
              </w:rPr>
              <w:t>PRITARTA bendru sutarimu</w:t>
            </w:r>
          </w:p>
        </w:tc>
      </w:tr>
      <w:tr w:rsidR="00CC6285" w:rsidRPr="007C7842" w14:paraId="5BAEFC8A" w14:textId="77777777" w:rsidTr="007F3911">
        <w:tc>
          <w:tcPr>
            <w:tcW w:w="5841" w:type="dxa"/>
            <w:shd w:val="clear" w:color="auto" w:fill="B8CCE4" w:themeFill="accent1" w:themeFillTint="66"/>
          </w:tcPr>
          <w:p w14:paraId="5914366F" w14:textId="77777777" w:rsidR="00CC6285" w:rsidRPr="007C7842" w:rsidRDefault="00CC6285" w:rsidP="00CC6285">
            <w:pPr>
              <w:jc w:val="both"/>
              <w:rPr>
                <w:rFonts w:ascii="Times New Roman" w:hAnsi="Times New Roman" w:cs="Times New Roman"/>
                <w:b/>
              </w:rPr>
            </w:pPr>
            <w:r w:rsidRPr="007C7842">
              <w:rPr>
                <w:rFonts w:ascii="Times New Roman" w:hAnsi="Times New Roman" w:cs="Times New Roman"/>
                <w:b/>
              </w:rPr>
              <w:t>57 str. 1 d. 2p.</w:t>
            </w:r>
          </w:p>
          <w:p w14:paraId="42D979C7" w14:textId="77777777" w:rsidR="00CC6285" w:rsidRPr="007C7842" w:rsidRDefault="00CC6285" w:rsidP="00CC6285">
            <w:pPr>
              <w:jc w:val="both"/>
              <w:rPr>
                <w:rFonts w:ascii="Times New Roman" w:hAnsi="Times New Roman" w:cs="Times New Roman"/>
                <w:b/>
              </w:rPr>
            </w:pPr>
            <w:r w:rsidRPr="007C7842">
              <w:rPr>
                <w:rFonts w:ascii="Times New Roman" w:hAnsi="Times New Roman" w:cs="Times New Roman"/>
                <w:b/>
              </w:rPr>
              <w:t>57 str. 5 d.</w:t>
            </w:r>
          </w:p>
          <w:p w14:paraId="3B281CE7" w14:textId="77777777" w:rsidR="00CC6285" w:rsidRPr="007C7842" w:rsidRDefault="00CC6285" w:rsidP="00CC6285">
            <w:pPr>
              <w:spacing w:before="100" w:beforeAutospacing="1" w:after="100" w:afterAutospacing="1"/>
              <w:jc w:val="both"/>
              <w:rPr>
                <w:rFonts w:ascii="Times New Roman" w:eastAsiaTheme="majorEastAsia" w:hAnsi="Times New Roman" w:cs="Times New Roman"/>
              </w:rPr>
            </w:pPr>
            <w:r w:rsidRPr="007C7842">
              <w:rPr>
                <w:rFonts w:ascii="Times New Roman" w:eastAsiaTheme="majorEastAsia" w:hAnsi="Times New Roman" w:cs="Times New Roman"/>
              </w:rPr>
              <w:t xml:space="preserve">2) darbuotojas nepasiekia </w:t>
            </w:r>
            <w:r w:rsidRPr="007C7842">
              <w:rPr>
                <w:rFonts w:ascii="Times New Roman" w:eastAsiaTheme="majorEastAsia" w:hAnsi="Times New Roman" w:cs="Times New Roman"/>
                <w:b/>
                <w:bCs/>
              </w:rPr>
              <w:t>darbdavio sudarytų</w:t>
            </w:r>
            <w:r w:rsidRPr="007C7842">
              <w:rPr>
                <w:rFonts w:ascii="Times New Roman" w:eastAsiaTheme="majorEastAsia" w:hAnsi="Times New Roman" w:cs="Times New Roman"/>
              </w:rPr>
              <w:t xml:space="preserve"> </w:t>
            </w:r>
            <w:r w:rsidRPr="007C7842">
              <w:rPr>
                <w:rFonts w:ascii="Times New Roman" w:eastAsiaTheme="majorEastAsia" w:hAnsi="Times New Roman" w:cs="Times New Roman"/>
                <w:strike/>
              </w:rPr>
              <w:t>sutartų</w:t>
            </w:r>
            <w:r w:rsidRPr="007C7842">
              <w:rPr>
                <w:rFonts w:ascii="Times New Roman" w:eastAsiaTheme="majorEastAsia" w:hAnsi="Times New Roman" w:cs="Times New Roman"/>
              </w:rPr>
              <w:t xml:space="preserve"> darbo rezultatų pagal šio straipsnio 5 dalyje numatytą rezultatų gerinimo planą;</w:t>
            </w:r>
          </w:p>
          <w:p w14:paraId="0CE990E1" w14:textId="77777777" w:rsidR="00CC6285" w:rsidRPr="007C7842" w:rsidRDefault="00CC6285" w:rsidP="00CC6285">
            <w:pPr>
              <w:jc w:val="both"/>
              <w:rPr>
                <w:rFonts w:ascii="Times New Roman" w:eastAsiaTheme="majorEastAsia" w:hAnsi="Times New Roman" w:cs="Times New Roman"/>
                <w:b/>
              </w:rPr>
            </w:pPr>
            <w:r w:rsidRPr="007C7842">
              <w:rPr>
                <w:rFonts w:ascii="Times New Roman" w:eastAsiaTheme="majorEastAsia" w:hAnsi="Times New Roman" w:cs="Times New Roman"/>
              </w:rPr>
              <w:lastRenderedPageBreak/>
              <w:t xml:space="preserve">5. Darbuotojo darbo rezultatai gali būti priežastis nutraukti darbo sutartį, jeigu darbuotojui raštu buvo nurodyti jo darbo trūkumai ir nepasiekti asmeniniai rezultatai ir buvo </w:t>
            </w:r>
            <w:r w:rsidRPr="007C7842">
              <w:rPr>
                <w:rFonts w:ascii="Times New Roman" w:eastAsiaTheme="majorEastAsia" w:hAnsi="Times New Roman" w:cs="Times New Roman"/>
                <w:b/>
                <w:bCs/>
              </w:rPr>
              <w:t>darbdavio</w:t>
            </w:r>
            <w:r w:rsidRPr="007C7842">
              <w:rPr>
                <w:rFonts w:ascii="Times New Roman" w:eastAsiaTheme="majorEastAsia" w:hAnsi="Times New Roman" w:cs="Times New Roman"/>
              </w:rPr>
              <w:t xml:space="preserve"> </w:t>
            </w:r>
            <w:r w:rsidRPr="007C7842">
              <w:rPr>
                <w:rFonts w:ascii="Times New Roman" w:eastAsiaTheme="majorEastAsia" w:hAnsi="Times New Roman" w:cs="Times New Roman"/>
                <w:strike/>
              </w:rPr>
              <w:t>bendrai</w:t>
            </w:r>
            <w:r w:rsidRPr="007C7842">
              <w:rPr>
                <w:rFonts w:ascii="Times New Roman" w:eastAsiaTheme="majorEastAsia" w:hAnsi="Times New Roman" w:cs="Times New Roman"/>
              </w:rPr>
              <w:t xml:space="preserve"> sudarytas rezultatų gerinimo planas, apimantis laikotarpį, ne trumpesnį negu du mėnesiai, ir šio plano vykdymo rezultatai nepatenkinami. </w:t>
            </w:r>
            <w:r w:rsidRPr="007C7842">
              <w:rPr>
                <w:rFonts w:ascii="Times New Roman" w:eastAsiaTheme="majorEastAsia" w:hAnsi="Times New Roman" w:cs="Times New Roman"/>
                <w:b/>
              </w:rPr>
              <w:t>Apie darbo sutarties nutraukimą darbuotojas įspėjamas kartu su rezultatų gerinimo planu.</w:t>
            </w:r>
          </w:p>
          <w:p w14:paraId="2015B3B3" w14:textId="77777777" w:rsidR="00CC6285" w:rsidRPr="007C7842" w:rsidRDefault="00CC6285" w:rsidP="00CC6285">
            <w:pPr>
              <w:jc w:val="both"/>
              <w:rPr>
                <w:rFonts w:ascii="Times New Roman" w:hAnsi="Times New Roman" w:cs="Times New Roman"/>
                <w:b/>
              </w:rPr>
            </w:pPr>
          </w:p>
          <w:p w14:paraId="11C779F6" w14:textId="777924BA" w:rsidR="00CC6285" w:rsidRPr="007C7842" w:rsidRDefault="00CC6285" w:rsidP="00CC6285">
            <w:pPr>
              <w:jc w:val="both"/>
              <w:rPr>
                <w:rFonts w:ascii="Times New Roman" w:hAnsi="Times New Roman" w:cs="Times New Roman"/>
                <w:b/>
              </w:rPr>
            </w:pPr>
          </w:p>
        </w:tc>
        <w:tc>
          <w:tcPr>
            <w:tcW w:w="8221" w:type="dxa"/>
            <w:shd w:val="clear" w:color="auto" w:fill="B8CCE4" w:themeFill="accent1" w:themeFillTint="66"/>
          </w:tcPr>
          <w:p w14:paraId="76B3A7B0" w14:textId="77777777" w:rsidR="005A3B57" w:rsidRPr="007C7842" w:rsidRDefault="005A3B57" w:rsidP="00CC6285">
            <w:pPr>
              <w:suppressAutoHyphens/>
              <w:autoSpaceDN w:val="0"/>
              <w:jc w:val="both"/>
              <w:textAlignment w:val="baseline"/>
              <w:rPr>
                <w:rFonts w:ascii="Times New Roman" w:eastAsia="Calibri" w:hAnsi="Times New Roman" w:cs="Times New Roman"/>
                <w:b/>
                <w:bCs/>
                <w:color w:val="000000"/>
              </w:rPr>
            </w:pPr>
          </w:p>
          <w:p w14:paraId="1C733390" w14:textId="22D01277" w:rsidR="003C5DEC" w:rsidRDefault="002E5EC4" w:rsidP="006D63B9">
            <w:pPr>
              <w:suppressAutoHyphens/>
              <w:rPr>
                <w:rFonts w:ascii="Times New Roman" w:eastAsia="Times New Roman" w:hAnsi="Times New Roman" w:cs="Times New Roman"/>
                <w:b/>
              </w:rPr>
            </w:pPr>
            <w:r w:rsidRPr="002E5EC4">
              <w:rPr>
                <w:rFonts w:ascii="Times New Roman" w:eastAsia="Times New Roman" w:hAnsi="Times New Roman" w:cs="Times New Roman"/>
                <w:b/>
              </w:rPr>
              <w:t>08.01</w:t>
            </w:r>
            <w:r>
              <w:rPr>
                <w:rFonts w:ascii="Times New Roman" w:eastAsia="Times New Roman" w:hAnsi="Times New Roman" w:cs="Times New Roman"/>
                <w:b/>
              </w:rPr>
              <w:t xml:space="preserve"> </w:t>
            </w:r>
            <w:r w:rsidR="003C5DEC">
              <w:rPr>
                <w:rFonts w:ascii="Times New Roman" w:eastAsia="Times New Roman" w:hAnsi="Times New Roman" w:cs="Times New Roman"/>
                <w:b/>
              </w:rPr>
              <w:t xml:space="preserve">DSK NUTARTA </w:t>
            </w:r>
            <w:r>
              <w:rPr>
                <w:rFonts w:ascii="Times New Roman" w:eastAsia="Times New Roman" w:hAnsi="Times New Roman" w:cs="Times New Roman"/>
                <w:b/>
              </w:rPr>
              <w:t xml:space="preserve">fiksuoti </w:t>
            </w:r>
            <w:r w:rsidR="003C5DEC">
              <w:rPr>
                <w:rFonts w:ascii="Times New Roman" w:eastAsia="Times New Roman" w:hAnsi="Times New Roman" w:cs="Times New Roman"/>
                <w:b/>
              </w:rPr>
              <w:t>skirtingas nuomones</w:t>
            </w:r>
            <w:r w:rsidR="00832478">
              <w:rPr>
                <w:rFonts w:ascii="Times New Roman" w:eastAsia="Times New Roman" w:hAnsi="Times New Roman" w:cs="Times New Roman"/>
                <w:b/>
              </w:rPr>
              <w:t xml:space="preserve"> (darbdaviai pritaria, profesinės sąjungos ir LRV </w:t>
            </w:r>
            <w:r w:rsidR="00DC002D">
              <w:rPr>
                <w:rFonts w:ascii="Times New Roman" w:eastAsia="Times New Roman" w:hAnsi="Times New Roman" w:cs="Times New Roman"/>
                <w:b/>
              </w:rPr>
              <w:t xml:space="preserve">atstovų </w:t>
            </w:r>
            <w:r w:rsidR="00832478">
              <w:rPr>
                <w:rFonts w:ascii="Times New Roman" w:eastAsia="Times New Roman" w:hAnsi="Times New Roman" w:cs="Times New Roman"/>
                <w:b/>
              </w:rPr>
              <w:t>pusė</w:t>
            </w:r>
            <w:r w:rsidR="00DC002D">
              <w:rPr>
                <w:rFonts w:ascii="Times New Roman" w:eastAsia="Times New Roman" w:hAnsi="Times New Roman" w:cs="Times New Roman"/>
                <w:b/>
              </w:rPr>
              <w:t>s</w:t>
            </w:r>
            <w:r w:rsidR="00832478">
              <w:rPr>
                <w:rFonts w:ascii="Times New Roman" w:eastAsia="Times New Roman" w:hAnsi="Times New Roman" w:cs="Times New Roman"/>
                <w:b/>
              </w:rPr>
              <w:t xml:space="preserve"> nepritaria)</w:t>
            </w:r>
          </w:p>
          <w:p w14:paraId="432CF08F" w14:textId="77777777" w:rsidR="00832478" w:rsidRDefault="00832478" w:rsidP="006D63B9">
            <w:pPr>
              <w:suppressAutoHyphens/>
              <w:rPr>
                <w:rFonts w:ascii="Times New Roman" w:eastAsia="Times New Roman" w:hAnsi="Times New Roman" w:cs="Times New Roman"/>
                <w:b/>
              </w:rPr>
            </w:pPr>
          </w:p>
          <w:p w14:paraId="2C9E9B0D" w14:textId="77777777" w:rsidR="00CC6285" w:rsidRPr="007C7842" w:rsidRDefault="00CC6285" w:rsidP="00142B5B">
            <w:pPr>
              <w:suppressAutoHyphens/>
              <w:autoSpaceDN w:val="0"/>
              <w:jc w:val="both"/>
              <w:textAlignment w:val="baseline"/>
              <w:rPr>
                <w:rFonts w:ascii="Times New Roman" w:eastAsia="Calibri" w:hAnsi="Times New Roman" w:cs="Times New Roman"/>
                <w:b/>
                <w:bCs/>
              </w:rPr>
            </w:pPr>
          </w:p>
        </w:tc>
      </w:tr>
      <w:tr w:rsidR="00CC6285" w:rsidRPr="007C7842" w14:paraId="0869D0C2" w14:textId="77777777" w:rsidTr="007F3911">
        <w:tc>
          <w:tcPr>
            <w:tcW w:w="5841" w:type="dxa"/>
            <w:shd w:val="clear" w:color="auto" w:fill="B8CCE4" w:themeFill="accent1" w:themeFillTint="66"/>
          </w:tcPr>
          <w:p w14:paraId="538313CF" w14:textId="77777777" w:rsidR="00CC6285" w:rsidRPr="007C7842" w:rsidRDefault="00CC6285" w:rsidP="00CC6285">
            <w:pPr>
              <w:jc w:val="both"/>
              <w:rPr>
                <w:rFonts w:ascii="Times New Roman" w:hAnsi="Times New Roman" w:cs="Times New Roman"/>
                <w:b/>
              </w:rPr>
            </w:pPr>
            <w:r w:rsidRPr="007C7842">
              <w:rPr>
                <w:rFonts w:ascii="Times New Roman" w:hAnsi="Times New Roman" w:cs="Times New Roman"/>
                <w:b/>
              </w:rPr>
              <w:lastRenderedPageBreak/>
              <w:t>58 str. 3 d. 7-8 p.</w:t>
            </w:r>
          </w:p>
          <w:p w14:paraId="045E863A" w14:textId="77777777" w:rsidR="00CC6285" w:rsidRPr="007C7842" w:rsidRDefault="00CC6285" w:rsidP="00CC6285">
            <w:pPr>
              <w:jc w:val="both"/>
              <w:rPr>
                <w:rFonts w:ascii="Times New Roman" w:hAnsi="Times New Roman" w:cs="Times New Roman"/>
              </w:rPr>
            </w:pPr>
            <w:r w:rsidRPr="007C7842">
              <w:rPr>
                <w:rFonts w:ascii="Times New Roman" w:hAnsi="Times New Roman" w:cs="Times New Roman"/>
                <w:b/>
                <w:bCs/>
              </w:rPr>
              <w:t>7) pareigos saugoti konfidencialią informaciją pažeidimas;</w:t>
            </w:r>
            <w:r w:rsidRPr="007C7842">
              <w:rPr>
                <w:rFonts w:ascii="Times New Roman" w:hAnsi="Times New Roman" w:cs="Times New Roman"/>
              </w:rPr>
              <w:t>“</w:t>
            </w:r>
          </w:p>
          <w:p w14:paraId="39500B34" w14:textId="77777777" w:rsidR="00CC6285" w:rsidRPr="007C7842" w:rsidRDefault="00CC6285" w:rsidP="00CC6285">
            <w:pPr>
              <w:jc w:val="both"/>
              <w:rPr>
                <w:rFonts w:ascii="Times New Roman" w:hAnsi="Times New Roman" w:cs="Times New Roman"/>
              </w:rPr>
            </w:pPr>
          </w:p>
          <w:p w14:paraId="58079E9F" w14:textId="4ECAA334" w:rsidR="00CC6285" w:rsidRPr="007C7842" w:rsidRDefault="00CC6285" w:rsidP="00CC6285">
            <w:pPr>
              <w:jc w:val="both"/>
              <w:rPr>
                <w:rFonts w:ascii="Times New Roman" w:hAnsi="Times New Roman" w:cs="Times New Roman"/>
                <w:b/>
              </w:rPr>
            </w:pPr>
            <w:r w:rsidRPr="007C7842">
              <w:rPr>
                <w:rFonts w:ascii="Times New Roman" w:hAnsi="Times New Roman" w:cs="Times New Roman"/>
              </w:rPr>
              <w:t>Buvusį 58 straipsnio 3 dalies 7 punktą laikyti atitinkamai 8 punktu.</w:t>
            </w:r>
          </w:p>
        </w:tc>
        <w:tc>
          <w:tcPr>
            <w:tcW w:w="8221" w:type="dxa"/>
            <w:shd w:val="clear" w:color="auto" w:fill="B8CCE4" w:themeFill="accent1" w:themeFillTint="66"/>
          </w:tcPr>
          <w:p w14:paraId="2E596C53" w14:textId="22BEE590" w:rsidR="00CC6285" w:rsidRPr="007C7842" w:rsidRDefault="00CC6285" w:rsidP="00CC6285">
            <w:pPr>
              <w:suppressAutoHyphens/>
              <w:autoSpaceDN w:val="0"/>
              <w:jc w:val="both"/>
              <w:textAlignment w:val="baseline"/>
              <w:rPr>
                <w:rFonts w:ascii="Times New Roman" w:eastAsia="Calibri" w:hAnsi="Times New Roman" w:cs="Times New Roman"/>
                <w:b/>
                <w:color w:val="000000"/>
              </w:rPr>
            </w:pPr>
            <w:bookmarkStart w:id="3" w:name="_Hlk202371936"/>
            <w:r w:rsidRPr="007C7842">
              <w:rPr>
                <w:rFonts w:ascii="Times New Roman" w:eastAsia="Calibri" w:hAnsi="Times New Roman" w:cs="Times New Roman"/>
                <w:b/>
                <w:color w:val="000000"/>
              </w:rPr>
              <w:t>DSK NUTARTA. Fiksuoti skirtingas nuomonės dėl Darbo kodekso  58 str. 3 d. 7-8 p. pakeitimų:</w:t>
            </w:r>
          </w:p>
          <w:p w14:paraId="379D847E" w14:textId="405F5D98" w:rsidR="00CC6285" w:rsidRPr="007C7842" w:rsidRDefault="00CC6285" w:rsidP="00543089">
            <w:pPr>
              <w:pStyle w:val="ListParagraph"/>
              <w:numPr>
                <w:ilvl w:val="0"/>
                <w:numId w:val="6"/>
              </w:numPr>
              <w:suppressAutoHyphens/>
              <w:autoSpaceDN w:val="0"/>
              <w:jc w:val="both"/>
              <w:textAlignment w:val="baseline"/>
              <w:rPr>
                <w:rFonts w:ascii="Times New Roman" w:eastAsia="Calibri" w:hAnsi="Times New Roman" w:cs="Times New Roman"/>
                <w:b/>
                <w:color w:val="000000"/>
              </w:rPr>
            </w:pPr>
            <w:r w:rsidRPr="007C7842">
              <w:rPr>
                <w:rFonts w:ascii="Times New Roman" w:eastAsia="Calibri" w:hAnsi="Times New Roman" w:cs="Times New Roman"/>
                <w:b/>
                <w:color w:val="000000"/>
              </w:rPr>
              <w:t>profesinių sąjungų ir Vyriausybės pusės atstovai nepritaria pasiūlymui dėl Darbo kodekso 58 str. 3 d. 7-8 p. pakeitimų;</w:t>
            </w:r>
          </w:p>
          <w:p w14:paraId="30F0B588" w14:textId="0662142A" w:rsidR="00CC6285" w:rsidRPr="007C7842" w:rsidRDefault="00CC6285" w:rsidP="00543089">
            <w:pPr>
              <w:pStyle w:val="ListParagraph"/>
              <w:numPr>
                <w:ilvl w:val="0"/>
                <w:numId w:val="6"/>
              </w:numPr>
              <w:suppressAutoHyphens/>
              <w:autoSpaceDN w:val="0"/>
              <w:jc w:val="both"/>
              <w:textAlignment w:val="baseline"/>
              <w:rPr>
                <w:rFonts w:ascii="Times New Roman" w:eastAsia="Calibri" w:hAnsi="Times New Roman" w:cs="Times New Roman"/>
                <w:b/>
                <w:color w:val="000000"/>
              </w:rPr>
            </w:pPr>
            <w:r w:rsidRPr="007C7842">
              <w:rPr>
                <w:rFonts w:ascii="Times New Roman" w:eastAsia="Calibri" w:hAnsi="Times New Roman" w:cs="Times New Roman"/>
                <w:b/>
                <w:color w:val="000000"/>
              </w:rPr>
              <w:t xml:space="preserve">darbdavių pusė pasiūlymui pritaria. </w:t>
            </w:r>
          </w:p>
          <w:bookmarkEnd w:id="3"/>
          <w:p w14:paraId="375D1134" w14:textId="77777777" w:rsidR="00CC6285" w:rsidRPr="007C7842" w:rsidRDefault="00CC6285" w:rsidP="00CC6285">
            <w:pPr>
              <w:suppressAutoHyphens/>
              <w:autoSpaceDN w:val="0"/>
              <w:ind w:firstLine="1296"/>
              <w:jc w:val="both"/>
              <w:textAlignment w:val="baseline"/>
              <w:rPr>
                <w:rFonts w:ascii="Times New Roman" w:eastAsia="Calibri" w:hAnsi="Times New Roman" w:cs="Times New Roman"/>
                <w:b/>
                <w:bCs/>
                <w:color w:val="000000"/>
              </w:rPr>
            </w:pPr>
          </w:p>
        </w:tc>
      </w:tr>
      <w:tr w:rsidR="00CC6285" w:rsidRPr="007C7842" w14:paraId="1C3B5A16" w14:textId="77777777" w:rsidTr="007F3911">
        <w:tc>
          <w:tcPr>
            <w:tcW w:w="5841" w:type="dxa"/>
            <w:shd w:val="clear" w:color="auto" w:fill="D6E3BC" w:themeFill="accent3" w:themeFillTint="66"/>
          </w:tcPr>
          <w:p w14:paraId="3B53A70A" w14:textId="77777777" w:rsidR="00CC6285" w:rsidRPr="007C7842" w:rsidRDefault="00CC6285" w:rsidP="00CC6285">
            <w:pPr>
              <w:jc w:val="both"/>
              <w:rPr>
                <w:rFonts w:ascii="Times New Roman" w:hAnsi="Times New Roman" w:cs="Times New Roman"/>
                <w:b/>
              </w:rPr>
            </w:pPr>
            <w:r w:rsidRPr="007C7842">
              <w:rPr>
                <w:rFonts w:ascii="Times New Roman" w:hAnsi="Times New Roman" w:cs="Times New Roman"/>
                <w:b/>
              </w:rPr>
              <w:t xml:space="preserve">58 str. 4 d. </w:t>
            </w:r>
          </w:p>
          <w:p w14:paraId="4573D281" w14:textId="77777777" w:rsidR="00CC6285" w:rsidRPr="007C7842" w:rsidRDefault="00CC6285" w:rsidP="00CC6285">
            <w:pPr>
              <w:jc w:val="both"/>
              <w:rPr>
                <w:rFonts w:ascii="Times New Roman" w:eastAsiaTheme="majorEastAsia" w:hAnsi="Times New Roman" w:cs="Times New Roman"/>
              </w:rPr>
            </w:pPr>
            <w:r w:rsidRPr="007C7842">
              <w:rPr>
                <w:rFonts w:ascii="Times New Roman" w:eastAsiaTheme="majorEastAsia" w:hAnsi="Times New Roman" w:cs="Times New Roman"/>
              </w:rPr>
              <w:t xml:space="preserve">,,4. Prieš priimdamas sprendimą nutraukti darbo sutartį, darbdavys privalo pareikalauti darbuotojo rašytinio paaiškinimo, išskyrus atvejus, kai darbuotojas per darbdavio nustatytą protingą laikotarpį šio paaiškinimo nepateikia. Darbo sutartis dėl darbuotojo padaryto antro tokio paties darbo pareigų pažeidimo gali būti nutraukta tik tada, jeigu ir pirmasis pažeidimas buvo nustatytas, darbuotojas turėjo galimybę dėl jo pasiaiškinti ir darbdavys per vieną mėnesį nuo pažeidimo paaiškėjimo dienos, </w:t>
            </w:r>
            <w:r w:rsidRPr="007C7842">
              <w:rPr>
                <w:rFonts w:ascii="Times New Roman" w:eastAsiaTheme="majorEastAsia" w:hAnsi="Times New Roman" w:cs="Times New Roman"/>
                <w:b/>
                <w:bCs/>
              </w:rPr>
              <w:t xml:space="preserve">neskaitant laiko, kurį darbuotojas nebuvo darbe dėl laikinojo nedarbingumo ar atostogų </w:t>
            </w:r>
            <w:r w:rsidRPr="007C7842">
              <w:rPr>
                <w:rFonts w:ascii="Times New Roman" w:eastAsiaTheme="majorEastAsia" w:hAnsi="Times New Roman" w:cs="Times New Roman"/>
                <w:b/>
                <w:bCs/>
                <w:strike/>
              </w:rPr>
              <w:t>ar kitų svarbių priežasčių</w:t>
            </w:r>
            <w:r w:rsidRPr="007C7842">
              <w:rPr>
                <w:rFonts w:ascii="Times New Roman" w:eastAsiaTheme="majorEastAsia" w:hAnsi="Times New Roman" w:cs="Times New Roman"/>
                <w:b/>
                <w:bCs/>
              </w:rPr>
              <w:t xml:space="preserve">, </w:t>
            </w:r>
            <w:r w:rsidRPr="007C7842">
              <w:rPr>
                <w:rFonts w:ascii="Times New Roman" w:eastAsiaTheme="majorEastAsia" w:hAnsi="Times New Roman" w:cs="Times New Roman"/>
              </w:rPr>
              <w:t>darbuotoją įspėjo apie galimą atleidimą už antrą tokį pažeidimą.“</w:t>
            </w:r>
          </w:p>
          <w:p w14:paraId="7E9BBD9C" w14:textId="77777777" w:rsidR="00CC6285" w:rsidRPr="007C7842" w:rsidRDefault="00CC6285" w:rsidP="00CC6285">
            <w:pPr>
              <w:jc w:val="both"/>
              <w:rPr>
                <w:rFonts w:ascii="Times New Roman" w:hAnsi="Times New Roman" w:cs="Times New Roman"/>
                <w:b/>
              </w:rPr>
            </w:pPr>
          </w:p>
          <w:p w14:paraId="074F39F7" w14:textId="4C34189B" w:rsidR="00CC6285" w:rsidRPr="007C7842" w:rsidRDefault="00CC6285" w:rsidP="00CC6285">
            <w:pPr>
              <w:jc w:val="both"/>
              <w:rPr>
                <w:rFonts w:ascii="Times New Roman" w:hAnsi="Times New Roman" w:cs="Times New Roman"/>
                <w:b/>
              </w:rPr>
            </w:pPr>
          </w:p>
        </w:tc>
        <w:tc>
          <w:tcPr>
            <w:tcW w:w="8221" w:type="dxa"/>
            <w:shd w:val="clear" w:color="auto" w:fill="D6E3BC" w:themeFill="accent3" w:themeFillTint="66"/>
          </w:tcPr>
          <w:p w14:paraId="056F5C7A" w14:textId="1DF0FED6" w:rsidR="00CC6285" w:rsidRPr="007C7842" w:rsidRDefault="00CC6285" w:rsidP="00CC6285">
            <w:pPr>
              <w:suppressAutoHyphens/>
              <w:autoSpaceDN w:val="0"/>
              <w:jc w:val="both"/>
              <w:textAlignment w:val="baseline"/>
              <w:rPr>
                <w:rFonts w:ascii="Times New Roman" w:eastAsia="Calibri" w:hAnsi="Times New Roman" w:cs="Times New Roman"/>
                <w:b/>
                <w:color w:val="000000"/>
              </w:rPr>
            </w:pPr>
            <w:r w:rsidRPr="007C7842">
              <w:rPr>
                <w:rFonts w:ascii="Times New Roman" w:eastAsia="Calibri" w:hAnsi="Times New Roman" w:cs="Times New Roman"/>
                <w:b/>
                <w:color w:val="000000"/>
              </w:rPr>
              <w:t>PRITARTA bendru sutarimu, tačiau būtina keisti kartu su 58 str. 6 dalimi</w:t>
            </w:r>
          </w:p>
        </w:tc>
      </w:tr>
      <w:tr w:rsidR="00CC6285" w:rsidRPr="007C7842" w14:paraId="4F7617FF" w14:textId="5E9B2B5F" w:rsidTr="007F3911">
        <w:tc>
          <w:tcPr>
            <w:tcW w:w="5841" w:type="dxa"/>
            <w:shd w:val="clear" w:color="auto" w:fill="D6E3BC" w:themeFill="accent3" w:themeFillTint="66"/>
          </w:tcPr>
          <w:p w14:paraId="4A39B70B" w14:textId="77777777" w:rsidR="00CC6285" w:rsidRPr="007C7842" w:rsidRDefault="00CC6285" w:rsidP="00CC6285">
            <w:pPr>
              <w:jc w:val="both"/>
              <w:rPr>
                <w:rFonts w:ascii="Times New Roman" w:hAnsi="Times New Roman" w:cs="Times New Roman"/>
                <w:b/>
              </w:rPr>
            </w:pPr>
            <w:r w:rsidRPr="007C7842">
              <w:rPr>
                <w:rFonts w:ascii="Times New Roman" w:hAnsi="Times New Roman" w:cs="Times New Roman"/>
                <w:b/>
              </w:rPr>
              <w:t>58 str. 6 d.</w:t>
            </w:r>
          </w:p>
          <w:p w14:paraId="03D07A06" w14:textId="5A8D6C10" w:rsidR="00CC6285" w:rsidRPr="007C7842" w:rsidRDefault="00CC6285" w:rsidP="00CC6285">
            <w:pPr>
              <w:jc w:val="both"/>
              <w:rPr>
                <w:rFonts w:ascii="Times New Roman" w:hAnsi="Times New Roman" w:cs="Times New Roman"/>
              </w:rPr>
            </w:pPr>
            <w:r w:rsidRPr="007C7842">
              <w:rPr>
                <w:rFonts w:ascii="Times New Roman" w:hAnsi="Times New Roman" w:cs="Times New Roman"/>
              </w:rPr>
              <w:t>6. Sprendimą nutraukti darbo sutartį dėl darbuotojo padaryto pažeidimo darbdavys turi priimti ne vėliau kaip per vieną mėnesį nuo pažeidimo paaiškėjimo ir ne vėliau kaip per šešis mėnesius nuo jo padarymo dienos</w:t>
            </w:r>
            <w:r w:rsidRPr="007C7842">
              <w:rPr>
                <w:rFonts w:ascii="Times New Roman" w:hAnsi="Times New Roman" w:cs="Times New Roman"/>
                <w:b/>
              </w:rPr>
              <w:t>, neįskaitant laiko, kurį darbuotojas nebuvo darbe dėl laikinojo nedarbingumo, jam suteiktų atostogų ar buvo komandiruotėje bei šio kodekso 168 straipsnio 3 dalies atveju.</w:t>
            </w:r>
            <w:r w:rsidRPr="007C7842">
              <w:rPr>
                <w:rFonts w:ascii="Times New Roman" w:hAnsi="Times New Roman" w:cs="Times New Roman"/>
              </w:rPr>
              <w:t xml:space="preserve"> </w:t>
            </w:r>
            <w:r w:rsidRPr="007C7842">
              <w:rPr>
                <w:rFonts w:ascii="Times New Roman" w:hAnsi="Times New Roman" w:cs="Times New Roman"/>
                <w:strike/>
              </w:rPr>
              <w:t>Pastarasis terminas</w:t>
            </w:r>
            <w:r w:rsidRPr="007C7842">
              <w:rPr>
                <w:rFonts w:ascii="Times New Roman" w:hAnsi="Times New Roman" w:cs="Times New Roman"/>
              </w:rPr>
              <w:t xml:space="preserve"> </w:t>
            </w:r>
            <w:proofErr w:type="spellStart"/>
            <w:r w:rsidRPr="007C7842">
              <w:rPr>
                <w:rFonts w:ascii="Times New Roman" w:hAnsi="Times New Roman" w:cs="Times New Roman"/>
                <w:b/>
              </w:rPr>
              <w:t>Terminas</w:t>
            </w:r>
            <w:proofErr w:type="spellEnd"/>
            <w:r w:rsidRPr="007C7842">
              <w:rPr>
                <w:rFonts w:ascii="Times New Roman" w:hAnsi="Times New Roman" w:cs="Times New Roman"/>
              </w:rPr>
              <w:t xml:space="preserve"> pratęsiamas iki dvejų metų, jeigu darbuotojo padarytas </w:t>
            </w:r>
            <w:r w:rsidRPr="007C7842">
              <w:rPr>
                <w:rFonts w:ascii="Times New Roman" w:hAnsi="Times New Roman" w:cs="Times New Roman"/>
              </w:rPr>
              <w:lastRenderedPageBreak/>
              <w:t>pažeidimas paaiškėja atlikus auditą, inventorizaciją ar veiklos patikrinimą.</w:t>
            </w:r>
          </w:p>
          <w:p w14:paraId="265525CA" w14:textId="77777777" w:rsidR="00CC6285" w:rsidRPr="007C7842" w:rsidRDefault="00CC6285" w:rsidP="00CC6285">
            <w:pPr>
              <w:jc w:val="both"/>
              <w:rPr>
                <w:rFonts w:ascii="Times New Roman" w:hAnsi="Times New Roman" w:cs="Times New Roman"/>
                <w:b/>
              </w:rPr>
            </w:pPr>
          </w:p>
        </w:tc>
        <w:tc>
          <w:tcPr>
            <w:tcW w:w="8221" w:type="dxa"/>
            <w:shd w:val="clear" w:color="auto" w:fill="D6E3BC" w:themeFill="accent3" w:themeFillTint="66"/>
          </w:tcPr>
          <w:p w14:paraId="3715316A" w14:textId="77777777" w:rsidR="001768AB" w:rsidRPr="007C7842" w:rsidRDefault="00CC6285" w:rsidP="001768AB">
            <w:pPr>
              <w:suppressAutoHyphens/>
              <w:rPr>
                <w:rFonts w:ascii="Times New Roman" w:eastAsia="Times New Roman" w:hAnsi="Times New Roman" w:cs="Times New Roman"/>
                <w:b/>
              </w:rPr>
            </w:pPr>
            <w:r w:rsidRPr="007C7842">
              <w:rPr>
                <w:rFonts w:ascii="Times New Roman" w:eastAsia="Times New Roman" w:hAnsi="Times New Roman" w:cs="Times New Roman"/>
                <w:b/>
                <w:bCs/>
              </w:rPr>
              <w:lastRenderedPageBreak/>
              <w:t xml:space="preserve">   </w:t>
            </w:r>
            <w:r w:rsidR="001768AB" w:rsidRPr="007C7842">
              <w:rPr>
                <w:rFonts w:ascii="Times New Roman" w:eastAsia="Times New Roman" w:hAnsi="Times New Roman" w:cs="Times New Roman"/>
                <w:b/>
              </w:rPr>
              <w:t>07.28 DSK posėdyje pritarta patikslintai SADM formuluotei žemiau</w:t>
            </w:r>
          </w:p>
          <w:p w14:paraId="09C18CF0" w14:textId="43156F92" w:rsidR="001768AB" w:rsidRPr="007C7842" w:rsidRDefault="001768AB" w:rsidP="00CC6285">
            <w:pPr>
              <w:jc w:val="both"/>
              <w:rPr>
                <w:rFonts w:ascii="Times New Roman" w:eastAsia="Times New Roman" w:hAnsi="Times New Roman" w:cs="Times New Roman"/>
                <w:b/>
                <w:bCs/>
              </w:rPr>
            </w:pPr>
          </w:p>
          <w:p w14:paraId="31BDAB90" w14:textId="416D102A" w:rsidR="00CC6285" w:rsidRPr="007C7842" w:rsidRDefault="00CC6285" w:rsidP="00CC6285">
            <w:pPr>
              <w:jc w:val="both"/>
              <w:rPr>
                <w:rFonts w:ascii="Times New Roman" w:eastAsia="Times New Roman" w:hAnsi="Times New Roman" w:cs="Times New Roman"/>
                <w:b/>
                <w:bCs/>
              </w:rPr>
            </w:pPr>
            <w:r w:rsidRPr="007C7842">
              <w:rPr>
                <w:rFonts w:ascii="Times New Roman" w:eastAsia="Times New Roman" w:hAnsi="Times New Roman" w:cs="Times New Roman"/>
                <w:b/>
                <w:bCs/>
              </w:rPr>
              <w:t xml:space="preserve">58 str. 6 d. </w:t>
            </w:r>
          </w:p>
          <w:p w14:paraId="546B8B94" w14:textId="77777777" w:rsidR="00CC6285" w:rsidRPr="007C7842" w:rsidRDefault="00CC6285" w:rsidP="00CC6285">
            <w:pPr>
              <w:jc w:val="both"/>
              <w:rPr>
                <w:rFonts w:ascii="Times New Roman" w:eastAsia="Aptos" w:hAnsi="Times New Roman" w:cs="Times New Roman"/>
              </w:rPr>
            </w:pPr>
            <w:r w:rsidRPr="007C7842">
              <w:rPr>
                <w:rFonts w:ascii="Times New Roman" w:eastAsia="Aptos" w:hAnsi="Times New Roman" w:cs="Times New Roman"/>
              </w:rPr>
              <w:t>,,6. Sprendimą nutraukti darbo sutartį dėl darbuotojo padaryto pažeidimo darbdavys turi priimti ne vėliau kaip per vieną mėnesį nuo pažeidimo paaiškėjimo ir ne vėliau kaip per šešis mėnesius nuo jo padarymo dienos</w:t>
            </w:r>
            <w:r w:rsidRPr="007C7842">
              <w:rPr>
                <w:rFonts w:ascii="Times New Roman" w:eastAsia="Aptos" w:hAnsi="Times New Roman" w:cs="Times New Roman"/>
                <w:b/>
              </w:rPr>
              <w:t>, neįskaitant laiko, kurį darbuotojas nebuvo darbe dėl laikinojo nedarbingumo ar jam suteiktų atostogų.</w:t>
            </w:r>
            <w:r w:rsidRPr="007C7842">
              <w:rPr>
                <w:rFonts w:ascii="Times New Roman" w:eastAsia="Aptos" w:hAnsi="Times New Roman" w:cs="Times New Roman"/>
              </w:rPr>
              <w:t xml:space="preserve"> </w:t>
            </w:r>
            <w:r w:rsidRPr="007C7842">
              <w:rPr>
                <w:rFonts w:ascii="Times New Roman" w:eastAsia="Aptos" w:hAnsi="Times New Roman" w:cs="Times New Roman"/>
                <w:strike/>
              </w:rPr>
              <w:t>Pastarasis terminas</w:t>
            </w:r>
            <w:r w:rsidRPr="007C7842">
              <w:rPr>
                <w:rFonts w:ascii="Times New Roman" w:eastAsia="Aptos" w:hAnsi="Times New Roman" w:cs="Times New Roman"/>
              </w:rPr>
              <w:t xml:space="preserve"> </w:t>
            </w:r>
            <w:proofErr w:type="spellStart"/>
            <w:r w:rsidRPr="007C7842">
              <w:rPr>
                <w:rFonts w:ascii="Times New Roman" w:eastAsia="Aptos" w:hAnsi="Times New Roman" w:cs="Times New Roman"/>
                <w:b/>
              </w:rPr>
              <w:t>Terminas</w:t>
            </w:r>
            <w:proofErr w:type="spellEnd"/>
            <w:r w:rsidRPr="007C7842">
              <w:rPr>
                <w:rFonts w:ascii="Times New Roman" w:eastAsia="Aptos" w:hAnsi="Times New Roman" w:cs="Times New Roman"/>
              </w:rPr>
              <w:t xml:space="preserve"> pratęsiamas iki dvejų metų, jeigu darbuotojo padarytas pažeidimas paaiškėja atlikus auditą, inventorizaciją ar veiklos patikrinimą.</w:t>
            </w:r>
          </w:p>
          <w:p w14:paraId="01DBC0CC" w14:textId="38394F53" w:rsidR="00CC6285" w:rsidRPr="007C7842" w:rsidRDefault="00CC6285" w:rsidP="00CC6285">
            <w:pPr>
              <w:suppressAutoHyphens/>
              <w:ind w:firstLine="709"/>
              <w:jc w:val="both"/>
              <w:rPr>
                <w:rFonts w:ascii="Times New Roman" w:eastAsia="Times New Roman" w:hAnsi="Times New Roman" w:cs="Times New Roman"/>
                <w:bCs/>
                <w:bdr w:val="none" w:sz="0" w:space="0" w:color="auto" w:frame="1"/>
                <w:lang w:eastAsia="lt-LT"/>
              </w:rPr>
            </w:pPr>
          </w:p>
        </w:tc>
      </w:tr>
      <w:tr w:rsidR="00CC6285" w:rsidRPr="007C7842" w14:paraId="18175746" w14:textId="2CCCA9F1" w:rsidTr="007F3911">
        <w:tc>
          <w:tcPr>
            <w:tcW w:w="5841" w:type="dxa"/>
            <w:shd w:val="clear" w:color="auto" w:fill="D6E3BC" w:themeFill="accent3" w:themeFillTint="66"/>
          </w:tcPr>
          <w:p w14:paraId="0BB2D811" w14:textId="6717BC38" w:rsidR="00CC6285" w:rsidRPr="007C7842" w:rsidRDefault="00CC6285" w:rsidP="00CC6285">
            <w:pPr>
              <w:jc w:val="both"/>
              <w:rPr>
                <w:rFonts w:ascii="Times New Roman" w:hAnsi="Times New Roman" w:cs="Times New Roman"/>
              </w:rPr>
            </w:pPr>
            <w:r w:rsidRPr="007C7842">
              <w:rPr>
                <w:rFonts w:ascii="Times New Roman" w:hAnsi="Times New Roman" w:cs="Times New Roman"/>
                <w:b/>
              </w:rPr>
              <w:lastRenderedPageBreak/>
              <w:t>59 str. 1 d.</w:t>
            </w:r>
          </w:p>
          <w:p w14:paraId="7FEEFC23" w14:textId="77777777" w:rsidR="00CC6285" w:rsidRPr="007C7842" w:rsidRDefault="00CC6285" w:rsidP="00CC6285">
            <w:pPr>
              <w:jc w:val="both"/>
              <w:rPr>
                <w:rFonts w:ascii="Times New Roman" w:hAnsi="Times New Roman" w:cs="Times New Roman"/>
              </w:rPr>
            </w:pPr>
            <w:r w:rsidRPr="007C7842">
              <w:rPr>
                <w:rFonts w:ascii="Times New Roman" w:hAnsi="Times New Roman" w:cs="Times New Roman"/>
              </w:rPr>
              <w:t xml:space="preserve">1. Darbdavys, išskyrus valstybės ar savivaldybės institucijas ar įstaigas, išlaikomas iš valstybės ar savivaldybės biudžeto, valstybės socialinių fondų biudžetų ar iš kitų valstybės įsteigtų fondų lėšų, valstybės ar savivaldybės įmones, viešąsias įstaigas, kurių savininkė yra valstybė ar savivaldybė, ir Lietuvos banką, turi teisę nutraukti darbo sutartį su darbuotoju dėl </w:t>
            </w:r>
            <w:r w:rsidRPr="007C7842">
              <w:rPr>
                <w:rFonts w:ascii="Times New Roman" w:hAnsi="Times New Roman" w:cs="Times New Roman"/>
                <w:b/>
                <w:bCs/>
              </w:rPr>
              <w:t>darbdaviui</w:t>
            </w:r>
            <w:r w:rsidRPr="007C7842">
              <w:rPr>
                <w:rFonts w:ascii="Times New Roman" w:hAnsi="Times New Roman" w:cs="Times New Roman"/>
              </w:rPr>
              <w:t xml:space="preserve"> </w:t>
            </w:r>
            <w:r w:rsidRPr="007C7842">
              <w:rPr>
                <w:rFonts w:ascii="Times New Roman" w:hAnsi="Times New Roman" w:cs="Times New Roman"/>
                <w:b/>
                <w:bCs/>
              </w:rPr>
              <w:t>svarbių</w:t>
            </w:r>
            <w:r w:rsidRPr="007C7842">
              <w:rPr>
                <w:rFonts w:ascii="Times New Roman" w:hAnsi="Times New Roman" w:cs="Times New Roman"/>
              </w:rPr>
              <w:t xml:space="preserve"> priežasčių, </w:t>
            </w:r>
            <w:r w:rsidRPr="007C7842">
              <w:rPr>
                <w:rFonts w:ascii="Times New Roman" w:hAnsi="Times New Roman" w:cs="Times New Roman"/>
                <w:strike/>
              </w:rPr>
              <w:t>nenurodytų šio kodekso 57 straipsnio 1 dalyje,</w:t>
            </w:r>
            <w:r w:rsidRPr="007C7842">
              <w:rPr>
                <w:rFonts w:ascii="Times New Roman" w:hAnsi="Times New Roman" w:cs="Times New Roman"/>
              </w:rPr>
              <w:t xml:space="preserve"> įspėjęs prieš tris darbo dienas ir sumokėjęs ne mažesnę kaip šešių mėnesių jo vidutinio darbo užmokesčio dydžio išeitinę išmoką.</w:t>
            </w:r>
          </w:p>
          <w:p w14:paraId="2C242C9A" w14:textId="6CEF054C" w:rsidR="00CC6285" w:rsidRPr="007C7842" w:rsidRDefault="00CC6285" w:rsidP="00CC6285">
            <w:pPr>
              <w:jc w:val="both"/>
              <w:rPr>
                <w:rFonts w:ascii="Times New Roman" w:hAnsi="Times New Roman" w:cs="Times New Roman"/>
                <w:b/>
              </w:rPr>
            </w:pPr>
          </w:p>
        </w:tc>
        <w:tc>
          <w:tcPr>
            <w:tcW w:w="8221" w:type="dxa"/>
            <w:shd w:val="clear" w:color="auto" w:fill="D6E3BC" w:themeFill="accent3" w:themeFillTint="66"/>
          </w:tcPr>
          <w:p w14:paraId="173696FE" w14:textId="77777777" w:rsidR="004B2744" w:rsidRPr="00D11F92" w:rsidRDefault="004B2744" w:rsidP="00CC6285">
            <w:pPr>
              <w:suppressAutoHyphens/>
              <w:autoSpaceDN w:val="0"/>
              <w:jc w:val="both"/>
              <w:rPr>
                <w:rFonts w:ascii="Times New Roman" w:eastAsia="Calibri" w:hAnsi="Times New Roman" w:cs="Times New Roman"/>
                <w:b/>
              </w:rPr>
            </w:pPr>
          </w:p>
          <w:p w14:paraId="7B13EC5B" w14:textId="2DA278DF" w:rsidR="00D11F92" w:rsidRPr="00D11F92" w:rsidRDefault="00D11F92" w:rsidP="004B2744">
            <w:pPr>
              <w:suppressAutoHyphens/>
              <w:autoSpaceDN w:val="0"/>
              <w:jc w:val="both"/>
              <w:textAlignment w:val="baseline"/>
              <w:rPr>
                <w:rFonts w:ascii="Times New Roman" w:eastAsia="Times New Roman" w:hAnsi="Times New Roman" w:cs="Times New Roman"/>
                <w:b/>
              </w:rPr>
            </w:pPr>
            <w:r>
              <w:rPr>
                <w:rFonts w:ascii="Times New Roman" w:eastAsia="Times New Roman" w:hAnsi="Times New Roman" w:cs="Times New Roman"/>
                <w:b/>
              </w:rPr>
              <w:t>0</w:t>
            </w:r>
            <w:r w:rsidRPr="006923F5">
              <w:rPr>
                <w:rFonts w:ascii="Times New Roman" w:eastAsia="Times New Roman" w:hAnsi="Times New Roman" w:cs="Times New Roman"/>
                <w:b/>
              </w:rPr>
              <w:t>8.01 DSK pos</w:t>
            </w:r>
            <w:r>
              <w:rPr>
                <w:rFonts w:ascii="Times New Roman" w:eastAsia="Times New Roman" w:hAnsi="Times New Roman" w:cs="Times New Roman"/>
                <w:b/>
              </w:rPr>
              <w:t xml:space="preserve">ėdyje SUTARTA dėl </w:t>
            </w:r>
            <w:r w:rsidR="006923F5">
              <w:rPr>
                <w:rFonts w:ascii="Times New Roman" w:eastAsia="Times New Roman" w:hAnsi="Times New Roman" w:cs="Times New Roman"/>
                <w:b/>
              </w:rPr>
              <w:t>SADM formuluotės žemiau.</w:t>
            </w:r>
          </w:p>
          <w:p w14:paraId="506C8667" w14:textId="77777777" w:rsidR="00D11F92" w:rsidRDefault="00D11F92" w:rsidP="004B2744">
            <w:pPr>
              <w:suppressAutoHyphens/>
              <w:autoSpaceDN w:val="0"/>
              <w:jc w:val="both"/>
              <w:textAlignment w:val="baseline"/>
              <w:rPr>
                <w:rFonts w:ascii="Times New Roman" w:eastAsia="Times New Roman" w:hAnsi="Times New Roman" w:cs="Times New Roman"/>
                <w:b/>
              </w:rPr>
            </w:pPr>
          </w:p>
          <w:p w14:paraId="49BCF0D4" w14:textId="07199F05" w:rsidR="00CC6285" w:rsidRPr="00D11F92" w:rsidRDefault="00CC6285" w:rsidP="00CC6285">
            <w:pPr>
              <w:jc w:val="both"/>
              <w:rPr>
                <w:rFonts w:ascii="Times New Roman" w:hAnsi="Times New Roman" w:cs="Times New Roman"/>
              </w:rPr>
            </w:pPr>
            <w:r w:rsidRPr="00D11F92">
              <w:rPr>
                <w:rFonts w:ascii="Times New Roman" w:hAnsi="Times New Roman" w:cs="Times New Roman"/>
                <w:b/>
              </w:rPr>
              <w:t>59 str. 1 d.</w:t>
            </w:r>
          </w:p>
          <w:p w14:paraId="42A044A3" w14:textId="706FD12D" w:rsidR="00CC6285" w:rsidRPr="00D11F92" w:rsidRDefault="00CC6285" w:rsidP="00CC6285">
            <w:pPr>
              <w:suppressAutoHyphens/>
              <w:autoSpaceDN w:val="0"/>
              <w:jc w:val="both"/>
              <w:rPr>
                <w:rFonts w:ascii="Times New Roman" w:eastAsia="Calibri" w:hAnsi="Times New Roman" w:cs="Times New Roman"/>
                <w:bCs/>
              </w:rPr>
            </w:pPr>
            <w:r w:rsidRPr="00D11F92">
              <w:rPr>
                <w:rFonts w:ascii="Times New Roman" w:hAnsi="Times New Roman" w:cs="Times New Roman"/>
              </w:rPr>
              <w:t xml:space="preserve">1. Darbdavys, išskyrus valstybės ar savivaldybės institucijas ar įstaigas, išlaikomas iš valstybės ar savivaldybės biudžeto, valstybės socialinių fondų biudžetų ar iš kitų valstybės įsteigtų fondų lėšų, valstybės ar savivaldybės įmones, viešąsias įstaigas, kurių savininkė yra valstybė ar savivaldybė, ir Lietuvos banką, turi teisę nutraukti darbo sutartį su darbuotoju dėl </w:t>
            </w:r>
            <w:r w:rsidRPr="00D11F92">
              <w:rPr>
                <w:rFonts w:ascii="Times New Roman" w:hAnsi="Times New Roman" w:cs="Times New Roman"/>
                <w:b/>
                <w:bCs/>
              </w:rPr>
              <w:t>svarbių</w:t>
            </w:r>
            <w:r w:rsidRPr="00D11F92">
              <w:rPr>
                <w:rFonts w:ascii="Times New Roman" w:hAnsi="Times New Roman" w:cs="Times New Roman"/>
              </w:rPr>
              <w:t xml:space="preserve"> priežasčių, </w:t>
            </w:r>
            <w:r w:rsidRPr="00D11F92">
              <w:rPr>
                <w:rFonts w:ascii="Times New Roman" w:hAnsi="Times New Roman" w:cs="Times New Roman"/>
                <w:strike/>
              </w:rPr>
              <w:t>nenurodytų šio kodekso 57 straipsnio 1 dalyje,</w:t>
            </w:r>
            <w:r w:rsidRPr="00D11F92">
              <w:rPr>
                <w:rFonts w:ascii="Times New Roman" w:hAnsi="Times New Roman" w:cs="Times New Roman"/>
              </w:rPr>
              <w:t xml:space="preserve"> įspėjęs prieš tris darbo dienas ir sumokėjęs ne mažesnę kaip šešių mėnesių jo vidutinio darbo užmokesčio dydžio išeitinę išmoką.</w:t>
            </w:r>
          </w:p>
        </w:tc>
      </w:tr>
      <w:tr w:rsidR="00CC6285" w:rsidRPr="007C7842" w14:paraId="41ED8E94" w14:textId="2C69D947" w:rsidTr="007F3911">
        <w:tc>
          <w:tcPr>
            <w:tcW w:w="5841" w:type="dxa"/>
            <w:shd w:val="clear" w:color="auto" w:fill="D6E3BC" w:themeFill="accent3" w:themeFillTint="66"/>
          </w:tcPr>
          <w:p w14:paraId="55C0406E" w14:textId="5986ABAC" w:rsidR="00CC6285" w:rsidRPr="007C7842" w:rsidRDefault="00CC6285" w:rsidP="00CC6285">
            <w:pPr>
              <w:jc w:val="both"/>
              <w:rPr>
                <w:rFonts w:ascii="Times New Roman" w:eastAsiaTheme="majorEastAsia" w:hAnsi="Times New Roman" w:cs="Times New Roman"/>
              </w:rPr>
            </w:pPr>
            <w:r w:rsidRPr="007C7842">
              <w:rPr>
                <w:rFonts w:ascii="Times New Roman" w:hAnsi="Times New Roman" w:cs="Times New Roman"/>
                <w:b/>
              </w:rPr>
              <w:t>60 str. 1 d.</w:t>
            </w:r>
          </w:p>
          <w:p w14:paraId="587F6B0D" w14:textId="7A597A93" w:rsidR="00CC6285" w:rsidRPr="007C7842" w:rsidRDefault="00CC6285" w:rsidP="00CC6285">
            <w:pPr>
              <w:jc w:val="both"/>
              <w:rPr>
                <w:rFonts w:ascii="Times New Roman" w:eastAsiaTheme="majorEastAsia" w:hAnsi="Times New Roman" w:cs="Times New Roman"/>
              </w:rPr>
            </w:pPr>
            <w:r w:rsidRPr="007C7842">
              <w:rPr>
                <w:rFonts w:ascii="Times New Roman" w:eastAsiaTheme="majorEastAsia" w:hAnsi="Times New Roman" w:cs="Times New Roman"/>
              </w:rPr>
              <w:t>1. Darbo sutartis privalo būti nutraukta be įspėjimo:</w:t>
            </w:r>
          </w:p>
          <w:p w14:paraId="2B3AA9D7" w14:textId="77777777" w:rsidR="00CC6285" w:rsidRPr="007C7842" w:rsidRDefault="00CC6285" w:rsidP="00CC6285">
            <w:pPr>
              <w:jc w:val="both"/>
              <w:rPr>
                <w:rFonts w:ascii="Times New Roman" w:eastAsiaTheme="majorEastAsia" w:hAnsi="Times New Roman" w:cs="Times New Roman"/>
              </w:rPr>
            </w:pPr>
            <w:r w:rsidRPr="007C7842">
              <w:rPr>
                <w:rFonts w:ascii="Times New Roman" w:eastAsiaTheme="majorEastAsia" w:hAnsi="Times New Roman" w:cs="Times New Roman"/>
              </w:rPr>
              <w:t xml:space="preserve">&lt;...&gt; </w:t>
            </w:r>
          </w:p>
          <w:p w14:paraId="4F5D7029" w14:textId="77777777" w:rsidR="00CC6285" w:rsidRPr="007C7842" w:rsidRDefault="00CC6285" w:rsidP="00CC6285">
            <w:pPr>
              <w:jc w:val="both"/>
              <w:rPr>
                <w:rFonts w:ascii="Times New Roman" w:eastAsiaTheme="majorEastAsia" w:hAnsi="Times New Roman" w:cs="Times New Roman"/>
                <w:b/>
                <w:bCs/>
              </w:rPr>
            </w:pPr>
            <w:r w:rsidRPr="007C7842">
              <w:rPr>
                <w:rFonts w:ascii="Times New Roman" w:eastAsiaTheme="majorEastAsia" w:hAnsi="Times New Roman" w:cs="Times New Roman"/>
                <w:b/>
                <w:bCs/>
              </w:rPr>
              <w:t xml:space="preserve">8) kai užsienietis ne dėl darbdavio kaltės </w:t>
            </w:r>
            <w:r w:rsidRPr="007C7842">
              <w:rPr>
                <w:rFonts w:ascii="Times New Roman" w:eastAsiaTheme="majorEastAsia" w:hAnsi="Times New Roman" w:cs="Times New Roman"/>
                <w:b/>
                <w:bCs/>
                <w:strike/>
              </w:rPr>
              <w:t>įstatymų nustatyta tvarka</w:t>
            </w:r>
            <w:r w:rsidRPr="007C7842">
              <w:rPr>
                <w:rFonts w:ascii="Times New Roman" w:eastAsiaTheme="majorEastAsia" w:hAnsi="Times New Roman" w:cs="Times New Roman"/>
                <w:b/>
                <w:bCs/>
              </w:rPr>
              <w:t xml:space="preserve"> netenka teisės dirbti Lietuvoje pagal darbo sutartį;</w:t>
            </w:r>
          </w:p>
          <w:p w14:paraId="5436859A" w14:textId="049267F6" w:rsidR="00CC6285" w:rsidRPr="007C7842" w:rsidRDefault="00CC6285" w:rsidP="00CC6285">
            <w:pPr>
              <w:jc w:val="both"/>
              <w:rPr>
                <w:rFonts w:ascii="Times New Roman" w:hAnsi="Times New Roman" w:cs="Times New Roman"/>
                <w:b/>
              </w:rPr>
            </w:pPr>
          </w:p>
        </w:tc>
        <w:tc>
          <w:tcPr>
            <w:tcW w:w="8221" w:type="dxa"/>
            <w:shd w:val="clear" w:color="auto" w:fill="D6E3BC" w:themeFill="accent3" w:themeFillTint="66"/>
          </w:tcPr>
          <w:p w14:paraId="4551A68A" w14:textId="3EC71F8E" w:rsidR="00D3751B" w:rsidRDefault="00D6691D" w:rsidP="00CC6285">
            <w:pPr>
              <w:suppressAutoHyphens/>
              <w:autoSpaceDN w:val="0"/>
              <w:jc w:val="both"/>
              <w:textAlignment w:val="baseline"/>
              <w:rPr>
                <w:rFonts w:ascii="Times New Roman" w:eastAsia="Calibri" w:hAnsi="Times New Roman" w:cs="Times New Roman"/>
                <w:b/>
                <w:color w:val="000000"/>
              </w:rPr>
            </w:pPr>
            <w:bookmarkStart w:id="4" w:name="_Hlk200635234"/>
            <w:r>
              <w:rPr>
                <w:rFonts w:ascii="Times New Roman" w:eastAsia="Calibri" w:hAnsi="Times New Roman" w:cs="Times New Roman"/>
                <w:b/>
                <w:color w:val="000000"/>
              </w:rPr>
              <w:t xml:space="preserve">09.02 DSK </w:t>
            </w:r>
            <w:r w:rsidR="00AB6A62">
              <w:rPr>
                <w:rFonts w:ascii="Times New Roman" w:eastAsia="Calibri" w:hAnsi="Times New Roman" w:cs="Times New Roman"/>
                <w:b/>
                <w:color w:val="000000"/>
              </w:rPr>
              <w:t>PRITARTA BENDRU SUTARIMU TOKIAI FORMULUOTEI:</w:t>
            </w:r>
          </w:p>
          <w:p w14:paraId="5E9FF181" w14:textId="36AFFB11" w:rsidR="00AB6A62" w:rsidRPr="00AB6A62" w:rsidRDefault="00AB6A62" w:rsidP="00AB6A62">
            <w:pPr>
              <w:spacing w:before="100" w:beforeAutospacing="1" w:after="100" w:afterAutospacing="1"/>
              <w:jc w:val="both"/>
              <w:rPr>
                <w:rFonts w:ascii="Segoe UI" w:eastAsia="Times New Roman" w:hAnsi="Segoe UI" w:cs="Segoe UI"/>
                <w:sz w:val="21"/>
                <w:szCs w:val="21"/>
                <w:lang w:eastAsia="lt-LT"/>
              </w:rPr>
            </w:pPr>
            <w:r w:rsidRPr="00AB6A62">
              <w:rPr>
                <w:rFonts w:ascii="Segoe UI" w:eastAsia="Times New Roman" w:hAnsi="Segoe UI" w:cs="Segoe UI"/>
                <w:sz w:val="21"/>
                <w:szCs w:val="21"/>
                <w:lang w:eastAsia="lt-LT"/>
              </w:rPr>
              <w:t> </w:t>
            </w:r>
            <w:r w:rsidRPr="00AB6A62">
              <w:rPr>
                <w:rFonts w:ascii="Times New Roman" w:eastAsiaTheme="majorEastAsia" w:hAnsi="Times New Roman" w:cs="Times New Roman"/>
                <w:b/>
                <w:bCs/>
                <w:sz w:val="24"/>
                <w:szCs w:val="24"/>
              </w:rPr>
              <w:t xml:space="preserve">60 str. 3 d. </w:t>
            </w:r>
            <w:r w:rsidRPr="00AB6A62">
              <w:rPr>
                <w:rFonts w:ascii="Times New Roman" w:eastAsia="Times New Roman" w:hAnsi="Times New Roman" w:cs="Times New Roman"/>
                <w:b/>
                <w:bCs/>
                <w:sz w:val="24"/>
                <w:szCs w:val="24"/>
                <w:lang w:eastAsia="lt-LT"/>
              </w:rPr>
              <w:t>Jei šio straipsnio 1 dalies 7</w:t>
            </w:r>
            <w:r>
              <w:rPr>
                <w:rFonts w:ascii="Times New Roman" w:eastAsia="Times New Roman" w:hAnsi="Times New Roman" w:cs="Times New Roman"/>
                <w:b/>
                <w:bCs/>
                <w:sz w:val="24"/>
                <w:szCs w:val="24"/>
                <w:lang w:eastAsia="lt-LT"/>
              </w:rPr>
              <w:t xml:space="preserve"> </w:t>
            </w:r>
            <w:r w:rsidRPr="00AB6A62">
              <w:rPr>
                <w:rFonts w:ascii="Times New Roman" w:eastAsia="Times New Roman" w:hAnsi="Times New Roman" w:cs="Times New Roman"/>
                <w:b/>
                <w:bCs/>
                <w:sz w:val="24"/>
                <w:szCs w:val="24"/>
                <w:lang w:eastAsia="lt-LT"/>
              </w:rPr>
              <w:t>punkte  numatytas  darbo sutarties prieštaravimas įstatymams atsirado dėl darbuotojo kaltės, išeitinė išmoka darbuotojui nemokama</w:t>
            </w:r>
            <w:r w:rsidRPr="00AB6A62">
              <w:rPr>
                <w:rFonts w:ascii="Segoe UI" w:eastAsia="Times New Roman" w:hAnsi="Segoe UI" w:cs="Segoe UI"/>
                <w:b/>
                <w:bCs/>
                <w:sz w:val="21"/>
                <w:szCs w:val="21"/>
                <w:lang w:eastAsia="lt-LT"/>
              </w:rPr>
              <w:t>.</w:t>
            </w:r>
          </w:p>
          <w:p w14:paraId="37AF2B26" w14:textId="3900C6F1" w:rsidR="00D6691D" w:rsidRPr="007C7842" w:rsidRDefault="00AB6A62" w:rsidP="00AB6A62">
            <w:pPr>
              <w:suppressAutoHyphens/>
              <w:autoSpaceDN w:val="0"/>
              <w:jc w:val="both"/>
              <w:textAlignment w:val="baseline"/>
              <w:rPr>
                <w:rFonts w:ascii="Times New Roman" w:eastAsia="Calibri" w:hAnsi="Times New Roman" w:cs="Times New Roman"/>
                <w:b/>
                <w:color w:val="000000"/>
              </w:rPr>
            </w:pPr>
            <w:r w:rsidRPr="00AB6A62">
              <w:rPr>
                <w:rFonts w:ascii="Segoe UI" w:eastAsia="Times New Roman" w:hAnsi="Segoe UI" w:cs="Segoe UI"/>
                <w:sz w:val="21"/>
                <w:szCs w:val="21"/>
                <w:lang w:eastAsia="lt-LT"/>
              </w:rPr>
              <w:t> </w:t>
            </w:r>
          </w:p>
          <w:p w14:paraId="1BFB73B1" w14:textId="77777777" w:rsidR="00626B01" w:rsidRDefault="00626B01" w:rsidP="00D3751B">
            <w:pPr>
              <w:suppressAutoHyphens/>
              <w:autoSpaceDN w:val="0"/>
              <w:jc w:val="both"/>
              <w:textAlignment w:val="baseline"/>
              <w:rPr>
                <w:rFonts w:ascii="Times New Roman" w:eastAsia="Times New Roman" w:hAnsi="Times New Roman" w:cs="Times New Roman"/>
                <w:b/>
              </w:rPr>
            </w:pPr>
          </w:p>
          <w:p w14:paraId="6A63AB3E" w14:textId="06E6E115" w:rsidR="00C75E9F" w:rsidRPr="00CB64B4" w:rsidRDefault="00626B01" w:rsidP="00626B01">
            <w:pPr>
              <w:suppressAutoHyphens/>
              <w:autoSpaceDN w:val="0"/>
              <w:jc w:val="both"/>
              <w:textAlignment w:val="baseline"/>
              <w:rPr>
                <w:rFonts w:ascii="Times New Roman" w:eastAsia="Times New Roman" w:hAnsi="Times New Roman" w:cs="Times New Roman"/>
                <w:b/>
              </w:rPr>
            </w:pPr>
            <w:r w:rsidRPr="00CB64B4">
              <w:rPr>
                <w:rFonts w:ascii="Times New Roman" w:eastAsia="Times New Roman" w:hAnsi="Times New Roman" w:cs="Times New Roman"/>
                <w:b/>
              </w:rPr>
              <w:t xml:space="preserve">08.01 DSK posėdyje </w:t>
            </w:r>
            <w:r w:rsidR="00FD4890" w:rsidRPr="00CB64B4">
              <w:rPr>
                <w:rFonts w:ascii="Times New Roman" w:eastAsia="Times New Roman" w:hAnsi="Times New Roman" w:cs="Times New Roman"/>
                <w:b/>
              </w:rPr>
              <w:t>nutarta</w:t>
            </w:r>
            <w:r w:rsidR="00142B5B">
              <w:rPr>
                <w:rFonts w:ascii="Times New Roman" w:eastAsia="Times New Roman" w:hAnsi="Times New Roman" w:cs="Times New Roman"/>
                <w:b/>
              </w:rPr>
              <w:t>:</w:t>
            </w:r>
          </w:p>
          <w:p w14:paraId="32EBE0E1" w14:textId="26CBF70A" w:rsidR="00626B01" w:rsidRPr="00383EFF" w:rsidRDefault="00AD69D0" w:rsidP="00626B01">
            <w:pPr>
              <w:suppressAutoHyphens/>
              <w:autoSpaceDN w:val="0"/>
              <w:jc w:val="both"/>
              <w:textAlignment w:val="baseline"/>
              <w:rPr>
                <w:rFonts w:ascii="Times New Roman" w:eastAsia="Times New Roman" w:hAnsi="Times New Roman" w:cs="Times New Roman"/>
                <w:b/>
              </w:rPr>
            </w:pPr>
            <w:r w:rsidRPr="00CB64B4">
              <w:rPr>
                <w:rFonts w:ascii="Times New Roman" w:eastAsia="Times New Roman" w:hAnsi="Times New Roman" w:cs="Times New Roman"/>
                <w:b/>
              </w:rPr>
              <w:t xml:space="preserve">DO ir PS pritaria </w:t>
            </w:r>
            <w:r w:rsidR="00B90F11" w:rsidRPr="00CB64B4">
              <w:rPr>
                <w:rFonts w:ascii="Times New Roman" w:eastAsia="Times New Roman" w:hAnsi="Times New Roman" w:cs="Times New Roman"/>
                <w:b/>
              </w:rPr>
              <w:t>SAD</w:t>
            </w:r>
            <w:r w:rsidR="00635E1E" w:rsidRPr="00CB64B4">
              <w:rPr>
                <w:rFonts w:ascii="Times New Roman" w:eastAsia="Times New Roman" w:hAnsi="Times New Roman" w:cs="Times New Roman"/>
                <w:b/>
              </w:rPr>
              <w:t>M</w:t>
            </w:r>
            <w:r w:rsidR="00B90F11" w:rsidRPr="00CB64B4">
              <w:rPr>
                <w:rFonts w:ascii="Times New Roman" w:eastAsia="Times New Roman" w:hAnsi="Times New Roman" w:cs="Times New Roman"/>
                <w:b/>
              </w:rPr>
              <w:t xml:space="preserve"> </w:t>
            </w:r>
            <w:r w:rsidRPr="00CB64B4">
              <w:rPr>
                <w:rFonts w:ascii="Times New Roman" w:eastAsia="Times New Roman" w:hAnsi="Times New Roman" w:cs="Times New Roman"/>
                <w:b/>
              </w:rPr>
              <w:t xml:space="preserve">pasiūlytai 8 p. formuluotei. </w:t>
            </w:r>
          </w:p>
          <w:p w14:paraId="774A9D1F" w14:textId="77777777" w:rsidR="00CB64B4" w:rsidRPr="007C7842" w:rsidRDefault="00CB64B4" w:rsidP="00CB64B4">
            <w:pPr>
              <w:shd w:val="clear" w:color="auto" w:fill="D6E3BC" w:themeFill="accent3" w:themeFillTint="66"/>
              <w:jc w:val="both"/>
              <w:rPr>
                <w:rFonts w:ascii="Times New Roman" w:eastAsiaTheme="majorEastAsia" w:hAnsi="Times New Roman" w:cs="Times New Roman"/>
              </w:rPr>
            </w:pPr>
            <w:r w:rsidRPr="007C7842">
              <w:rPr>
                <w:rFonts w:ascii="Times New Roman" w:eastAsiaTheme="majorEastAsia" w:hAnsi="Times New Roman" w:cs="Times New Roman"/>
              </w:rPr>
              <w:t>1. Darbo sutartis privalo būti nutraukta be įspėjimo:</w:t>
            </w:r>
          </w:p>
          <w:p w14:paraId="047AAFF7" w14:textId="77777777" w:rsidR="00CB64B4" w:rsidRPr="007C7842" w:rsidRDefault="00CB64B4" w:rsidP="00CB64B4">
            <w:pPr>
              <w:shd w:val="clear" w:color="auto" w:fill="D6E3BC" w:themeFill="accent3" w:themeFillTint="66"/>
              <w:jc w:val="both"/>
              <w:rPr>
                <w:rFonts w:ascii="Times New Roman" w:eastAsiaTheme="majorEastAsia" w:hAnsi="Times New Roman" w:cs="Times New Roman"/>
              </w:rPr>
            </w:pPr>
            <w:r w:rsidRPr="007C7842">
              <w:rPr>
                <w:rFonts w:ascii="Times New Roman" w:eastAsiaTheme="majorEastAsia" w:hAnsi="Times New Roman" w:cs="Times New Roman"/>
              </w:rPr>
              <w:t xml:space="preserve">&lt;...&gt; </w:t>
            </w:r>
          </w:p>
          <w:p w14:paraId="71BD5A63" w14:textId="77777777" w:rsidR="00CB64B4" w:rsidRPr="007C7842" w:rsidRDefault="00CB64B4" w:rsidP="00CB64B4">
            <w:pPr>
              <w:shd w:val="clear" w:color="auto" w:fill="D6E3BC" w:themeFill="accent3" w:themeFillTint="66"/>
              <w:jc w:val="both"/>
              <w:rPr>
                <w:rFonts w:ascii="Times New Roman" w:eastAsiaTheme="majorEastAsia" w:hAnsi="Times New Roman" w:cs="Times New Roman"/>
                <w:b/>
                <w:bCs/>
              </w:rPr>
            </w:pPr>
            <w:r w:rsidRPr="007C7842">
              <w:rPr>
                <w:rFonts w:ascii="Times New Roman" w:eastAsiaTheme="majorEastAsia" w:hAnsi="Times New Roman" w:cs="Times New Roman"/>
                <w:b/>
                <w:bCs/>
              </w:rPr>
              <w:t>8) kai užsienietis dėl savo kaltės netenka teisės dirbti Lietuvoje pagal darbo sutartį;</w:t>
            </w:r>
          </w:p>
          <w:p w14:paraId="362E8D34" w14:textId="77777777" w:rsidR="00626B01" w:rsidRDefault="00626B01" w:rsidP="00D3751B">
            <w:pPr>
              <w:suppressAutoHyphens/>
              <w:autoSpaceDN w:val="0"/>
              <w:jc w:val="both"/>
              <w:textAlignment w:val="baseline"/>
              <w:rPr>
                <w:rFonts w:ascii="Times New Roman" w:eastAsia="Times New Roman" w:hAnsi="Times New Roman" w:cs="Times New Roman"/>
                <w:b/>
              </w:rPr>
            </w:pPr>
          </w:p>
          <w:p w14:paraId="673F8ED9" w14:textId="77777777" w:rsidR="00CB64B4" w:rsidRDefault="00CB64B4" w:rsidP="00D3751B">
            <w:pPr>
              <w:suppressAutoHyphens/>
              <w:autoSpaceDN w:val="0"/>
              <w:jc w:val="both"/>
              <w:textAlignment w:val="baseline"/>
              <w:rPr>
                <w:rFonts w:ascii="Times New Roman" w:eastAsia="Times New Roman" w:hAnsi="Times New Roman" w:cs="Times New Roman"/>
                <w:b/>
              </w:rPr>
            </w:pPr>
          </w:p>
          <w:p w14:paraId="3FDB911A" w14:textId="21FC4DC0" w:rsidR="00D3751B" w:rsidRPr="007C7842" w:rsidRDefault="00D3751B" w:rsidP="00D3751B">
            <w:pPr>
              <w:suppressAutoHyphens/>
              <w:autoSpaceDN w:val="0"/>
              <w:jc w:val="both"/>
              <w:textAlignment w:val="baseline"/>
              <w:rPr>
                <w:rFonts w:ascii="Times New Roman" w:eastAsia="Calibri" w:hAnsi="Times New Roman" w:cs="Times New Roman"/>
                <w:b/>
                <w:bCs/>
                <w:color w:val="000000"/>
              </w:rPr>
            </w:pPr>
            <w:r w:rsidRPr="00626B01">
              <w:rPr>
                <w:rFonts w:ascii="Times New Roman" w:eastAsia="Times New Roman" w:hAnsi="Times New Roman" w:cs="Times New Roman"/>
                <w:b/>
              </w:rPr>
              <w:t>07.28 DSK posėdyje sutarta prie šio siūlymo svarstymo sugrįžti</w:t>
            </w:r>
            <w:r w:rsidR="001B38B2" w:rsidRPr="00626B01">
              <w:rPr>
                <w:rFonts w:ascii="Times New Roman" w:eastAsia="Times New Roman" w:hAnsi="Times New Roman" w:cs="Times New Roman"/>
                <w:b/>
              </w:rPr>
              <w:t xml:space="preserve"> </w:t>
            </w:r>
            <w:r w:rsidRPr="00626B01">
              <w:rPr>
                <w:rFonts w:ascii="Times New Roman" w:eastAsia="Times New Roman" w:hAnsi="Times New Roman" w:cs="Times New Roman"/>
                <w:b/>
              </w:rPr>
              <w:t xml:space="preserve">– darbdaviai pateiks </w:t>
            </w:r>
            <w:r w:rsidR="00820016" w:rsidRPr="00626B01">
              <w:rPr>
                <w:rFonts w:ascii="Times New Roman" w:eastAsia="Times New Roman" w:hAnsi="Times New Roman" w:cs="Times New Roman"/>
                <w:b/>
              </w:rPr>
              <w:t>siūlomas</w:t>
            </w:r>
            <w:r w:rsidRPr="00626B01">
              <w:rPr>
                <w:rFonts w:ascii="Times New Roman" w:eastAsia="Times New Roman" w:hAnsi="Times New Roman" w:cs="Times New Roman"/>
                <w:b/>
              </w:rPr>
              <w:t xml:space="preserve"> </w:t>
            </w:r>
            <w:r w:rsidR="001B38B2" w:rsidRPr="00626B01">
              <w:rPr>
                <w:rFonts w:ascii="Times New Roman" w:eastAsia="Times New Roman" w:hAnsi="Times New Roman" w:cs="Times New Roman"/>
                <w:b/>
              </w:rPr>
              <w:t xml:space="preserve">kitas </w:t>
            </w:r>
            <w:r w:rsidRPr="00626B01">
              <w:rPr>
                <w:rFonts w:ascii="Times New Roman" w:eastAsia="Times New Roman" w:hAnsi="Times New Roman" w:cs="Times New Roman"/>
                <w:b/>
              </w:rPr>
              <w:t xml:space="preserve">formuluotes </w:t>
            </w:r>
          </w:p>
          <w:p w14:paraId="7972EBDA" w14:textId="655A60BE" w:rsidR="00D3751B" w:rsidRPr="007C7842" w:rsidRDefault="00D3751B" w:rsidP="00D3751B">
            <w:pPr>
              <w:suppressAutoHyphens/>
              <w:autoSpaceDN w:val="0"/>
              <w:jc w:val="both"/>
              <w:textAlignment w:val="baseline"/>
              <w:rPr>
                <w:rFonts w:ascii="Times New Roman" w:eastAsia="Calibri" w:hAnsi="Times New Roman" w:cs="Times New Roman"/>
              </w:rPr>
            </w:pPr>
          </w:p>
          <w:bookmarkEnd w:id="4"/>
          <w:p w14:paraId="73C1485D" w14:textId="1A597315" w:rsidR="00CC6285" w:rsidRPr="007C7842" w:rsidRDefault="00CC6285" w:rsidP="00142B5B">
            <w:pPr>
              <w:jc w:val="both"/>
              <w:rPr>
                <w:rFonts w:ascii="Times New Roman" w:hAnsi="Times New Roman" w:cs="Times New Roman"/>
                <w:bCs/>
              </w:rPr>
            </w:pPr>
          </w:p>
        </w:tc>
      </w:tr>
      <w:tr w:rsidR="00CC6285" w:rsidRPr="007C7842" w14:paraId="0A95139E" w14:textId="11345CDC" w:rsidTr="007F3911">
        <w:tc>
          <w:tcPr>
            <w:tcW w:w="5841" w:type="dxa"/>
            <w:shd w:val="clear" w:color="auto" w:fill="D6E3BC" w:themeFill="accent3" w:themeFillTint="66"/>
          </w:tcPr>
          <w:p w14:paraId="0EBE5BBF" w14:textId="2A034DF3" w:rsidR="00CC6285" w:rsidRPr="007C7842" w:rsidRDefault="00CC6285" w:rsidP="00CC6285">
            <w:pPr>
              <w:spacing w:after="160" w:line="259" w:lineRule="auto"/>
              <w:jc w:val="both"/>
              <w:rPr>
                <w:rFonts w:ascii="Times New Roman" w:hAnsi="Times New Roman" w:cs="Times New Roman"/>
                <w:b/>
                <w:bCs/>
              </w:rPr>
            </w:pPr>
            <w:r w:rsidRPr="007C7842">
              <w:rPr>
                <w:rFonts w:ascii="Times New Roman" w:hAnsi="Times New Roman" w:cs="Times New Roman"/>
                <w:b/>
              </w:rPr>
              <w:t>60 str. 1 d. 2 p.</w:t>
            </w:r>
          </w:p>
          <w:p w14:paraId="1D75F0D6" w14:textId="3630F1F0" w:rsidR="00CC6285" w:rsidRPr="007C7842" w:rsidRDefault="00CC6285" w:rsidP="00CC6285">
            <w:pPr>
              <w:spacing w:after="160" w:line="259" w:lineRule="auto"/>
              <w:jc w:val="both"/>
              <w:rPr>
                <w:rFonts w:ascii="Times New Roman" w:hAnsi="Times New Roman" w:cs="Times New Roman"/>
              </w:rPr>
            </w:pPr>
            <w:r w:rsidRPr="007C7842">
              <w:rPr>
                <w:rFonts w:ascii="Times New Roman" w:hAnsi="Times New Roman" w:cs="Times New Roman"/>
                <w:b/>
                <w:bCs/>
              </w:rPr>
              <w:t>60 straipsnis. Darbo sutarties nutraukimas nesant darbo sutarties šalių valios</w:t>
            </w:r>
          </w:p>
          <w:p w14:paraId="50A50866" w14:textId="77777777" w:rsidR="00CC6285" w:rsidRPr="007C7842" w:rsidRDefault="00CC6285" w:rsidP="00CC6285">
            <w:pPr>
              <w:spacing w:after="160" w:line="259" w:lineRule="auto"/>
              <w:jc w:val="both"/>
              <w:rPr>
                <w:rFonts w:ascii="Times New Roman" w:hAnsi="Times New Roman" w:cs="Times New Roman"/>
              </w:rPr>
            </w:pPr>
            <w:bookmarkStart w:id="5" w:name="part_ebb8a64f02c44307a1ba759f440297f6"/>
            <w:bookmarkEnd w:id="5"/>
            <w:r w:rsidRPr="007C7842">
              <w:rPr>
                <w:rFonts w:ascii="Times New Roman" w:hAnsi="Times New Roman" w:cs="Times New Roman"/>
              </w:rPr>
              <w:lastRenderedPageBreak/>
              <w:t>1. Darbo sutartis privalo būti nutraukta be įspėjimo:</w:t>
            </w:r>
          </w:p>
          <w:p w14:paraId="664015E8" w14:textId="77777777" w:rsidR="00CC6285" w:rsidRPr="007C7842" w:rsidRDefault="00CC6285" w:rsidP="00CC6285">
            <w:pPr>
              <w:spacing w:after="160" w:line="259" w:lineRule="auto"/>
              <w:jc w:val="both"/>
              <w:rPr>
                <w:rFonts w:ascii="Times New Roman" w:hAnsi="Times New Roman" w:cs="Times New Roman"/>
              </w:rPr>
            </w:pPr>
            <w:bookmarkStart w:id="6" w:name="part_facb7ea21ea841479aa5b9470b1d0cf7"/>
            <w:bookmarkEnd w:id="6"/>
            <w:r w:rsidRPr="007C7842">
              <w:rPr>
                <w:rFonts w:ascii="Times New Roman" w:hAnsi="Times New Roman" w:cs="Times New Roman"/>
              </w:rPr>
              <w:t>1) kai įsiteisėja teismo sprendimas arba teismo nuosprendis, kuriuo darbuotojas nuteisiamas bausme, dėl kurios negali dirbti darbo;</w:t>
            </w:r>
          </w:p>
          <w:p w14:paraId="439551DA" w14:textId="77777777" w:rsidR="00CC6285" w:rsidRPr="007C7842" w:rsidRDefault="00CC6285" w:rsidP="00CC6285">
            <w:pPr>
              <w:spacing w:after="160" w:line="259" w:lineRule="auto"/>
              <w:jc w:val="both"/>
              <w:rPr>
                <w:rFonts w:ascii="Times New Roman" w:hAnsi="Times New Roman" w:cs="Times New Roman"/>
              </w:rPr>
            </w:pPr>
            <w:bookmarkStart w:id="7" w:name="part_78e14ee3cb2949b18a99f99dc9d99865"/>
            <w:bookmarkEnd w:id="7"/>
            <w:r w:rsidRPr="007C7842">
              <w:rPr>
                <w:rFonts w:ascii="Times New Roman" w:hAnsi="Times New Roman" w:cs="Times New Roman"/>
              </w:rPr>
              <w:t xml:space="preserve">2) kai darbuotojui įstatymų nustatyta tvarka atimamos specialios teisės dirbti tam tikrą darbą ar eiti tam tikras pareigas </w:t>
            </w:r>
            <w:r w:rsidRPr="007C7842">
              <w:rPr>
                <w:rFonts w:ascii="Times New Roman" w:hAnsi="Times New Roman" w:cs="Times New Roman"/>
                <w:b/>
                <w:bCs/>
              </w:rPr>
              <w:t>arba tuo atveju, kai atsiranda ar paaiškėja aplinkybės, kurioms esant įstatymai draudžia darbuotojui dirbti tam tikrą darbą ar eiti tam tikras pareigas, arba kai atsiranda ar paaiškėja aplinkybės, kad darbuotojas neatitinka nepriekaištingos reputacijos reikalavimo, nustatyto įstatymuose.</w:t>
            </w:r>
          </w:p>
          <w:p w14:paraId="5271F99A" w14:textId="77777777" w:rsidR="00CC6285" w:rsidRPr="007C7842" w:rsidRDefault="00CC6285" w:rsidP="00CC6285">
            <w:pPr>
              <w:spacing w:after="160" w:line="259" w:lineRule="auto"/>
              <w:jc w:val="both"/>
              <w:rPr>
                <w:rFonts w:ascii="Times New Roman" w:hAnsi="Times New Roman" w:cs="Times New Roman"/>
                <w:i/>
                <w:iCs/>
              </w:rPr>
            </w:pPr>
            <w:r w:rsidRPr="007C7842">
              <w:rPr>
                <w:rFonts w:ascii="Times New Roman" w:hAnsi="Times New Roman" w:cs="Times New Roman"/>
                <w:i/>
                <w:iCs/>
              </w:rPr>
              <w:t>Alternatyva:</w:t>
            </w:r>
          </w:p>
          <w:p w14:paraId="2291BFD2" w14:textId="77777777" w:rsidR="00CC6285" w:rsidRPr="007C7842" w:rsidRDefault="00CC6285" w:rsidP="00CC6285">
            <w:pPr>
              <w:jc w:val="both"/>
              <w:rPr>
                <w:rFonts w:ascii="Times New Roman" w:hAnsi="Times New Roman" w:cs="Times New Roman"/>
                <w:b/>
                <w:bCs/>
              </w:rPr>
            </w:pPr>
            <w:r w:rsidRPr="007C7842">
              <w:rPr>
                <w:rFonts w:ascii="Times New Roman" w:hAnsi="Times New Roman" w:cs="Times New Roman"/>
              </w:rPr>
              <w:t xml:space="preserve">2) kai darbuotojui įstatymų nustatyta tvarka </w:t>
            </w:r>
            <w:r w:rsidRPr="007C7842">
              <w:rPr>
                <w:rFonts w:ascii="Times New Roman" w:hAnsi="Times New Roman" w:cs="Times New Roman"/>
                <w:strike/>
              </w:rPr>
              <w:t>atimamos specialios teisės</w:t>
            </w:r>
            <w:r w:rsidRPr="007C7842">
              <w:rPr>
                <w:rFonts w:ascii="Times New Roman" w:hAnsi="Times New Roman" w:cs="Times New Roman"/>
              </w:rPr>
              <w:t xml:space="preserve"> </w:t>
            </w:r>
            <w:r w:rsidRPr="007C7842">
              <w:rPr>
                <w:rFonts w:ascii="Times New Roman" w:hAnsi="Times New Roman" w:cs="Times New Roman"/>
                <w:b/>
                <w:bCs/>
              </w:rPr>
              <w:t>atimama teisė</w:t>
            </w:r>
            <w:r w:rsidRPr="007C7842">
              <w:rPr>
                <w:rFonts w:ascii="Times New Roman" w:hAnsi="Times New Roman" w:cs="Times New Roman"/>
              </w:rPr>
              <w:t xml:space="preserve"> dirbti tam tikrą darbą ar eiti tam tikras pareigas </w:t>
            </w:r>
            <w:r w:rsidRPr="007C7842">
              <w:rPr>
                <w:rFonts w:ascii="Times New Roman" w:hAnsi="Times New Roman" w:cs="Times New Roman"/>
                <w:b/>
                <w:bCs/>
              </w:rPr>
              <w:t>arba darbuotojas neatitinka nepriekaištingos reputacijos reikalavimo, nustatyto įstatymuose.</w:t>
            </w:r>
          </w:p>
          <w:p w14:paraId="49237A33" w14:textId="77777777" w:rsidR="00CC6285" w:rsidRPr="007C7842" w:rsidRDefault="00CC6285" w:rsidP="00CC6285">
            <w:pPr>
              <w:jc w:val="both"/>
              <w:rPr>
                <w:rFonts w:ascii="Times New Roman" w:hAnsi="Times New Roman" w:cs="Times New Roman"/>
                <w:b/>
              </w:rPr>
            </w:pPr>
          </w:p>
          <w:p w14:paraId="461ECE67" w14:textId="744EEABE" w:rsidR="00CC6285" w:rsidRPr="007C7842" w:rsidRDefault="00CC6285" w:rsidP="00CC6285">
            <w:pPr>
              <w:jc w:val="both"/>
              <w:rPr>
                <w:rFonts w:ascii="Times New Roman" w:hAnsi="Times New Roman" w:cs="Times New Roman"/>
                <w:b/>
              </w:rPr>
            </w:pPr>
            <w:r w:rsidRPr="007C7842">
              <w:rPr>
                <w:rFonts w:ascii="Times New Roman" w:hAnsi="Times New Roman" w:cs="Times New Roman"/>
                <w:b/>
              </w:rPr>
              <w:t xml:space="preserve"> </w:t>
            </w:r>
          </w:p>
        </w:tc>
        <w:tc>
          <w:tcPr>
            <w:tcW w:w="8221" w:type="dxa"/>
            <w:shd w:val="clear" w:color="auto" w:fill="D6E3BC" w:themeFill="accent3" w:themeFillTint="66"/>
          </w:tcPr>
          <w:p w14:paraId="4EB57206" w14:textId="625585C5" w:rsidR="00AB6A62" w:rsidRPr="00142B5B" w:rsidRDefault="00AB6A62" w:rsidP="00785B82">
            <w:pPr>
              <w:suppressAutoHyphens/>
              <w:autoSpaceDN w:val="0"/>
              <w:jc w:val="both"/>
              <w:textAlignment w:val="baseline"/>
              <w:rPr>
                <w:rFonts w:ascii="Times New Roman" w:eastAsia="Times New Roman" w:hAnsi="Times New Roman" w:cs="Times New Roman"/>
                <w:b/>
              </w:rPr>
            </w:pPr>
            <w:r w:rsidRPr="00CB64B4">
              <w:rPr>
                <w:rFonts w:ascii="Times New Roman" w:eastAsia="Times New Roman" w:hAnsi="Times New Roman" w:cs="Times New Roman"/>
                <w:b/>
              </w:rPr>
              <w:lastRenderedPageBreak/>
              <w:t>09.02 DSK PRITARTA BENDRU SUTARIMU šiai formuluotei:</w:t>
            </w:r>
          </w:p>
          <w:p w14:paraId="55BF4C79" w14:textId="77777777" w:rsidR="00AB6A62" w:rsidRPr="007C7842" w:rsidRDefault="00AB6A62" w:rsidP="00AB6A62">
            <w:pPr>
              <w:jc w:val="both"/>
              <w:rPr>
                <w:rFonts w:ascii="Times New Roman" w:hAnsi="Times New Roman" w:cs="Times New Roman"/>
                <w:b/>
                <w:bCs/>
              </w:rPr>
            </w:pPr>
            <w:r w:rsidRPr="007C7842">
              <w:rPr>
                <w:rFonts w:ascii="Times New Roman" w:hAnsi="Times New Roman" w:cs="Times New Roman"/>
              </w:rPr>
              <w:t xml:space="preserve">2) kai darbuotojui įstatymų nustatyta tvarka </w:t>
            </w:r>
            <w:r w:rsidRPr="007C7842">
              <w:rPr>
                <w:rFonts w:ascii="Times New Roman" w:hAnsi="Times New Roman" w:cs="Times New Roman"/>
                <w:strike/>
              </w:rPr>
              <w:t>atimamos specialios teisės</w:t>
            </w:r>
            <w:r w:rsidRPr="007C7842">
              <w:rPr>
                <w:rFonts w:ascii="Times New Roman" w:hAnsi="Times New Roman" w:cs="Times New Roman"/>
              </w:rPr>
              <w:t xml:space="preserve"> </w:t>
            </w:r>
            <w:r w:rsidRPr="007C7842">
              <w:rPr>
                <w:rFonts w:ascii="Times New Roman" w:hAnsi="Times New Roman" w:cs="Times New Roman"/>
                <w:b/>
                <w:bCs/>
              </w:rPr>
              <w:t>atimama teisė</w:t>
            </w:r>
            <w:r w:rsidRPr="007C7842">
              <w:rPr>
                <w:rFonts w:ascii="Times New Roman" w:hAnsi="Times New Roman" w:cs="Times New Roman"/>
              </w:rPr>
              <w:t xml:space="preserve"> dirbti tam tikrą darbą ar eiti tam tikras pareigas </w:t>
            </w:r>
            <w:r w:rsidRPr="007C7842">
              <w:rPr>
                <w:rFonts w:ascii="Times New Roman" w:hAnsi="Times New Roman" w:cs="Times New Roman"/>
                <w:b/>
                <w:bCs/>
              </w:rPr>
              <w:t>arba darbuotojas neatitinka nepriekaištingos reputacijos reikalavimo, nustatyto įstatymuose.</w:t>
            </w:r>
          </w:p>
          <w:p w14:paraId="499FCE51" w14:textId="77777777" w:rsidR="00AB6A62" w:rsidRDefault="00AB6A62" w:rsidP="00785B82">
            <w:pPr>
              <w:suppressAutoHyphens/>
              <w:autoSpaceDN w:val="0"/>
              <w:jc w:val="both"/>
              <w:textAlignment w:val="baseline"/>
              <w:rPr>
                <w:rFonts w:ascii="Times New Roman" w:eastAsia="Times New Roman" w:hAnsi="Times New Roman" w:cs="Times New Roman"/>
                <w:b/>
                <w:highlight w:val="yellow"/>
              </w:rPr>
            </w:pPr>
          </w:p>
          <w:p w14:paraId="22817DD0" w14:textId="77777777" w:rsidR="00AB6A62" w:rsidRDefault="00AB6A62" w:rsidP="00785B82">
            <w:pPr>
              <w:suppressAutoHyphens/>
              <w:autoSpaceDN w:val="0"/>
              <w:jc w:val="both"/>
              <w:textAlignment w:val="baseline"/>
              <w:rPr>
                <w:rFonts w:ascii="Times New Roman" w:eastAsia="Times New Roman" w:hAnsi="Times New Roman" w:cs="Times New Roman"/>
                <w:b/>
                <w:highlight w:val="yellow"/>
              </w:rPr>
            </w:pPr>
          </w:p>
          <w:p w14:paraId="20DB1B4C" w14:textId="05F9B7AD" w:rsidR="00CC6285" w:rsidRPr="007C7842" w:rsidRDefault="00CC6285" w:rsidP="00CC6285">
            <w:pPr>
              <w:suppressAutoHyphens/>
              <w:autoSpaceDN w:val="0"/>
              <w:jc w:val="both"/>
              <w:rPr>
                <w:rFonts w:ascii="Times New Roman" w:hAnsi="Times New Roman" w:cs="Times New Roman"/>
              </w:rPr>
            </w:pPr>
          </w:p>
        </w:tc>
      </w:tr>
      <w:tr w:rsidR="00CC6285" w:rsidRPr="007C7842" w14:paraId="383467DC" w14:textId="77777777" w:rsidTr="007F3911">
        <w:tc>
          <w:tcPr>
            <w:tcW w:w="5841" w:type="dxa"/>
            <w:shd w:val="clear" w:color="auto" w:fill="B8CCE4" w:themeFill="accent1" w:themeFillTint="66"/>
          </w:tcPr>
          <w:p w14:paraId="0B153EB9" w14:textId="77777777" w:rsidR="00CC6285" w:rsidRPr="007C7842" w:rsidRDefault="00CC6285" w:rsidP="00CC6285">
            <w:pPr>
              <w:spacing w:after="160" w:line="259" w:lineRule="auto"/>
              <w:jc w:val="both"/>
              <w:rPr>
                <w:rFonts w:ascii="Times New Roman" w:hAnsi="Times New Roman" w:cs="Times New Roman"/>
                <w:b/>
              </w:rPr>
            </w:pPr>
            <w:r w:rsidRPr="007C7842">
              <w:rPr>
                <w:rFonts w:ascii="Times New Roman" w:hAnsi="Times New Roman" w:cs="Times New Roman"/>
                <w:b/>
              </w:rPr>
              <w:t>61 str. 3 d.</w:t>
            </w:r>
          </w:p>
          <w:p w14:paraId="70294F98" w14:textId="77777777" w:rsidR="00CC6285" w:rsidRPr="007C7842" w:rsidRDefault="00CC6285" w:rsidP="00CC6285">
            <w:pPr>
              <w:jc w:val="both"/>
              <w:rPr>
                <w:rFonts w:ascii="Times New Roman" w:eastAsiaTheme="majorEastAsia" w:hAnsi="Times New Roman" w:cs="Times New Roman"/>
              </w:rPr>
            </w:pPr>
            <w:r w:rsidRPr="007C7842">
              <w:rPr>
                <w:rFonts w:ascii="Times New Roman" w:eastAsiaTheme="majorEastAsia" w:hAnsi="Times New Roman" w:cs="Times New Roman"/>
              </w:rPr>
              <w:t xml:space="preserve">3. Su darbuotojais, auginančiais vaiką iki </w:t>
            </w:r>
            <w:r w:rsidRPr="007C7842">
              <w:rPr>
                <w:rFonts w:ascii="Times New Roman" w:eastAsiaTheme="majorEastAsia" w:hAnsi="Times New Roman" w:cs="Times New Roman"/>
                <w:strike/>
              </w:rPr>
              <w:t>trejų</w:t>
            </w:r>
            <w:r w:rsidRPr="007C7842">
              <w:rPr>
                <w:rFonts w:ascii="Times New Roman" w:eastAsiaTheme="majorEastAsia" w:hAnsi="Times New Roman" w:cs="Times New Roman"/>
              </w:rPr>
              <w:t xml:space="preserve"> </w:t>
            </w:r>
            <w:r w:rsidRPr="007C7842">
              <w:rPr>
                <w:rFonts w:ascii="Times New Roman" w:eastAsiaTheme="majorEastAsia" w:hAnsi="Times New Roman" w:cs="Times New Roman"/>
                <w:b/>
                <w:bCs/>
              </w:rPr>
              <w:t>vienerių</w:t>
            </w:r>
            <w:r w:rsidRPr="007C7842">
              <w:rPr>
                <w:rFonts w:ascii="Times New Roman" w:eastAsiaTheme="majorEastAsia" w:hAnsi="Times New Roman" w:cs="Times New Roman"/>
              </w:rPr>
              <w:t xml:space="preserve"> metų, darbo sutartis negali būti nutraukta darbdavio iniciatyva, jeigu nėra darbuotojo kaltės (šio kodekso 57 straipsnio 1 dalies 1–3 punktai). Su darbuotojais, esančiais nėštumo ir gimdymo, tėvystės ar vaiko priežiūros atostogose, darbo sutartis negali būti nutraukta darbdavio valia (šio kodekso 59 straipsnis).</w:t>
            </w:r>
          </w:p>
          <w:p w14:paraId="6824A914" w14:textId="2DBBC005" w:rsidR="00CC6285" w:rsidRPr="007C7842" w:rsidRDefault="00CC6285" w:rsidP="00CC6285">
            <w:pPr>
              <w:spacing w:after="160" w:line="259" w:lineRule="auto"/>
              <w:jc w:val="both"/>
              <w:rPr>
                <w:rFonts w:ascii="Times New Roman" w:hAnsi="Times New Roman" w:cs="Times New Roman"/>
                <w:b/>
              </w:rPr>
            </w:pPr>
          </w:p>
        </w:tc>
        <w:tc>
          <w:tcPr>
            <w:tcW w:w="8221" w:type="dxa"/>
            <w:shd w:val="clear" w:color="auto" w:fill="B8CCE4" w:themeFill="accent1" w:themeFillTint="66"/>
          </w:tcPr>
          <w:p w14:paraId="6BDFF78D" w14:textId="636193C3" w:rsidR="00CC6285" w:rsidRPr="008A1D8D" w:rsidRDefault="00CC6285" w:rsidP="00CC6285">
            <w:pPr>
              <w:suppressAutoHyphens/>
              <w:autoSpaceDN w:val="0"/>
              <w:jc w:val="both"/>
              <w:textAlignment w:val="baseline"/>
              <w:rPr>
                <w:rFonts w:ascii="Times New Roman" w:eastAsia="Calibri" w:hAnsi="Times New Roman" w:cs="Times New Roman"/>
                <w:b/>
                <w:color w:val="000000"/>
              </w:rPr>
            </w:pPr>
            <w:r w:rsidRPr="008A1D8D">
              <w:rPr>
                <w:rFonts w:ascii="Times New Roman" w:eastAsia="Calibri" w:hAnsi="Times New Roman" w:cs="Times New Roman"/>
                <w:b/>
                <w:color w:val="000000"/>
              </w:rPr>
              <w:t xml:space="preserve">DSK NUTARTA. Fiksuoti, kad profesinių sąjungų ir Vyriausybės pusės atstovai nepritaria darbdavių pasiūlymui dėl Darbo kodekso 61 str. 3 d. pakeitimo. </w:t>
            </w:r>
          </w:p>
          <w:p w14:paraId="617748E5" w14:textId="77777777" w:rsidR="00CC6285" w:rsidRPr="008A1D8D" w:rsidRDefault="00CC6285" w:rsidP="00CC6285">
            <w:pPr>
              <w:suppressAutoHyphens/>
              <w:autoSpaceDN w:val="0"/>
              <w:jc w:val="both"/>
              <w:rPr>
                <w:rFonts w:ascii="Times New Roman" w:hAnsi="Times New Roman" w:cs="Times New Roman"/>
                <w:b/>
                <w:bCs/>
              </w:rPr>
            </w:pPr>
          </w:p>
        </w:tc>
      </w:tr>
      <w:tr w:rsidR="00CC6285" w:rsidRPr="007C7842" w14:paraId="3922ED30" w14:textId="77777777" w:rsidTr="007F3911">
        <w:tc>
          <w:tcPr>
            <w:tcW w:w="5841" w:type="dxa"/>
            <w:shd w:val="clear" w:color="auto" w:fill="B8CCE4" w:themeFill="accent1" w:themeFillTint="66"/>
          </w:tcPr>
          <w:p w14:paraId="74D503D7" w14:textId="77777777" w:rsidR="00CC6285" w:rsidRPr="007C7842" w:rsidRDefault="00CC6285" w:rsidP="00CC6285">
            <w:pPr>
              <w:spacing w:after="160" w:line="259" w:lineRule="auto"/>
              <w:jc w:val="both"/>
              <w:rPr>
                <w:rFonts w:ascii="Times New Roman" w:hAnsi="Times New Roman" w:cs="Times New Roman"/>
                <w:b/>
              </w:rPr>
            </w:pPr>
            <w:r w:rsidRPr="007C7842">
              <w:rPr>
                <w:rFonts w:ascii="Times New Roman" w:hAnsi="Times New Roman" w:cs="Times New Roman"/>
                <w:b/>
              </w:rPr>
              <w:t>64 str. 5 d.</w:t>
            </w:r>
          </w:p>
          <w:p w14:paraId="662E0F83" w14:textId="3C9B18A8" w:rsidR="00CC6285" w:rsidRPr="007C7842" w:rsidRDefault="00CC6285" w:rsidP="00CC6285">
            <w:pPr>
              <w:spacing w:after="160" w:line="259" w:lineRule="auto"/>
              <w:jc w:val="both"/>
              <w:rPr>
                <w:rFonts w:ascii="Times New Roman" w:hAnsi="Times New Roman" w:cs="Times New Roman"/>
                <w:b/>
              </w:rPr>
            </w:pPr>
            <w:r w:rsidRPr="007C7842">
              <w:rPr>
                <w:rFonts w:ascii="Times New Roman" w:eastAsiaTheme="majorEastAsia" w:hAnsi="Times New Roman" w:cs="Times New Roman"/>
              </w:rPr>
              <w:t xml:space="preserve">5. Darbdavys </w:t>
            </w:r>
            <w:r w:rsidRPr="007C7842">
              <w:rPr>
                <w:rFonts w:ascii="Times New Roman" w:eastAsiaTheme="majorEastAsia" w:hAnsi="Times New Roman" w:cs="Times New Roman"/>
                <w:strike/>
              </w:rPr>
              <w:t>su darbuotojo sutikimu</w:t>
            </w:r>
            <w:r w:rsidRPr="007C7842">
              <w:rPr>
                <w:rFonts w:ascii="Times New Roman" w:eastAsiaTheme="majorEastAsia" w:hAnsi="Times New Roman" w:cs="Times New Roman"/>
              </w:rPr>
              <w:t xml:space="preserve"> turi teisę bet kada iki įspėjimo termino pabaigos priimti sprendimą nutraukti darbo sutartį, nukeldamas darbo santykių pasibaigimo dieną į paskutinę įspėjimo termino dieną ir neleisdamas darbuotojui </w:t>
            </w:r>
            <w:r w:rsidRPr="007C7842">
              <w:rPr>
                <w:rFonts w:ascii="Times New Roman" w:eastAsiaTheme="majorEastAsia" w:hAnsi="Times New Roman" w:cs="Times New Roman"/>
              </w:rPr>
              <w:lastRenderedPageBreak/>
              <w:t>įspėjimo metu dirbti, tačiau sumokėdamas už visą įspėjimo laikotarpį jam priklausantį darbo užmokestį.</w:t>
            </w:r>
          </w:p>
        </w:tc>
        <w:tc>
          <w:tcPr>
            <w:tcW w:w="8221" w:type="dxa"/>
            <w:shd w:val="clear" w:color="auto" w:fill="B8CCE4" w:themeFill="accent1" w:themeFillTint="66"/>
          </w:tcPr>
          <w:p w14:paraId="3E0021B4" w14:textId="2ADEF871" w:rsidR="008A1D8D" w:rsidRPr="008A1D8D" w:rsidRDefault="008A1D8D" w:rsidP="00916818">
            <w:pPr>
              <w:suppressAutoHyphens/>
              <w:autoSpaceDN w:val="0"/>
              <w:jc w:val="both"/>
              <w:textAlignment w:val="baseline"/>
              <w:rPr>
                <w:rFonts w:ascii="Times New Roman" w:eastAsia="Times New Roman" w:hAnsi="Times New Roman" w:cs="Times New Roman"/>
                <w:b/>
              </w:rPr>
            </w:pPr>
            <w:r w:rsidRPr="008A1D8D">
              <w:rPr>
                <w:rFonts w:ascii="Times New Roman" w:eastAsia="Times New Roman" w:hAnsi="Times New Roman" w:cs="Times New Roman"/>
                <w:b/>
              </w:rPr>
              <w:lastRenderedPageBreak/>
              <w:t xml:space="preserve">08.01 DSK posėdyje </w:t>
            </w:r>
            <w:r>
              <w:rPr>
                <w:rFonts w:ascii="Times New Roman" w:eastAsia="Times New Roman" w:hAnsi="Times New Roman" w:cs="Times New Roman"/>
                <w:b/>
              </w:rPr>
              <w:t xml:space="preserve">nutarta fiksuoti skirtingas nuomones. </w:t>
            </w:r>
          </w:p>
          <w:p w14:paraId="43CFA1B7" w14:textId="77777777" w:rsidR="008A1D8D" w:rsidRPr="008A1D8D" w:rsidRDefault="008A1D8D" w:rsidP="00916818">
            <w:pPr>
              <w:suppressAutoHyphens/>
              <w:autoSpaceDN w:val="0"/>
              <w:jc w:val="both"/>
              <w:textAlignment w:val="baseline"/>
              <w:rPr>
                <w:rFonts w:ascii="Times New Roman" w:eastAsia="Times New Roman" w:hAnsi="Times New Roman" w:cs="Times New Roman"/>
                <w:b/>
              </w:rPr>
            </w:pPr>
          </w:p>
          <w:p w14:paraId="10160DFA" w14:textId="77777777" w:rsidR="00CC6285" w:rsidRPr="008A1D8D" w:rsidRDefault="00CC6285" w:rsidP="00142B5B">
            <w:pPr>
              <w:suppressAutoHyphens/>
              <w:autoSpaceDN w:val="0"/>
              <w:jc w:val="both"/>
              <w:textAlignment w:val="baseline"/>
              <w:rPr>
                <w:rFonts w:ascii="Times New Roman" w:eastAsia="Calibri" w:hAnsi="Times New Roman" w:cs="Times New Roman"/>
                <w:b/>
                <w:color w:val="000000"/>
              </w:rPr>
            </w:pPr>
          </w:p>
        </w:tc>
      </w:tr>
      <w:tr w:rsidR="00CC6285" w:rsidRPr="007C7842" w14:paraId="7140FD1A" w14:textId="77777777" w:rsidTr="007F3911">
        <w:tc>
          <w:tcPr>
            <w:tcW w:w="5841" w:type="dxa"/>
            <w:shd w:val="clear" w:color="auto" w:fill="B8CCE4" w:themeFill="accent1" w:themeFillTint="66"/>
          </w:tcPr>
          <w:p w14:paraId="1D91234D" w14:textId="77777777" w:rsidR="00CC6285" w:rsidRPr="007C7842" w:rsidRDefault="00CC6285" w:rsidP="00CC6285">
            <w:pPr>
              <w:spacing w:after="160" w:line="259" w:lineRule="auto"/>
              <w:jc w:val="both"/>
              <w:rPr>
                <w:rFonts w:ascii="Times New Roman" w:hAnsi="Times New Roman" w:cs="Times New Roman"/>
                <w:b/>
              </w:rPr>
            </w:pPr>
            <w:r w:rsidRPr="007C7842">
              <w:rPr>
                <w:rFonts w:ascii="Times New Roman" w:hAnsi="Times New Roman" w:cs="Times New Roman"/>
                <w:b/>
              </w:rPr>
              <w:lastRenderedPageBreak/>
              <w:t>107 str. 2 d.</w:t>
            </w:r>
          </w:p>
          <w:p w14:paraId="7A86869A" w14:textId="77777777" w:rsidR="00CC6285" w:rsidRPr="007C7842" w:rsidRDefault="00CC6285" w:rsidP="00CC6285">
            <w:pPr>
              <w:jc w:val="both"/>
              <w:rPr>
                <w:rFonts w:ascii="Times New Roman" w:eastAsia="Times New Roman" w:hAnsi="Times New Roman" w:cs="Times New Roman"/>
                <w:bdr w:val="none" w:sz="0" w:space="0" w:color="auto" w:frame="1"/>
                <w:lang w:eastAsia="lt-LT"/>
              </w:rPr>
            </w:pPr>
            <w:r w:rsidRPr="007C7842">
              <w:rPr>
                <w:rFonts w:ascii="Times New Roman" w:eastAsia="Times New Roman" w:hAnsi="Times New Roman" w:cs="Times New Roman"/>
                <w:bdr w:val="none" w:sz="0" w:space="0" w:color="auto" w:frame="1"/>
                <w:lang w:eastAsia="lt-LT"/>
              </w:rPr>
              <w:t xml:space="preserve">2. Darbuotojo komandiruotės metu, </w:t>
            </w:r>
            <w:r w:rsidRPr="007C7842">
              <w:rPr>
                <w:rFonts w:ascii="Times New Roman" w:eastAsia="Times New Roman" w:hAnsi="Times New Roman" w:cs="Times New Roman"/>
                <w:b/>
                <w:bCs/>
                <w:bdr w:val="none" w:sz="0" w:space="0" w:color="auto" w:frame="1"/>
                <w:lang w:eastAsia="lt-LT"/>
              </w:rPr>
              <w:t>išskyrus kelionės laiku po darbo dienos valandų, poilsio ar švenčių dieną</w:t>
            </w:r>
            <w:r w:rsidRPr="007C7842">
              <w:rPr>
                <w:rFonts w:ascii="Times New Roman" w:eastAsia="Times New Roman" w:hAnsi="Times New Roman" w:cs="Times New Roman"/>
                <w:bdr w:val="none" w:sz="0" w:space="0" w:color="auto" w:frame="1"/>
                <w:lang w:eastAsia="lt-LT"/>
              </w:rPr>
              <w:t>, darbuotojui paliekamas jo darbo užmokestis. Jeigu komandiruotės metu darbuotojas patiria papildomų sąnaudų (transporto, kelionės, nakvynės ir kitų išlaidų), darbdavys jas turi kompensuoti.</w:t>
            </w:r>
          </w:p>
          <w:p w14:paraId="13493518" w14:textId="77777777" w:rsidR="00CC6285" w:rsidRPr="007C7842" w:rsidRDefault="00CC6285" w:rsidP="00CC6285">
            <w:pPr>
              <w:spacing w:after="160" w:line="259" w:lineRule="auto"/>
              <w:jc w:val="both"/>
              <w:rPr>
                <w:rFonts w:ascii="Times New Roman" w:hAnsi="Times New Roman" w:cs="Times New Roman"/>
                <w:b/>
              </w:rPr>
            </w:pPr>
          </w:p>
          <w:p w14:paraId="28FD2835" w14:textId="7B5A6683" w:rsidR="00CC6285" w:rsidRPr="007C7842" w:rsidRDefault="00CC6285" w:rsidP="00CC6285">
            <w:pPr>
              <w:spacing w:after="160" w:line="259" w:lineRule="auto"/>
              <w:jc w:val="both"/>
              <w:rPr>
                <w:rFonts w:ascii="Times New Roman" w:hAnsi="Times New Roman" w:cs="Times New Roman"/>
                <w:b/>
              </w:rPr>
            </w:pPr>
          </w:p>
        </w:tc>
        <w:tc>
          <w:tcPr>
            <w:tcW w:w="8221" w:type="dxa"/>
            <w:shd w:val="clear" w:color="auto" w:fill="B8CCE4" w:themeFill="accent1" w:themeFillTint="66"/>
          </w:tcPr>
          <w:p w14:paraId="56429662" w14:textId="77777777" w:rsidR="00522007" w:rsidRDefault="00522007" w:rsidP="008A1D8D">
            <w:pPr>
              <w:suppressAutoHyphens/>
              <w:autoSpaceDN w:val="0"/>
              <w:jc w:val="both"/>
              <w:textAlignment w:val="baseline"/>
              <w:rPr>
                <w:rFonts w:ascii="Times New Roman" w:eastAsia="Times New Roman" w:hAnsi="Times New Roman" w:cs="Times New Roman"/>
                <w:b/>
                <w:highlight w:val="yellow"/>
              </w:rPr>
            </w:pPr>
          </w:p>
          <w:p w14:paraId="00631EE9" w14:textId="51285A74" w:rsidR="00522007" w:rsidRPr="00CB64B4" w:rsidRDefault="00522007" w:rsidP="008A1D8D">
            <w:pPr>
              <w:suppressAutoHyphens/>
              <w:autoSpaceDN w:val="0"/>
              <w:jc w:val="both"/>
              <w:textAlignment w:val="baseline"/>
              <w:rPr>
                <w:rFonts w:ascii="Times New Roman" w:eastAsia="Times New Roman" w:hAnsi="Times New Roman" w:cs="Times New Roman"/>
                <w:b/>
              </w:rPr>
            </w:pPr>
            <w:r w:rsidRPr="00CB64B4">
              <w:rPr>
                <w:rFonts w:ascii="Times New Roman" w:eastAsia="Times New Roman" w:hAnsi="Times New Roman" w:cs="Times New Roman"/>
                <w:b/>
              </w:rPr>
              <w:t xml:space="preserve">09.02 DSK </w:t>
            </w:r>
            <w:r w:rsidR="000B3867" w:rsidRPr="00CB64B4">
              <w:rPr>
                <w:rFonts w:ascii="Times New Roman" w:eastAsia="Times New Roman" w:hAnsi="Times New Roman" w:cs="Times New Roman"/>
                <w:b/>
              </w:rPr>
              <w:t>NUTARTA: NEPRITARTI NEI DARBDAVIŲ PASIŪLYTAI FORMULUOTEI, NEI SADM PASIŪLYTAI FORMULUOTEI</w:t>
            </w:r>
          </w:p>
          <w:p w14:paraId="6BA4B598" w14:textId="77777777" w:rsidR="00522007" w:rsidRDefault="00522007" w:rsidP="008A1D8D">
            <w:pPr>
              <w:suppressAutoHyphens/>
              <w:autoSpaceDN w:val="0"/>
              <w:jc w:val="both"/>
              <w:textAlignment w:val="baseline"/>
              <w:rPr>
                <w:rFonts w:ascii="Times New Roman" w:eastAsia="Times New Roman" w:hAnsi="Times New Roman" w:cs="Times New Roman"/>
                <w:b/>
                <w:highlight w:val="yellow"/>
              </w:rPr>
            </w:pPr>
          </w:p>
          <w:p w14:paraId="12FC39C5" w14:textId="77777777" w:rsidR="00CC6285" w:rsidRPr="007C7842" w:rsidRDefault="00CC6285" w:rsidP="00CC6285">
            <w:pPr>
              <w:suppressAutoHyphens/>
              <w:autoSpaceDN w:val="0"/>
              <w:ind w:firstLine="1296"/>
              <w:jc w:val="both"/>
              <w:textAlignment w:val="baseline"/>
              <w:rPr>
                <w:rFonts w:ascii="Times New Roman" w:eastAsia="Calibri" w:hAnsi="Times New Roman" w:cs="Times New Roman"/>
                <w:b/>
                <w:color w:val="000000"/>
              </w:rPr>
            </w:pPr>
          </w:p>
        </w:tc>
      </w:tr>
      <w:tr w:rsidR="00CC6285" w:rsidRPr="007C7842" w14:paraId="272F8ECA" w14:textId="77777777" w:rsidTr="007F3911">
        <w:tc>
          <w:tcPr>
            <w:tcW w:w="5841" w:type="dxa"/>
          </w:tcPr>
          <w:p w14:paraId="5E59B78A" w14:textId="77777777" w:rsidR="00CC6285" w:rsidRPr="007C7842" w:rsidRDefault="00CC6285" w:rsidP="00CC6285">
            <w:pPr>
              <w:spacing w:after="160" w:line="259" w:lineRule="auto"/>
              <w:jc w:val="both"/>
              <w:rPr>
                <w:rFonts w:ascii="Times New Roman" w:hAnsi="Times New Roman" w:cs="Times New Roman"/>
                <w:b/>
              </w:rPr>
            </w:pPr>
            <w:r w:rsidRPr="007C7842">
              <w:rPr>
                <w:rFonts w:ascii="Times New Roman" w:hAnsi="Times New Roman" w:cs="Times New Roman"/>
                <w:b/>
              </w:rPr>
              <w:t>112 str. 6 d.</w:t>
            </w:r>
          </w:p>
          <w:p w14:paraId="40EF1F60" w14:textId="7C3FBD04" w:rsidR="00CC6285" w:rsidRPr="007C7842" w:rsidRDefault="00CC6285" w:rsidP="00CC6285">
            <w:pPr>
              <w:spacing w:after="160" w:line="259" w:lineRule="auto"/>
              <w:jc w:val="both"/>
              <w:rPr>
                <w:rFonts w:ascii="Times New Roman" w:hAnsi="Times New Roman" w:cs="Times New Roman"/>
                <w:b/>
              </w:rPr>
            </w:pPr>
            <w:r w:rsidRPr="007C7842">
              <w:rPr>
                <w:rFonts w:ascii="Times New Roman" w:hAnsi="Times New Roman" w:cs="Times New Roman"/>
              </w:rPr>
              <w:t xml:space="preserve">6 d. Švenčių dienų išvakarėse darbo dienos trukmė sutrumpinama viena valanda, išskyrus pagal sutrumpintą darbo laiko normą dirbančius darbuotojus. </w:t>
            </w:r>
            <w:r w:rsidRPr="007C7842">
              <w:rPr>
                <w:rFonts w:ascii="Times New Roman" w:hAnsi="Times New Roman" w:cs="Times New Roman"/>
                <w:b/>
                <w:bCs/>
              </w:rPr>
              <w:t>Darbuotojams dirbantiems pagal valandinį darbo užmokes</w:t>
            </w:r>
            <w:r w:rsidR="00776626" w:rsidRPr="007C7842">
              <w:rPr>
                <w:rFonts w:ascii="Times New Roman" w:hAnsi="Times New Roman" w:cs="Times New Roman"/>
                <w:b/>
                <w:bCs/>
              </w:rPr>
              <w:t>t</w:t>
            </w:r>
            <w:r w:rsidRPr="007C7842">
              <w:rPr>
                <w:rFonts w:ascii="Times New Roman" w:hAnsi="Times New Roman" w:cs="Times New Roman"/>
                <w:b/>
                <w:bCs/>
              </w:rPr>
              <w:t>į, už šią valandą yra apmokama pagal jų valandinį užmokestį.</w:t>
            </w:r>
            <w:r w:rsidRPr="007C7842">
              <w:rPr>
                <w:rFonts w:ascii="Times New Roman" w:hAnsi="Times New Roman" w:cs="Times New Roman"/>
              </w:rPr>
              <w:t xml:space="preserve"> Jeigu dėl darbo organizavimo ypatumų ar nepertraukiamos darbdavio veiklos sutrumpinti darbo dienos darbuotojui nėra galimybės, už šią valandą yra apmokama kaip už viršvalandinį darbą.</w:t>
            </w:r>
          </w:p>
        </w:tc>
        <w:tc>
          <w:tcPr>
            <w:tcW w:w="8221" w:type="dxa"/>
          </w:tcPr>
          <w:p w14:paraId="49A1B4A1" w14:textId="2FC3743E" w:rsidR="00F40CFE" w:rsidRPr="00142B5B" w:rsidRDefault="00142B5B" w:rsidP="00855D55">
            <w:pPr>
              <w:jc w:val="both"/>
              <w:rPr>
                <w:rFonts w:ascii="Times New Roman" w:eastAsia="Times New Roman" w:hAnsi="Times New Roman" w:cs="Times New Roman"/>
                <w:b/>
                <w:color w:val="EE0000"/>
                <w:highlight w:val="yellow"/>
              </w:rPr>
            </w:pPr>
            <w:r w:rsidRPr="00142B5B">
              <w:rPr>
                <w:rFonts w:ascii="Times New Roman" w:eastAsia="Times New Roman" w:hAnsi="Times New Roman" w:cs="Times New Roman"/>
                <w:b/>
                <w:color w:val="EE0000"/>
                <w:highlight w:val="yellow"/>
              </w:rPr>
              <w:t>INFORMACIJA APIE SUTARIMĄ DĖL ŠIO PAKEITIMO BUS PATEIKTA po rugsėjo 5 d. DSK posėdžio</w:t>
            </w:r>
          </w:p>
          <w:p w14:paraId="7B18C665" w14:textId="77777777" w:rsidR="00142B5B" w:rsidRDefault="00142B5B" w:rsidP="00855D55">
            <w:pPr>
              <w:jc w:val="both"/>
              <w:rPr>
                <w:rFonts w:ascii="Times New Roman" w:eastAsia="Times New Roman" w:hAnsi="Times New Roman" w:cs="Times New Roman"/>
                <w:b/>
                <w:highlight w:val="yellow"/>
              </w:rPr>
            </w:pPr>
          </w:p>
          <w:p w14:paraId="496E9175" w14:textId="77777777" w:rsidR="00142B5B" w:rsidRDefault="00142B5B" w:rsidP="00855D55">
            <w:pPr>
              <w:jc w:val="both"/>
              <w:rPr>
                <w:rFonts w:ascii="Times New Roman" w:eastAsia="Times New Roman" w:hAnsi="Times New Roman" w:cs="Times New Roman"/>
                <w:b/>
                <w:highlight w:val="yellow"/>
              </w:rPr>
            </w:pPr>
          </w:p>
          <w:p w14:paraId="269AE052" w14:textId="19E518DF" w:rsidR="00F40CFE" w:rsidRDefault="00F40CFE" w:rsidP="00855D55">
            <w:pPr>
              <w:jc w:val="both"/>
              <w:rPr>
                <w:rFonts w:ascii="Times New Roman" w:eastAsia="Times New Roman" w:hAnsi="Times New Roman" w:cs="Times New Roman"/>
                <w:b/>
                <w:highlight w:val="yellow"/>
              </w:rPr>
            </w:pPr>
            <w:r>
              <w:rPr>
                <w:rFonts w:ascii="Times New Roman" w:eastAsia="Times New Roman" w:hAnsi="Times New Roman" w:cs="Times New Roman"/>
                <w:b/>
                <w:highlight w:val="yellow"/>
              </w:rPr>
              <w:t xml:space="preserve">09.02 DSK PRITARTA BENDRU SUTARIMU ŠIAI FORMULUOTEI: </w:t>
            </w:r>
          </w:p>
          <w:p w14:paraId="76AD76A9" w14:textId="77777777" w:rsidR="00F40CFE" w:rsidRPr="007C7842" w:rsidRDefault="00F40CFE" w:rsidP="00F40CFE">
            <w:pPr>
              <w:suppressAutoHyphens/>
              <w:autoSpaceDN w:val="0"/>
              <w:jc w:val="both"/>
              <w:textAlignment w:val="baseline"/>
              <w:rPr>
                <w:rFonts w:ascii="Times New Roman" w:eastAsia="Calibri" w:hAnsi="Times New Roman" w:cs="Times New Roman"/>
                <w:bCs/>
                <w:color w:val="000000"/>
              </w:rPr>
            </w:pPr>
            <w:r w:rsidRPr="007E3218">
              <w:rPr>
                <w:rFonts w:ascii="Times New Roman" w:eastAsia="Calibri" w:hAnsi="Times New Roman" w:cs="Times New Roman"/>
                <w:b/>
                <w:color w:val="000000"/>
                <w:highlight w:val="yellow"/>
              </w:rPr>
              <w:t xml:space="preserve">6 d. </w:t>
            </w:r>
            <w:r w:rsidRPr="007E3218">
              <w:rPr>
                <w:rFonts w:ascii="Times New Roman" w:eastAsia="Calibri" w:hAnsi="Times New Roman" w:cs="Times New Roman"/>
                <w:bCs/>
                <w:color w:val="000000"/>
                <w:highlight w:val="yellow"/>
              </w:rPr>
              <w:t>Švenčių dienų išvakarėse darbo dienos trukmė sutrumpinama viena valanda, išskyrus pagal sutrumpintą darbo laiko normą dirbančius darbuotojus</w:t>
            </w:r>
            <w:r w:rsidRPr="007E3218">
              <w:rPr>
                <w:rFonts w:ascii="Times New Roman" w:eastAsia="Calibri" w:hAnsi="Times New Roman" w:cs="Times New Roman"/>
                <w:b/>
                <w:color w:val="000000"/>
                <w:highlight w:val="yellow"/>
              </w:rPr>
              <w:t>, paliekant darbuotojui nustatytą darbo užmokestį</w:t>
            </w:r>
            <w:r w:rsidRPr="007E3218">
              <w:rPr>
                <w:rFonts w:ascii="Times New Roman" w:eastAsia="Calibri" w:hAnsi="Times New Roman" w:cs="Times New Roman"/>
                <w:bCs/>
                <w:color w:val="000000"/>
                <w:highlight w:val="yellow"/>
              </w:rPr>
              <w:t xml:space="preserve">, </w:t>
            </w:r>
            <w:r w:rsidRPr="007E3218">
              <w:rPr>
                <w:rFonts w:ascii="Times New Roman" w:eastAsia="Calibri" w:hAnsi="Times New Roman" w:cs="Times New Roman"/>
                <w:b/>
                <w:color w:val="000000"/>
                <w:highlight w:val="yellow"/>
              </w:rPr>
              <w:t>o</w:t>
            </w:r>
            <w:r w:rsidRPr="007E3218">
              <w:rPr>
                <w:rFonts w:ascii="Times New Roman" w:eastAsia="Calibri" w:hAnsi="Times New Roman" w:cs="Times New Roman"/>
                <w:bCs/>
                <w:color w:val="000000"/>
                <w:highlight w:val="yellow"/>
              </w:rPr>
              <w:t xml:space="preserve"> </w:t>
            </w:r>
            <w:r w:rsidRPr="007E3218">
              <w:rPr>
                <w:rFonts w:ascii="Times New Roman" w:eastAsia="Calibri" w:hAnsi="Times New Roman" w:cs="Times New Roman"/>
                <w:b/>
                <w:color w:val="000000"/>
                <w:highlight w:val="yellow"/>
              </w:rPr>
              <w:t xml:space="preserve">darbuotojams, dirbantiems pagal valandinį darbo užmokestį, už šią valandą yra apmokama pagal jų valandinį užmokestį. </w:t>
            </w:r>
            <w:r w:rsidRPr="007E3218">
              <w:rPr>
                <w:rFonts w:ascii="Times New Roman" w:eastAsia="Calibri" w:hAnsi="Times New Roman" w:cs="Times New Roman"/>
                <w:bCs/>
                <w:color w:val="000000"/>
                <w:highlight w:val="yellow"/>
              </w:rPr>
              <w:t>Jeigu dėl darbo organizavimo ypatumų ar nepertraukiamos darbdavio veiklos sutrumpinti darbo dienos darbuotojui nėra galimybės, už šią valandą yra apmokama kaip už viršvalandinį darbą.</w:t>
            </w:r>
          </w:p>
          <w:p w14:paraId="73E2FB22" w14:textId="77777777" w:rsidR="00F40CFE" w:rsidRDefault="00F40CFE" w:rsidP="00855D55">
            <w:pPr>
              <w:jc w:val="both"/>
              <w:rPr>
                <w:rFonts w:ascii="Times New Roman" w:eastAsia="Times New Roman" w:hAnsi="Times New Roman" w:cs="Times New Roman"/>
                <w:b/>
                <w:highlight w:val="yellow"/>
              </w:rPr>
            </w:pPr>
          </w:p>
          <w:p w14:paraId="718922B4" w14:textId="6F4F59F8" w:rsidR="00F40CFE" w:rsidRPr="004024B6" w:rsidRDefault="00CB64B4" w:rsidP="00855D55">
            <w:pPr>
              <w:jc w:val="both"/>
              <w:rPr>
                <w:rFonts w:ascii="Times New Roman" w:eastAsia="Times New Roman" w:hAnsi="Times New Roman" w:cs="Times New Roman"/>
                <w:b/>
                <w:highlight w:val="green"/>
              </w:rPr>
            </w:pPr>
            <w:r w:rsidRPr="004024B6">
              <w:rPr>
                <w:rFonts w:ascii="Times New Roman" w:eastAsia="Times New Roman" w:hAnsi="Times New Roman" w:cs="Times New Roman"/>
                <w:b/>
                <w:highlight w:val="green"/>
              </w:rPr>
              <w:t>Siūloma patobulinta formuluotė:</w:t>
            </w:r>
          </w:p>
          <w:p w14:paraId="3C9D07D4" w14:textId="77777777" w:rsidR="00FE0EA8" w:rsidRDefault="00FE0EA8" w:rsidP="00FE0EA8">
            <w:pPr>
              <w:autoSpaceDN w:val="0"/>
              <w:jc w:val="both"/>
              <w:textAlignment w:val="baseline"/>
              <w:rPr>
                <w:rFonts w:ascii="Times New Roman" w:hAnsi="Times New Roman" w:cs="Times New Roman"/>
                <w:b/>
                <w:bCs/>
                <w:color w:val="000000"/>
              </w:rPr>
            </w:pPr>
            <w:r>
              <w:rPr>
                <w:rFonts w:ascii="Times New Roman" w:hAnsi="Times New Roman" w:cs="Times New Roman"/>
                <w:b/>
                <w:bCs/>
                <w:color w:val="000000"/>
              </w:rPr>
              <w:t>DK 112 str. 6 d. -</w:t>
            </w:r>
          </w:p>
          <w:p w14:paraId="6F4216E5" w14:textId="77777777" w:rsidR="00FE0EA8" w:rsidRDefault="00FE0EA8" w:rsidP="00FE0EA8">
            <w:pPr>
              <w:autoSpaceDN w:val="0"/>
              <w:jc w:val="both"/>
              <w:textAlignment w:val="baseline"/>
              <w:rPr>
                <w:rFonts w:ascii="Times New Roman" w:hAnsi="Times New Roman" w:cs="Times New Roman"/>
                <w:color w:val="000000"/>
              </w:rPr>
            </w:pPr>
            <w:r>
              <w:rPr>
                <w:rFonts w:ascii="Times New Roman" w:hAnsi="Times New Roman" w:cs="Times New Roman"/>
                <w:color w:val="000000"/>
              </w:rPr>
              <w:t xml:space="preserve">Švenčių dienų išvakarėse darbo dienos trukmė sutrumpinama viena valanda, išskyrus pagal sutrumpintą darbo laiko normą dirbančius darbuotojus, </w:t>
            </w:r>
            <w:r>
              <w:rPr>
                <w:rFonts w:ascii="Times New Roman" w:hAnsi="Times New Roman" w:cs="Times New Roman"/>
                <w:b/>
                <w:bCs/>
                <w:color w:val="000000"/>
                <w:highlight w:val="yellow"/>
              </w:rPr>
              <w:t>paliekant darbo užmokestį</w:t>
            </w:r>
            <w:r>
              <w:rPr>
                <w:rFonts w:ascii="Times New Roman" w:hAnsi="Times New Roman" w:cs="Times New Roman"/>
                <w:b/>
                <w:bCs/>
                <w:color w:val="000000"/>
              </w:rPr>
              <w:t xml:space="preserve">. </w:t>
            </w:r>
            <w:r>
              <w:rPr>
                <w:rFonts w:ascii="Times New Roman" w:hAnsi="Times New Roman" w:cs="Times New Roman"/>
                <w:b/>
                <w:bCs/>
                <w:strike/>
                <w:color w:val="000000"/>
                <w:highlight w:val="green"/>
              </w:rPr>
              <w:t>Už šią valandą darbuotojui, kurio darbo sutartyje nustatyta mėnesio alga, yra paliekamas nustatytas darbo užmokestis</w:t>
            </w:r>
            <w:r>
              <w:rPr>
                <w:rFonts w:ascii="Times New Roman" w:hAnsi="Times New Roman" w:cs="Times New Roman"/>
                <w:strike/>
                <w:color w:val="000000"/>
                <w:highlight w:val="green"/>
              </w:rPr>
              <w:t xml:space="preserve">, </w:t>
            </w:r>
            <w:r>
              <w:rPr>
                <w:rFonts w:ascii="Times New Roman" w:hAnsi="Times New Roman" w:cs="Times New Roman"/>
                <w:b/>
                <w:bCs/>
                <w:strike/>
                <w:color w:val="000000"/>
                <w:highlight w:val="green"/>
              </w:rPr>
              <w:t>darbuotojui, kurio darbo sutartyje nustatytas valandinis atlygis,  už šią valandą sumokamas valandinis atlygis</w:t>
            </w:r>
            <w:r>
              <w:rPr>
                <w:rFonts w:ascii="Times New Roman" w:hAnsi="Times New Roman" w:cs="Times New Roman"/>
                <w:b/>
                <w:bCs/>
                <w:strike/>
                <w:color w:val="000000"/>
                <w:highlight w:val="yellow"/>
              </w:rPr>
              <w:t>.</w:t>
            </w:r>
            <w:r>
              <w:rPr>
                <w:rFonts w:ascii="Times New Roman" w:hAnsi="Times New Roman" w:cs="Times New Roman"/>
                <w:b/>
                <w:bCs/>
                <w:color w:val="000000"/>
              </w:rPr>
              <w:t xml:space="preserve"> </w:t>
            </w:r>
            <w:r>
              <w:rPr>
                <w:rFonts w:ascii="Times New Roman" w:hAnsi="Times New Roman" w:cs="Times New Roman"/>
                <w:color w:val="000000"/>
              </w:rPr>
              <w:t>Jeigu dėl darbo organizavimo ypatumų ar nepertraukiamos darbdavio veiklos sutrumpinti darbo dienos darbuotojui nėra galimybės, už šią valandą yra apmokama kaip už viršvalandinį darbą.</w:t>
            </w:r>
          </w:p>
          <w:p w14:paraId="557548F3" w14:textId="77777777" w:rsidR="00FE0EA8" w:rsidRDefault="00FE0EA8" w:rsidP="00FE0EA8">
            <w:pPr>
              <w:ind w:firstLine="709"/>
              <w:jc w:val="both"/>
              <w:rPr>
                <w:rFonts w:ascii="Times New Roman" w:hAnsi="Times New Roman" w:cs="Times New Roman"/>
                <w:i/>
                <w:iCs/>
                <w:color w:val="000000"/>
                <w:sz w:val="24"/>
                <w:szCs w:val="24"/>
                <w:lang w:eastAsia="lt-LT"/>
              </w:rPr>
            </w:pPr>
          </w:p>
          <w:p w14:paraId="0F7C7290" w14:textId="77777777" w:rsidR="00FE0EA8" w:rsidRDefault="00FE0EA8" w:rsidP="00FE0EA8">
            <w:pPr>
              <w:ind w:firstLine="709"/>
              <w:jc w:val="both"/>
              <w:rPr>
                <w:rFonts w:ascii="Times New Roman" w:hAnsi="Times New Roman" w:cs="Times New Roman"/>
                <w:i/>
                <w:iCs/>
                <w:color w:val="000000"/>
                <w:sz w:val="24"/>
                <w:szCs w:val="24"/>
                <w:lang w:eastAsia="lt-LT"/>
              </w:rPr>
            </w:pPr>
            <w:r>
              <w:rPr>
                <w:rFonts w:ascii="Times New Roman" w:hAnsi="Times New Roman" w:cs="Times New Roman"/>
                <w:i/>
                <w:iCs/>
                <w:color w:val="000000"/>
                <w:sz w:val="24"/>
                <w:szCs w:val="24"/>
                <w:lang w:eastAsia="lt-LT"/>
              </w:rPr>
              <w:t>Siūlome formuluoti naujai ,,paliekant darbo užmokestį“, nes:</w:t>
            </w:r>
          </w:p>
          <w:p w14:paraId="3443C173" w14:textId="77777777" w:rsidR="00FE0EA8" w:rsidRDefault="00FE0EA8" w:rsidP="00FE0EA8">
            <w:pPr>
              <w:pStyle w:val="ListParagraph"/>
              <w:numPr>
                <w:ilvl w:val="0"/>
                <w:numId w:val="11"/>
              </w:numPr>
              <w:contextualSpacing w:val="0"/>
              <w:jc w:val="both"/>
              <w:rPr>
                <w:rFonts w:ascii="Times New Roman" w:eastAsia="Times New Roman" w:hAnsi="Times New Roman" w:cs="Times New Roman"/>
                <w:i/>
                <w:iCs/>
                <w:color w:val="000000"/>
                <w:sz w:val="24"/>
                <w:szCs w:val="24"/>
                <w:lang w:eastAsia="lt-LT"/>
              </w:rPr>
            </w:pPr>
            <w:r>
              <w:rPr>
                <w:rFonts w:ascii="Times New Roman" w:eastAsia="Times New Roman" w:hAnsi="Times New Roman" w:cs="Times New Roman"/>
                <w:i/>
                <w:iCs/>
                <w:color w:val="000000"/>
                <w:sz w:val="24"/>
                <w:szCs w:val="24"/>
                <w:u w:val="single"/>
                <w:lang w:eastAsia="lt-LT"/>
              </w:rPr>
              <w:t xml:space="preserve">Šiuo metu sutrumpintas darbo laikas apmokamas paliekant </w:t>
            </w:r>
            <w:r>
              <w:rPr>
                <w:rFonts w:ascii="Times New Roman" w:eastAsia="Times New Roman" w:hAnsi="Times New Roman" w:cs="Times New Roman"/>
                <w:i/>
                <w:iCs/>
                <w:color w:val="000000"/>
                <w:sz w:val="24"/>
                <w:szCs w:val="24"/>
                <w:highlight w:val="yellow"/>
                <w:u w:val="single"/>
                <w:lang w:eastAsia="lt-LT"/>
              </w:rPr>
              <w:t>darbo užmokestį</w:t>
            </w:r>
            <w:r>
              <w:rPr>
                <w:rFonts w:ascii="Times New Roman" w:eastAsia="Times New Roman" w:hAnsi="Times New Roman" w:cs="Times New Roman"/>
                <w:i/>
                <w:iCs/>
                <w:color w:val="000000"/>
                <w:sz w:val="24"/>
                <w:szCs w:val="24"/>
                <w:lang w:eastAsia="lt-LT"/>
              </w:rPr>
              <w:t xml:space="preserve">, tai pasakyta Darbo kodekso įgyvendinimo nutarimo </w:t>
            </w:r>
            <w:r>
              <w:rPr>
                <w:rFonts w:ascii="Times New Roman" w:eastAsia="Times New Roman" w:hAnsi="Times New Roman" w:cs="Times New Roman"/>
                <w:i/>
                <w:iCs/>
                <w:color w:val="000000"/>
                <w:sz w:val="24"/>
                <w:szCs w:val="24"/>
                <w:lang w:eastAsia="lt-LT"/>
              </w:rPr>
              <w:lastRenderedPageBreak/>
              <w:t>Sutrumpinto darbo laiko aprašo 14 p.:,, už sutrumpintą darbo laiką mokama kaip už visą darbo laiką.“ Taip pat DK 112 str. 5 d.</w:t>
            </w:r>
          </w:p>
          <w:p w14:paraId="26612907" w14:textId="77777777" w:rsidR="00FE0EA8" w:rsidRDefault="00FE0EA8" w:rsidP="00FE0EA8">
            <w:pPr>
              <w:pStyle w:val="ListParagraph"/>
              <w:numPr>
                <w:ilvl w:val="0"/>
                <w:numId w:val="11"/>
              </w:numPr>
              <w:contextualSpacing w:val="0"/>
              <w:jc w:val="both"/>
              <w:rPr>
                <w:rFonts w:ascii="Times New Roman" w:eastAsia="Times New Roman" w:hAnsi="Times New Roman" w:cs="Times New Roman"/>
                <w:i/>
                <w:iCs/>
                <w:color w:val="000000"/>
                <w:sz w:val="24"/>
                <w:szCs w:val="24"/>
                <w:lang w:eastAsia="lt-LT"/>
              </w:rPr>
            </w:pPr>
            <w:r>
              <w:rPr>
                <w:rFonts w:ascii="Times New Roman" w:eastAsia="Times New Roman" w:hAnsi="Times New Roman" w:cs="Times New Roman"/>
                <w:i/>
                <w:iCs/>
                <w:color w:val="000000"/>
                <w:sz w:val="24"/>
                <w:szCs w:val="24"/>
                <w:highlight w:val="yellow"/>
                <w:lang w:eastAsia="lt-LT"/>
              </w:rPr>
              <w:t>Darbo užmokestis</w:t>
            </w:r>
            <w:r>
              <w:rPr>
                <w:rFonts w:ascii="Times New Roman" w:eastAsia="Times New Roman" w:hAnsi="Times New Roman" w:cs="Times New Roman"/>
                <w:i/>
                <w:iCs/>
                <w:color w:val="000000"/>
                <w:sz w:val="24"/>
                <w:szCs w:val="24"/>
                <w:lang w:eastAsia="lt-LT"/>
              </w:rPr>
              <w:t xml:space="preserve"> pagal DK 139 str. yra ir bazė, ir priedai, ir kt. </w:t>
            </w:r>
            <w:r>
              <w:rPr>
                <w:rFonts w:ascii="Times New Roman" w:eastAsia="Times New Roman" w:hAnsi="Times New Roman" w:cs="Times New Roman"/>
                <w:i/>
                <w:iCs/>
                <w:color w:val="000000"/>
                <w:sz w:val="24"/>
                <w:szCs w:val="24"/>
                <w:u w:val="single"/>
                <w:lang w:eastAsia="lt-LT"/>
              </w:rPr>
              <w:t>Tuo tarpu mėnesio alga ar valandinis atlygis yra tik bazė</w:t>
            </w:r>
            <w:r>
              <w:rPr>
                <w:rFonts w:ascii="Times New Roman" w:eastAsia="Times New Roman" w:hAnsi="Times New Roman" w:cs="Times New Roman"/>
                <w:i/>
                <w:iCs/>
                <w:color w:val="000000"/>
                <w:sz w:val="24"/>
                <w:szCs w:val="24"/>
                <w:lang w:eastAsia="lt-LT"/>
              </w:rPr>
              <w:t>. Toks siūlymas žaliai sumažintų dabar gaunamą apmokėjimą už sutrumpintą darbo valandą (nes būtų tik bazė), taip pat padidintų administracinę naštą darbdaviams, išskaičiuojant šios valandos bazę.</w:t>
            </w:r>
          </w:p>
          <w:p w14:paraId="786FB99F" w14:textId="77777777" w:rsidR="00FE0EA8" w:rsidRDefault="00FE0EA8" w:rsidP="00FE0EA8">
            <w:pPr>
              <w:jc w:val="both"/>
              <w:rPr>
                <w:rFonts w:ascii="Times New Roman" w:hAnsi="Times New Roman" w:cs="Times New Roman"/>
                <w:i/>
                <w:iCs/>
                <w:color w:val="000000"/>
                <w:sz w:val="24"/>
                <w:szCs w:val="24"/>
                <w:lang w:eastAsia="lt-LT"/>
              </w:rPr>
            </w:pPr>
            <w:r>
              <w:rPr>
                <w:rFonts w:ascii="Times New Roman" w:hAnsi="Times New Roman" w:cs="Times New Roman"/>
                <w:i/>
                <w:iCs/>
                <w:color w:val="000000"/>
                <w:sz w:val="24"/>
                <w:szCs w:val="24"/>
                <w:lang w:eastAsia="lt-LT"/>
              </w:rPr>
              <w:t>DK 139 str.:</w:t>
            </w:r>
          </w:p>
          <w:p w14:paraId="7130FEEC" w14:textId="77777777" w:rsidR="00FE0EA8" w:rsidRDefault="00FE0EA8" w:rsidP="00FE0EA8">
            <w:pPr>
              <w:jc w:val="both"/>
              <w:rPr>
                <w:rFonts w:ascii="Times New Roman" w:hAnsi="Times New Roman" w:cs="Times New Roman"/>
                <w:i/>
                <w:iCs/>
                <w:color w:val="000000"/>
                <w:sz w:val="24"/>
                <w:szCs w:val="24"/>
                <w:lang w:eastAsia="lt-LT"/>
              </w:rPr>
            </w:pPr>
            <w:r>
              <w:rPr>
                <w:rFonts w:ascii="Times New Roman" w:hAnsi="Times New Roman" w:cs="Times New Roman"/>
                <w:i/>
                <w:iCs/>
                <w:color w:val="000000"/>
                <w:sz w:val="24"/>
                <w:szCs w:val="24"/>
                <w:lang w:eastAsia="lt-LT"/>
              </w:rPr>
              <w:t xml:space="preserve">2. Darbuotojo </w:t>
            </w:r>
            <w:r>
              <w:rPr>
                <w:rFonts w:ascii="Times New Roman" w:hAnsi="Times New Roman" w:cs="Times New Roman"/>
                <w:i/>
                <w:iCs/>
                <w:color w:val="000000"/>
                <w:sz w:val="24"/>
                <w:szCs w:val="24"/>
                <w:highlight w:val="yellow"/>
                <w:lang w:eastAsia="lt-LT"/>
              </w:rPr>
              <w:t>darbo užmokestį</w:t>
            </w:r>
            <w:r>
              <w:rPr>
                <w:rFonts w:ascii="Times New Roman" w:hAnsi="Times New Roman" w:cs="Times New Roman"/>
                <w:i/>
                <w:iCs/>
                <w:color w:val="000000"/>
                <w:sz w:val="24"/>
                <w:szCs w:val="24"/>
                <w:lang w:eastAsia="lt-LT"/>
              </w:rPr>
              <w:t xml:space="preserve"> sudaro:</w:t>
            </w:r>
          </w:p>
          <w:p w14:paraId="7FB08ECE" w14:textId="77777777" w:rsidR="00FE0EA8" w:rsidRDefault="00FE0EA8" w:rsidP="00FE0EA8">
            <w:pPr>
              <w:jc w:val="both"/>
              <w:rPr>
                <w:rFonts w:ascii="Times New Roman" w:hAnsi="Times New Roman" w:cs="Times New Roman"/>
                <w:i/>
                <w:iCs/>
                <w:color w:val="000000"/>
                <w:sz w:val="24"/>
                <w:szCs w:val="24"/>
                <w:lang w:eastAsia="lt-LT"/>
              </w:rPr>
            </w:pPr>
            <w:r>
              <w:rPr>
                <w:rFonts w:ascii="Times New Roman" w:hAnsi="Times New Roman" w:cs="Times New Roman"/>
                <w:i/>
                <w:iCs/>
                <w:color w:val="000000"/>
                <w:sz w:val="24"/>
                <w:szCs w:val="24"/>
                <w:lang w:eastAsia="lt-LT"/>
              </w:rPr>
              <w:t>1) bazinis (tarifinis) darbo užmokestis (</w:t>
            </w:r>
            <w:r>
              <w:rPr>
                <w:rFonts w:ascii="Times New Roman" w:hAnsi="Times New Roman" w:cs="Times New Roman"/>
                <w:i/>
                <w:iCs/>
                <w:color w:val="000000"/>
                <w:sz w:val="24"/>
                <w:szCs w:val="24"/>
                <w:highlight w:val="yellow"/>
                <w:lang w:eastAsia="lt-LT"/>
              </w:rPr>
              <w:t>valandinis atlygis arba mėnesinė alga</w:t>
            </w:r>
            <w:r>
              <w:rPr>
                <w:rFonts w:ascii="Times New Roman" w:hAnsi="Times New Roman" w:cs="Times New Roman"/>
                <w:i/>
                <w:iCs/>
                <w:color w:val="000000"/>
                <w:sz w:val="24"/>
                <w:szCs w:val="24"/>
                <w:lang w:eastAsia="lt-LT"/>
              </w:rPr>
              <w:t>, arba pareiginės algos pastovioji dalis);</w:t>
            </w:r>
          </w:p>
          <w:p w14:paraId="33636468" w14:textId="77777777" w:rsidR="00FE0EA8" w:rsidRDefault="00FE0EA8" w:rsidP="00FE0EA8">
            <w:pPr>
              <w:jc w:val="both"/>
              <w:rPr>
                <w:rFonts w:ascii="Times New Roman" w:hAnsi="Times New Roman" w:cs="Times New Roman"/>
                <w:i/>
                <w:iCs/>
                <w:color w:val="000000"/>
                <w:sz w:val="24"/>
                <w:szCs w:val="24"/>
                <w:lang w:eastAsia="lt-LT"/>
              </w:rPr>
            </w:pPr>
            <w:r>
              <w:rPr>
                <w:rFonts w:ascii="Times New Roman" w:hAnsi="Times New Roman" w:cs="Times New Roman"/>
                <w:i/>
                <w:iCs/>
                <w:color w:val="000000"/>
                <w:sz w:val="24"/>
                <w:szCs w:val="24"/>
                <w:lang w:eastAsia="lt-LT"/>
              </w:rPr>
              <w:t>2) papildoma darbo užmokesčio dalis, nustatyta šalių susitarimu ar mokama pagal darbo teisės normas ar darbovietėje taikomą darbo apmokėjimo sistemą;</w:t>
            </w:r>
          </w:p>
          <w:p w14:paraId="070FAF18" w14:textId="77777777" w:rsidR="00FE0EA8" w:rsidRDefault="00FE0EA8" w:rsidP="00FE0EA8">
            <w:pPr>
              <w:jc w:val="both"/>
              <w:rPr>
                <w:rFonts w:ascii="Times New Roman" w:hAnsi="Times New Roman" w:cs="Times New Roman"/>
                <w:i/>
                <w:iCs/>
                <w:color w:val="000000"/>
                <w:sz w:val="24"/>
                <w:szCs w:val="24"/>
                <w:lang w:eastAsia="lt-LT"/>
              </w:rPr>
            </w:pPr>
            <w:r>
              <w:rPr>
                <w:rFonts w:ascii="Times New Roman" w:hAnsi="Times New Roman" w:cs="Times New Roman"/>
                <w:i/>
                <w:iCs/>
                <w:color w:val="000000"/>
                <w:sz w:val="24"/>
                <w:szCs w:val="24"/>
                <w:lang w:eastAsia="lt-LT"/>
              </w:rPr>
              <w:t>3) priedai už įgytą kvalifikaciją;</w:t>
            </w:r>
          </w:p>
          <w:p w14:paraId="7FBCDFDE" w14:textId="77777777" w:rsidR="00FE0EA8" w:rsidRDefault="00FE0EA8" w:rsidP="00FE0EA8">
            <w:pPr>
              <w:jc w:val="both"/>
              <w:rPr>
                <w:rFonts w:ascii="Times New Roman" w:hAnsi="Times New Roman" w:cs="Times New Roman"/>
                <w:i/>
                <w:iCs/>
                <w:color w:val="000000"/>
                <w:sz w:val="24"/>
                <w:szCs w:val="24"/>
                <w:lang w:eastAsia="lt-LT"/>
              </w:rPr>
            </w:pPr>
            <w:r>
              <w:rPr>
                <w:rFonts w:ascii="Times New Roman" w:hAnsi="Times New Roman" w:cs="Times New Roman"/>
                <w:i/>
                <w:iCs/>
                <w:color w:val="000000"/>
                <w:sz w:val="24"/>
                <w:szCs w:val="24"/>
                <w:lang w:eastAsia="lt-LT"/>
              </w:rPr>
              <w:t>4) priemokos už papildomą darbą ar papildomų pareigų ar užduočių vykdymą;</w:t>
            </w:r>
          </w:p>
          <w:p w14:paraId="0BE531AD" w14:textId="77777777" w:rsidR="00FE0EA8" w:rsidRDefault="00FE0EA8" w:rsidP="00FE0EA8">
            <w:pPr>
              <w:jc w:val="both"/>
              <w:rPr>
                <w:rFonts w:ascii="Times New Roman" w:hAnsi="Times New Roman" w:cs="Times New Roman"/>
                <w:i/>
                <w:iCs/>
                <w:color w:val="000000"/>
                <w:sz w:val="24"/>
                <w:szCs w:val="24"/>
                <w:lang w:eastAsia="lt-LT"/>
              </w:rPr>
            </w:pPr>
            <w:r>
              <w:rPr>
                <w:rFonts w:ascii="Times New Roman" w:hAnsi="Times New Roman" w:cs="Times New Roman"/>
                <w:i/>
                <w:iCs/>
                <w:color w:val="000000"/>
                <w:sz w:val="24"/>
                <w:szCs w:val="24"/>
                <w:lang w:eastAsia="lt-LT"/>
              </w:rPr>
              <w:t>5) premijos už atliktą darbą, nustatytos šalių susitarimu ar mokamos pagal darbo teisės normas ar darbovietėje taikomą darbo apmokėjimo sistemą;</w:t>
            </w:r>
          </w:p>
          <w:p w14:paraId="72AF6E38" w14:textId="77777777" w:rsidR="00FE0EA8" w:rsidRDefault="00FE0EA8" w:rsidP="00FE0EA8">
            <w:pPr>
              <w:jc w:val="both"/>
              <w:rPr>
                <w:rFonts w:ascii="Times New Roman" w:hAnsi="Times New Roman" w:cs="Times New Roman"/>
                <w:i/>
                <w:iCs/>
                <w:color w:val="000000"/>
                <w:sz w:val="24"/>
                <w:szCs w:val="24"/>
                <w:lang w:eastAsia="lt-LT"/>
              </w:rPr>
            </w:pPr>
            <w:r>
              <w:rPr>
                <w:rFonts w:ascii="Times New Roman" w:hAnsi="Times New Roman" w:cs="Times New Roman"/>
                <w:i/>
                <w:iCs/>
                <w:color w:val="000000"/>
                <w:sz w:val="24"/>
                <w:szCs w:val="24"/>
                <w:lang w:eastAsia="lt-LT"/>
              </w:rPr>
              <w:t>6) premijos, darbdavio iniciatyva skiriamos paskatinti darbuotoją už gerai atliktą darbą, jo ar įmonės, padalinio ar darbuotojų grupės veiklą ar veiklos rezultatus.</w:t>
            </w:r>
          </w:p>
          <w:p w14:paraId="4F245946" w14:textId="77777777" w:rsidR="00FE0EA8" w:rsidRDefault="00FE0EA8" w:rsidP="00FE0EA8">
            <w:pPr>
              <w:ind w:firstLine="709"/>
              <w:jc w:val="both"/>
              <w:rPr>
                <w:rFonts w:ascii="Times New Roman" w:hAnsi="Times New Roman" w:cs="Times New Roman"/>
                <w:i/>
                <w:iCs/>
                <w:color w:val="000000"/>
                <w:sz w:val="24"/>
                <w:szCs w:val="24"/>
                <w:lang w:eastAsia="lt-LT"/>
              </w:rPr>
            </w:pPr>
          </w:p>
          <w:p w14:paraId="4081A0E1" w14:textId="77777777" w:rsidR="00FE0EA8" w:rsidRDefault="00FE0EA8" w:rsidP="00FE0EA8">
            <w:pPr>
              <w:ind w:firstLine="709"/>
              <w:jc w:val="both"/>
              <w:rPr>
                <w:rFonts w:ascii="Times New Roman" w:hAnsi="Times New Roman" w:cs="Times New Roman"/>
                <w:i/>
                <w:iCs/>
                <w:color w:val="000000"/>
                <w:sz w:val="24"/>
                <w:szCs w:val="24"/>
                <w:lang w:eastAsia="lt-LT"/>
              </w:rPr>
            </w:pPr>
            <w:r>
              <w:rPr>
                <w:rFonts w:ascii="Times New Roman" w:hAnsi="Times New Roman" w:cs="Times New Roman"/>
                <w:i/>
                <w:iCs/>
                <w:color w:val="000000"/>
                <w:sz w:val="24"/>
                <w:szCs w:val="24"/>
                <w:lang w:eastAsia="lt-LT"/>
              </w:rPr>
              <w:t xml:space="preserve">3) vienetininkai gauna taip pat </w:t>
            </w:r>
            <w:r>
              <w:rPr>
                <w:rFonts w:ascii="Times New Roman" w:hAnsi="Times New Roman" w:cs="Times New Roman"/>
                <w:i/>
                <w:iCs/>
                <w:color w:val="000000"/>
                <w:sz w:val="24"/>
                <w:szCs w:val="24"/>
                <w:u w:val="single"/>
                <w:lang w:eastAsia="lt-LT"/>
              </w:rPr>
              <w:t>mėnesio atlygį ar valandinį (jam jie turi būti įrašyti į darbo sutartį),</w:t>
            </w:r>
            <w:r>
              <w:rPr>
                <w:rFonts w:ascii="Times New Roman" w:hAnsi="Times New Roman" w:cs="Times New Roman"/>
                <w:i/>
                <w:iCs/>
                <w:color w:val="000000"/>
                <w:sz w:val="24"/>
                <w:szCs w:val="24"/>
                <w:lang w:eastAsia="lt-LT"/>
              </w:rPr>
              <w:t xml:space="preserve"> taip pat priedus už vienetą, tai už sutrumpintą valandą jie gauna bazę, o vienetų nepagamins, nes nedirbs. Vienodai yra visame   DK. Taip pat DK 44 STR. 9 P. nustatyta, kad turi būti sutarta: </w:t>
            </w:r>
            <w:r>
              <w:rPr>
                <w:rFonts w:ascii="Times New Roman" w:hAnsi="Times New Roman" w:cs="Times New Roman"/>
                <w:i/>
                <w:iCs/>
                <w:color w:val="000000"/>
                <w:sz w:val="24"/>
                <w:szCs w:val="24"/>
                <w:u w:val="single"/>
                <w:lang w:eastAsia="lt-LT"/>
              </w:rPr>
              <w:t>darbo užmokestis ir jo sudedamosios dalys (jos nurodomos atskirai),</w:t>
            </w:r>
          </w:p>
          <w:p w14:paraId="4805B865" w14:textId="77777777" w:rsidR="00FE0EA8" w:rsidRDefault="00FE0EA8" w:rsidP="00FE0EA8">
            <w:pPr>
              <w:ind w:firstLine="709"/>
              <w:jc w:val="both"/>
              <w:rPr>
                <w:rFonts w:ascii="Times New Roman" w:hAnsi="Times New Roman" w:cs="Times New Roman"/>
                <w:i/>
                <w:iCs/>
                <w:color w:val="000000"/>
                <w:sz w:val="24"/>
                <w:szCs w:val="24"/>
                <w:lang w:eastAsia="lt-LT"/>
              </w:rPr>
            </w:pPr>
            <w:r>
              <w:rPr>
                <w:rFonts w:ascii="Times New Roman" w:hAnsi="Times New Roman" w:cs="Times New Roman"/>
                <w:i/>
                <w:iCs/>
                <w:color w:val="000000"/>
                <w:sz w:val="24"/>
                <w:szCs w:val="24"/>
                <w:lang w:eastAsia="lt-LT"/>
              </w:rPr>
              <w:t xml:space="preserve">Pavyzdinės darbo sutarties formos 1.3p: </w:t>
            </w:r>
          </w:p>
          <w:p w14:paraId="1E7FE0AC" w14:textId="77777777" w:rsidR="00FE0EA8" w:rsidRDefault="00FE0EA8" w:rsidP="00FE0EA8">
            <w:pPr>
              <w:ind w:firstLine="709"/>
              <w:jc w:val="both"/>
              <w:rPr>
                <w:rFonts w:ascii="Times New Roman" w:hAnsi="Times New Roman" w:cs="Times New Roman"/>
                <w:i/>
                <w:iCs/>
                <w:color w:val="000000"/>
                <w:sz w:val="24"/>
                <w:szCs w:val="24"/>
                <w:lang w:eastAsia="lt-LT"/>
              </w:rPr>
            </w:pPr>
            <w:r>
              <w:rPr>
                <w:rFonts w:ascii="Times New Roman" w:hAnsi="Times New Roman" w:cs="Times New Roman"/>
                <w:i/>
                <w:iCs/>
                <w:color w:val="000000"/>
                <w:sz w:val="24"/>
                <w:szCs w:val="24"/>
                <w:lang w:eastAsia="lt-LT"/>
              </w:rPr>
              <w:t>1.3. ____________________________________________________________________________</w:t>
            </w:r>
          </w:p>
          <w:p w14:paraId="2ADAE221" w14:textId="77777777" w:rsidR="00FE0EA8" w:rsidRDefault="00FE0EA8" w:rsidP="00FE0EA8">
            <w:pPr>
              <w:ind w:left="709"/>
              <w:jc w:val="both"/>
              <w:rPr>
                <w:rFonts w:ascii="Times New Roman" w:hAnsi="Times New Roman" w:cs="Times New Roman"/>
                <w:i/>
                <w:iCs/>
                <w:color w:val="000000"/>
                <w:sz w:val="24"/>
                <w:szCs w:val="24"/>
                <w:lang w:eastAsia="lt-LT"/>
              </w:rPr>
            </w:pPr>
            <w:r>
              <w:rPr>
                <w:rFonts w:ascii="Times New Roman" w:hAnsi="Times New Roman" w:cs="Times New Roman"/>
                <w:i/>
                <w:iCs/>
                <w:color w:val="000000"/>
                <w:sz w:val="24"/>
                <w:szCs w:val="24"/>
                <w:lang w:eastAsia="lt-LT"/>
              </w:rPr>
              <w:t>(darbo užmokestis (</w:t>
            </w:r>
            <w:r>
              <w:rPr>
                <w:rFonts w:ascii="Times New Roman" w:hAnsi="Times New Roman" w:cs="Times New Roman"/>
                <w:b/>
                <w:bCs/>
                <w:i/>
                <w:iCs/>
                <w:color w:val="000000"/>
                <w:sz w:val="24"/>
                <w:szCs w:val="24"/>
                <w:lang w:eastAsia="lt-LT"/>
              </w:rPr>
              <w:t>mėnesio alga</w:t>
            </w:r>
            <w:r>
              <w:rPr>
                <w:rFonts w:ascii="Times New Roman" w:hAnsi="Times New Roman" w:cs="Times New Roman"/>
                <w:i/>
                <w:iCs/>
                <w:color w:val="000000"/>
                <w:sz w:val="24"/>
                <w:szCs w:val="24"/>
                <w:lang w:eastAsia="lt-LT"/>
              </w:rPr>
              <w:t xml:space="preserve"> arba </w:t>
            </w:r>
            <w:r>
              <w:rPr>
                <w:rFonts w:ascii="Times New Roman" w:hAnsi="Times New Roman" w:cs="Times New Roman"/>
                <w:b/>
                <w:bCs/>
                <w:i/>
                <w:iCs/>
                <w:color w:val="000000"/>
                <w:sz w:val="24"/>
                <w:szCs w:val="24"/>
                <w:lang w:eastAsia="lt-LT"/>
              </w:rPr>
              <w:t>valandinis atlygis</w:t>
            </w:r>
            <w:r>
              <w:rPr>
                <w:rFonts w:ascii="Times New Roman" w:hAnsi="Times New Roman" w:cs="Times New Roman"/>
                <w:i/>
                <w:iCs/>
                <w:color w:val="000000"/>
                <w:sz w:val="24"/>
                <w:szCs w:val="24"/>
                <w:lang w:eastAsia="lt-LT"/>
              </w:rPr>
              <w:t>) ir jo sudedamosios dalys (jos nurodomos atskirai), priedai, priemokos, premijos ar kitoks papildomas apmokėjimas; mokėjimo tvarka ir terminai)</w:t>
            </w:r>
          </w:p>
          <w:p w14:paraId="6CA94CC7" w14:textId="77777777" w:rsidR="00CB64B4" w:rsidRDefault="00CB64B4" w:rsidP="00855D55">
            <w:pPr>
              <w:jc w:val="both"/>
              <w:rPr>
                <w:rFonts w:ascii="Times New Roman" w:eastAsia="Times New Roman" w:hAnsi="Times New Roman" w:cs="Times New Roman"/>
                <w:b/>
                <w:highlight w:val="yellow"/>
              </w:rPr>
            </w:pPr>
          </w:p>
          <w:p w14:paraId="28D58117" w14:textId="77777777" w:rsidR="00CB64B4" w:rsidRDefault="00CB64B4" w:rsidP="00855D55">
            <w:pPr>
              <w:jc w:val="both"/>
              <w:rPr>
                <w:rFonts w:ascii="Times New Roman" w:eastAsia="Times New Roman" w:hAnsi="Times New Roman" w:cs="Times New Roman"/>
                <w:b/>
                <w:highlight w:val="yellow"/>
              </w:rPr>
            </w:pPr>
          </w:p>
          <w:p w14:paraId="0AD7AA1B" w14:textId="65C9447B" w:rsidR="00855D55" w:rsidRPr="00CB64B4" w:rsidRDefault="00772CF9" w:rsidP="00855D55">
            <w:pPr>
              <w:jc w:val="both"/>
              <w:rPr>
                <w:rFonts w:ascii="Times New Roman" w:eastAsia="Times New Roman" w:hAnsi="Times New Roman" w:cs="Times New Roman"/>
                <w:b/>
              </w:rPr>
            </w:pPr>
            <w:r w:rsidRPr="00CB64B4">
              <w:rPr>
                <w:rFonts w:ascii="Times New Roman" w:eastAsia="Times New Roman" w:hAnsi="Times New Roman" w:cs="Times New Roman"/>
                <w:b/>
              </w:rPr>
              <w:t>08.01 DSK posėdyje sutarta pagalvoti dėl geresn</w:t>
            </w:r>
            <w:r w:rsidR="000B5E3D" w:rsidRPr="00CB64B4">
              <w:rPr>
                <w:rFonts w:ascii="Times New Roman" w:eastAsia="Times New Roman" w:hAnsi="Times New Roman" w:cs="Times New Roman"/>
                <w:b/>
              </w:rPr>
              <w:t>ių</w:t>
            </w:r>
            <w:r w:rsidRPr="00CB64B4">
              <w:rPr>
                <w:rFonts w:ascii="Times New Roman" w:eastAsia="Times New Roman" w:hAnsi="Times New Roman" w:cs="Times New Roman"/>
                <w:b/>
              </w:rPr>
              <w:t xml:space="preserve"> formuluo</w:t>
            </w:r>
            <w:r w:rsidR="000B5E3D" w:rsidRPr="00CB64B4">
              <w:rPr>
                <w:rFonts w:ascii="Times New Roman" w:eastAsia="Times New Roman" w:hAnsi="Times New Roman" w:cs="Times New Roman"/>
                <w:b/>
              </w:rPr>
              <w:t>čių</w:t>
            </w:r>
            <w:r w:rsidRPr="00CB64B4">
              <w:rPr>
                <w:rFonts w:ascii="Times New Roman" w:eastAsia="Times New Roman" w:hAnsi="Times New Roman" w:cs="Times New Roman"/>
                <w:b/>
              </w:rPr>
              <w:t xml:space="preserve"> ir grįžti prie svarstymo. </w:t>
            </w:r>
          </w:p>
          <w:p w14:paraId="4BF12603" w14:textId="59938163" w:rsidR="00855D55" w:rsidRPr="00C7775C" w:rsidRDefault="00855D55" w:rsidP="00855D55">
            <w:pPr>
              <w:jc w:val="both"/>
              <w:rPr>
                <w:rFonts w:ascii="Times New Roman" w:hAnsi="Times New Roman" w:cs="Times New Roman"/>
              </w:rPr>
            </w:pPr>
            <w:r w:rsidRPr="00CB64B4">
              <w:rPr>
                <w:rFonts w:ascii="Times New Roman" w:hAnsi="Times New Roman" w:cs="Times New Roman"/>
              </w:rPr>
              <w:lastRenderedPageBreak/>
              <w:t>Profesinės sąjungos kviečiamos pasidalinti jų siūlomomis formuluotėmis, atliepiančiomis jų išsakytas rizikas dėl pradinių pasiūlymų.</w:t>
            </w:r>
          </w:p>
          <w:p w14:paraId="63BCFE4B" w14:textId="7D4C0C17" w:rsidR="00772CF9" w:rsidRDefault="00772CF9" w:rsidP="00772CF9">
            <w:pPr>
              <w:suppressAutoHyphens/>
              <w:autoSpaceDN w:val="0"/>
              <w:jc w:val="both"/>
              <w:textAlignment w:val="baseline"/>
              <w:rPr>
                <w:rFonts w:ascii="Times New Roman" w:eastAsia="Times New Roman" w:hAnsi="Times New Roman" w:cs="Times New Roman"/>
                <w:b/>
                <w:highlight w:val="yellow"/>
              </w:rPr>
            </w:pPr>
          </w:p>
          <w:p w14:paraId="7E0A1462" w14:textId="77777777" w:rsidR="00772CF9" w:rsidRDefault="00772CF9" w:rsidP="00CC6285">
            <w:pPr>
              <w:suppressAutoHyphens/>
              <w:autoSpaceDN w:val="0"/>
              <w:jc w:val="both"/>
              <w:textAlignment w:val="baseline"/>
              <w:rPr>
                <w:rFonts w:ascii="Times New Roman" w:eastAsia="Calibri" w:hAnsi="Times New Roman" w:cs="Times New Roman"/>
                <w:b/>
                <w:color w:val="000000"/>
              </w:rPr>
            </w:pPr>
          </w:p>
          <w:p w14:paraId="132645B5" w14:textId="64BB3C6D" w:rsidR="00CC6285" w:rsidRPr="007C7842" w:rsidRDefault="00CC6285" w:rsidP="00CC6285">
            <w:pPr>
              <w:suppressAutoHyphens/>
              <w:autoSpaceDN w:val="0"/>
              <w:jc w:val="both"/>
              <w:textAlignment w:val="baseline"/>
              <w:rPr>
                <w:rFonts w:ascii="Times New Roman" w:eastAsia="Calibri" w:hAnsi="Times New Roman" w:cs="Times New Roman"/>
                <w:b/>
                <w:color w:val="000000"/>
              </w:rPr>
            </w:pPr>
            <w:r w:rsidRPr="007C7842">
              <w:rPr>
                <w:rFonts w:ascii="Times New Roman" w:eastAsia="Calibri" w:hAnsi="Times New Roman" w:cs="Times New Roman"/>
                <w:b/>
                <w:color w:val="000000"/>
              </w:rPr>
              <w:t xml:space="preserve">DSK NUTARTA. Fiksuoti, kad darbdavių pusė apsvarstys pasiūlytas patikslintas Darbo kodekso 112 str. 6 d. pakeitimo formuluotes ir prie šio straipsnio nagrinėjimo bus sugrįžta kitame posėdyje. </w:t>
            </w:r>
          </w:p>
          <w:p w14:paraId="02144144" w14:textId="77777777" w:rsidR="00CC6285" w:rsidRPr="007C7842" w:rsidRDefault="00CC6285" w:rsidP="00CC6285">
            <w:pPr>
              <w:suppressAutoHyphens/>
              <w:autoSpaceDN w:val="0"/>
              <w:jc w:val="both"/>
              <w:textAlignment w:val="baseline"/>
              <w:rPr>
                <w:rFonts w:ascii="Times New Roman" w:eastAsia="Calibri" w:hAnsi="Times New Roman" w:cs="Times New Roman"/>
                <w:b/>
                <w:color w:val="000000"/>
              </w:rPr>
            </w:pPr>
          </w:p>
          <w:p w14:paraId="51501DE0" w14:textId="3D518A9F" w:rsidR="00CC6285" w:rsidRPr="007C7842" w:rsidRDefault="00776626" w:rsidP="00CC6285">
            <w:pPr>
              <w:suppressAutoHyphens/>
              <w:autoSpaceDN w:val="0"/>
              <w:jc w:val="both"/>
              <w:textAlignment w:val="baseline"/>
              <w:rPr>
                <w:rFonts w:ascii="Times New Roman" w:eastAsia="Calibri" w:hAnsi="Times New Roman" w:cs="Times New Roman"/>
                <w:b/>
                <w:color w:val="000000"/>
              </w:rPr>
            </w:pPr>
            <w:r w:rsidRPr="007C7842">
              <w:rPr>
                <w:rFonts w:ascii="Times New Roman" w:eastAsia="Calibri" w:hAnsi="Times New Roman" w:cs="Times New Roman"/>
                <w:b/>
                <w:color w:val="000000"/>
              </w:rPr>
              <w:t>SADM p</w:t>
            </w:r>
            <w:r w:rsidR="00CC6285" w:rsidRPr="007C7842">
              <w:rPr>
                <w:rFonts w:ascii="Times New Roman" w:eastAsia="Calibri" w:hAnsi="Times New Roman" w:cs="Times New Roman"/>
                <w:b/>
                <w:color w:val="000000"/>
              </w:rPr>
              <w:t>asiūlymas:</w:t>
            </w:r>
          </w:p>
          <w:p w14:paraId="158EDB3D" w14:textId="0996EC5A" w:rsidR="00CC6285" w:rsidRPr="007C7842" w:rsidRDefault="00CC6285" w:rsidP="00CC6285">
            <w:pPr>
              <w:suppressAutoHyphens/>
              <w:autoSpaceDN w:val="0"/>
              <w:jc w:val="both"/>
              <w:textAlignment w:val="baseline"/>
              <w:rPr>
                <w:rFonts w:ascii="Times New Roman" w:eastAsia="Calibri" w:hAnsi="Times New Roman" w:cs="Times New Roman"/>
                <w:bCs/>
                <w:color w:val="000000"/>
              </w:rPr>
            </w:pPr>
            <w:r w:rsidRPr="007C7842">
              <w:rPr>
                <w:rFonts w:ascii="Times New Roman" w:eastAsia="Calibri" w:hAnsi="Times New Roman" w:cs="Times New Roman"/>
                <w:b/>
                <w:color w:val="000000"/>
              </w:rPr>
              <w:t xml:space="preserve">6 d. </w:t>
            </w:r>
            <w:r w:rsidRPr="007C7842">
              <w:rPr>
                <w:rFonts w:ascii="Times New Roman" w:eastAsia="Calibri" w:hAnsi="Times New Roman" w:cs="Times New Roman"/>
                <w:bCs/>
                <w:color w:val="000000"/>
              </w:rPr>
              <w:t>Švenčių dienų išvakarėse darbo dienos trukmė sutrumpinama viena valanda, išskyrus pagal sutrumpintą darbo laiko normą dirbančius darbuotojus</w:t>
            </w:r>
            <w:r w:rsidRPr="007C7842">
              <w:rPr>
                <w:rFonts w:ascii="Times New Roman" w:eastAsia="Calibri" w:hAnsi="Times New Roman" w:cs="Times New Roman"/>
                <w:b/>
                <w:color w:val="000000"/>
              </w:rPr>
              <w:t>, paliekant darbuotojui nustatytą darbo užmokestį</w:t>
            </w:r>
            <w:r w:rsidRPr="007C7842">
              <w:rPr>
                <w:rFonts w:ascii="Times New Roman" w:eastAsia="Calibri" w:hAnsi="Times New Roman" w:cs="Times New Roman"/>
                <w:bCs/>
                <w:color w:val="000000"/>
              </w:rPr>
              <w:t xml:space="preserve">. </w:t>
            </w:r>
            <w:r w:rsidRPr="007C7842">
              <w:rPr>
                <w:rFonts w:ascii="Times New Roman" w:eastAsia="Calibri" w:hAnsi="Times New Roman" w:cs="Times New Roman"/>
                <w:b/>
                <w:strike/>
                <w:color w:val="000000"/>
              </w:rPr>
              <w:t>Darbuotojams, dirbantiems pagal valandinį darbo užmokestį, už šią valandą yra apmokama pagal jų valandinį užmokestį.</w:t>
            </w:r>
            <w:r w:rsidRPr="007C7842">
              <w:rPr>
                <w:rFonts w:ascii="Times New Roman" w:eastAsia="Calibri" w:hAnsi="Times New Roman" w:cs="Times New Roman"/>
                <w:b/>
                <w:color w:val="000000"/>
              </w:rPr>
              <w:t xml:space="preserve"> </w:t>
            </w:r>
            <w:r w:rsidRPr="007C7842">
              <w:rPr>
                <w:rFonts w:ascii="Times New Roman" w:eastAsia="Calibri" w:hAnsi="Times New Roman" w:cs="Times New Roman"/>
                <w:bCs/>
                <w:color w:val="000000"/>
              </w:rPr>
              <w:t>Jeigu dėl darbo organizavimo ypatumų ar nepertraukiamos darbdavio veiklos sutrumpinti darbo dienos darbuotojui nėra galimybės, už šią valandą yra apmokama kaip už viršvalandinį darbą.</w:t>
            </w:r>
          </w:p>
          <w:p w14:paraId="1D1B2680" w14:textId="77777777" w:rsidR="00FE27AF" w:rsidRPr="007C7842" w:rsidRDefault="00FE27AF" w:rsidP="00CC6285">
            <w:pPr>
              <w:suppressAutoHyphens/>
              <w:autoSpaceDN w:val="0"/>
              <w:jc w:val="both"/>
              <w:textAlignment w:val="baseline"/>
              <w:rPr>
                <w:rFonts w:ascii="Times New Roman" w:eastAsia="Calibri" w:hAnsi="Times New Roman" w:cs="Times New Roman"/>
                <w:bCs/>
                <w:color w:val="000000"/>
              </w:rPr>
            </w:pPr>
          </w:p>
          <w:p w14:paraId="0B6261FD" w14:textId="0EA579F2" w:rsidR="000D0594" w:rsidRPr="007C7842" w:rsidRDefault="000D0594" w:rsidP="00CC6285">
            <w:pPr>
              <w:suppressAutoHyphens/>
              <w:autoSpaceDN w:val="0"/>
              <w:jc w:val="both"/>
              <w:textAlignment w:val="baseline"/>
              <w:rPr>
                <w:rFonts w:ascii="Times New Roman" w:eastAsia="Calibri" w:hAnsi="Times New Roman" w:cs="Times New Roman"/>
                <w:b/>
                <w:color w:val="000000"/>
              </w:rPr>
            </w:pPr>
            <w:r w:rsidRPr="007C7842">
              <w:rPr>
                <w:rFonts w:ascii="Times New Roman" w:eastAsia="Calibri" w:hAnsi="Times New Roman" w:cs="Times New Roman"/>
                <w:b/>
                <w:color w:val="000000"/>
              </w:rPr>
              <w:t>PS pasiūlymas</w:t>
            </w:r>
            <w:r w:rsidR="00FE27AF" w:rsidRPr="007C7842">
              <w:rPr>
                <w:rFonts w:ascii="Times New Roman" w:eastAsia="Calibri" w:hAnsi="Times New Roman" w:cs="Times New Roman"/>
                <w:b/>
                <w:color w:val="000000"/>
              </w:rPr>
              <w:t>:</w:t>
            </w:r>
          </w:p>
          <w:p w14:paraId="6D078923" w14:textId="77777777" w:rsidR="00FE27AF" w:rsidRPr="007C7842" w:rsidRDefault="00FE27AF" w:rsidP="00CC6285">
            <w:pPr>
              <w:suppressAutoHyphens/>
              <w:autoSpaceDN w:val="0"/>
              <w:jc w:val="both"/>
              <w:textAlignment w:val="baseline"/>
              <w:rPr>
                <w:rFonts w:ascii="Times New Roman" w:eastAsia="Calibri" w:hAnsi="Times New Roman" w:cs="Times New Roman"/>
                <w:b/>
                <w:color w:val="000000"/>
              </w:rPr>
            </w:pPr>
          </w:p>
          <w:p w14:paraId="1BA3DEA7" w14:textId="1629ECE6" w:rsidR="00FE27AF" w:rsidRPr="007C7842" w:rsidRDefault="00FE27AF" w:rsidP="00FE27AF">
            <w:pPr>
              <w:suppressAutoHyphens/>
              <w:autoSpaceDN w:val="0"/>
              <w:jc w:val="both"/>
              <w:textAlignment w:val="baseline"/>
              <w:rPr>
                <w:rFonts w:ascii="Times New Roman" w:eastAsia="Calibri" w:hAnsi="Times New Roman" w:cs="Times New Roman"/>
                <w:b/>
                <w:color w:val="000000"/>
              </w:rPr>
            </w:pPr>
            <w:r w:rsidRPr="007C7842">
              <w:rPr>
                <w:rFonts w:ascii="Times New Roman" w:eastAsia="Calibri" w:hAnsi="Times New Roman" w:cs="Times New Roman"/>
                <w:bCs/>
                <w:color w:val="000000"/>
              </w:rPr>
              <w:t>Švenčių dienų išvakarėse darbo dienos trukmė sutrumpinama viena valanda, išskyrus pagal sutrumpintą darbo laiko normą dirbančius darbuotojus.</w:t>
            </w:r>
            <w:r w:rsidRPr="007C7842">
              <w:rPr>
                <w:rFonts w:ascii="Times New Roman" w:eastAsia="Calibri" w:hAnsi="Times New Roman" w:cs="Times New Roman"/>
                <w:b/>
                <w:color w:val="000000"/>
              </w:rPr>
              <w:t xml:space="preserve"> </w:t>
            </w:r>
            <w:r w:rsidRPr="007C7842">
              <w:rPr>
                <w:rFonts w:ascii="Times New Roman" w:eastAsia="Calibri" w:hAnsi="Times New Roman" w:cs="Times New Roman"/>
                <w:b/>
                <w:bCs/>
                <w:color w:val="000000"/>
              </w:rPr>
              <w:t>Darbuotojams dirbantiems pagal valandinį darbo užmokestį, už šią sutrumpintą valandą yra apmokama pagal jų valandinį darbo užmokestį.</w:t>
            </w:r>
            <w:r w:rsidRPr="007C7842">
              <w:rPr>
                <w:rFonts w:ascii="Times New Roman" w:eastAsia="Calibri" w:hAnsi="Times New Roman" w:cs="Times New Roman"/>
                <w:b/>
                <w:color w:val="000000"/>
              </w:rPr>
              <w:t xml:space="preserve"> </w:t>
            </w:r>
            <w:r w:rsidRPr="007C7842">
              <w:rPr>
                <w:rFonts w:ascii="Times New Roman" w:eastAsia="Calibri" w:hAnsi="Times New Roman" w:cs="Times New Roman"/>
                <w:bCs/>
                <w:color w:val="000000"/>
              </w:rPr>
              <w:t>Jeigu dėl darbo organizavimo ypatumų ar nepertraukiamos darbdavio veiklos sutrumpinti darbo dienos darbuotojui nėra galimybės, už šią valandą yra apmokama kaip už viršvalandinį darbą.</w:t>
            </w:r>
          </w:p>
          <w:p w14:paraId="17B6D5A9" w14:textId="13F13854" w:rsidR="000D0594" w:rsidRPr="009527D8" w:rsidRDefault="007E3218" w:rsidP="00CC6285">
            <w:pPr>
              <w:suppressAutoHyphens/>
              <w:autoSpaceDN w:val="0"/>
              <w:jc w:val="both"/>
              <w:textAlignment w:val="baseline"/>
              <w:rPr>
                <w:rFonts w:ascii="Times New Roman" w:eastAsia="Calibri" w:hAnsi="Times New Roman" w:cs="Times New Roman"/>
                <w:b/>
                <w:color w:val="000000"/>
              </w:rPr>
            </w:pPr>
            <w:r>
              <w:rPr>
                <w:rFonts w:ascii="Times New Roman" w:eastAsia="Calibri" w:hAnsi="Times New Roman" w:cs="Times New Roman"/>
                <w:b/>
                <w:color w:val="000000"/>
              </w:rPr>
              <w:t xml:space="preserve"> </w:t>
            </w:r>
            <w:r w:rsidRPr="009527D8">
              <w:rPr>
                <w:rFonts w:ascii="Times New Roman" w:eastAsia="Calibri" w:hAnsi="Times New Roman" w:cs="Times New Roman"/>
                <w:b/>
                <w:color w:val="000000"/>
              </w:rPr>
              <w:t>ALTERNATYVA:</w:t>
            </w:r>
          </w:p>
          <w:p w14:paraId="2E2558DB" w14:textId="7B66A825" w:rsidR="007E3218" w:rsidRPr="007C7842" w:rsidRDefault="007E3218" w:rsidP="007E3218">
            <w:pPr>
              <w:suppressAutoHyphens/>
              <w:autoSpaceDN w:val="0"/>
              <w:jc w:val="both"/>
              <w:textAlignment w:val="baseline"/>
              <w:rPr>
                <w:rFonts w:ascii="Times New Roman" w:eastAsia="Calibri" w:hAnsi="Times New Roman" w:cs="Times New Roman"/>
                <w:bCs/>
                <w:color w:val="000000"/>
              </w:rPr>
            </w:pPr>
            <w:r w:rsidRPr="009527D8">
              <w:rPr>
                <w:rFonts w:ascii="Times New Roman" w:eastAsia="Calibri" w:hAnsi="Times New Roman" w:cs="Times New Roman"/>
                <w:b/>
                <w:color w:val="000000"/>
              </w:rPr>
              <w:t xml:space="preserve">6 d. </w:t>
            </w:r>
            <w:r w:rsidRPr="009527D8">
              <w:rPr>
                <w:rFonts w:ascii="Times New Roman" w:eastAsia="Calibri" w:hAnsi="Times New Roman" w:cs="Times New Roman"/>
                <w:bCs/>
                <w:color w:val="000000"/>
              </w:rPr>
              <w:t>Švenčių dienų išvakarėse darbo dienos trukmė sutrumpinama viena valanda, išskyrus pagal sutrumpintą darbo laiko normą dirbančius darbuotojus</w:t>
            </w:r>
            <w:r w:rsidRPr="009527D8">
              <w:rPr>
                <w:rFonts w:ascii="Times New Roman" w:eastAsia="Calibri" w:hAnsi="Times New Roman" w:cs="Times New Roman"/>
                <w:b/>
                <w:color w:val="000000"/>
              </w:rPr>
              <w:t>, paliekant darbuotojui nustatytą darbo užmokestį</w:t>
            </w:r>
            <w:r w:rsidRPr="009527D8">
              <w:rPr>
                <w:rFonts w:ascii="Times New Roman" w:eastAsia="Calibri" w:hAnsi="Times New Roman" w:cs="Times New Roman"/>
                <w:bCs/>
                <w:color w:val="000000"/>
              </w:rPr>
              <w:t xml:space="preserve">, </w:t>
            </w:r>
            <w:r w:rsidRPr="009527D8">
              <w:rPr>
                <w:rFonts w:ascii="Times New Roman" w:eastAsia="Calibri" w:hAnsi="Times New Roman" w:cs="Times New Roman"/>
                <w:b/>
                <w:color w:val="000000"/>
              </w:rPr>
              <w:t>o</w:t>
            </w:r>
            <w:r w:rsidRPr="009527D8">
              <w:rPr>
                <w:rFonts w:ascii="Times New Roman" w:eastAsia="Calibri" w:hAnsi="Times New Roman" w:cs="Times New Roman"/>
                <w:bCs/>
                <w:color w:val="000000"/>
              </w:rPr>
              <w:t xml:space="preserve"> </w:t>
            </w:r>
            <w:r w:rsidRPr="009527D8">
              <w:rPr>
                <w:rFonts w:ascii="Times New Roman" w:eastAsia="Calibri" w:hAnsi="Times New Roman" w:cs="Times New Roman"/>
                <w:b/>
                <w:color w:val="000000"/>
              </w:rPr>
              <w:t xml:space="preserve">darbuotojams, dirbantiems pagal valandinį darbo užmokestį, už šią valandą yra apmokama pagal jų valandinį užmokestį. </w:t>
            </w:r>
            <w:r w:rsidRPr="009527D8">
              <w:rPr>
                <w:rFonts w:ascii="Times New Roman" w:eastAsia="Calibri" w:hAnsi="Times New Roman" w:cs="Times New Roman"/>
                <w:bCs/>
                <w:color w:val="000000"/>
              </w:rPr>
              <w:t>Jeigu dėl darbo organizavimo ypatumų ar nepertraukiamos darbdavio veiklos sutrumpinti darbo dienos darbuotojui nėra galimybės, už šią valandą yra apmokama kaip už viršvalandinį darbą.</w:t>
            </w:r>
          </w:p>
          <w:p w14:paraId="3F172F5B" w14:textId="77777777" w:rsidR="007E3218" w:rsidRPr="007C7842" w:rsidRDefault="007E3218" w:rsidP="00CC6285">
            <w:pPr>
              <w:suppressAutoHyphens/>
              <w:autoSpaceDN w:val="0"/>
              <w:jc w:val="both"/>
              <w:textAlignment w:val="baseline"/>
              <w:rPr>
                <w:rFonts w:ascii="Times New Roman" w:eastAsia="Calibri" w:hAnsi="Times New Roman" w:cs="Times New Roman"/>
                <w:b/>
                <w:color w:val="000000"/>
              </w:rPr>
            </w:pPr>
          </w:p>
          <w:p w14:paraId="30938A5B" w14:textId="77777777" w:rsidR="00CC6285" w:rsidRPr="007C7842" w:rsidRDefault="00CC6285" w:rsidP="00CC6285">
            <w:pPr>
              <w:suppressAutoHyphens/>
              <w:autoSpaceDN w:val="0"/>
              <w:ind w:firstLine="1296"/>
              <w:jc w:val="both"/>
              <w:textAlignment w:val="baseline"/>
              <w:rPr>
                <w:rFonts w:ascii="Times New Roman" w:eastAsia="Calibri" w:hAnsi="Times New Roman" w:cs="Times New Roman"/>
                <w:b/>
                <w:color w:val="000000"/>
              </w:rPr>
            </w:pPr>
          </w:p>
        </w:tc>
      </w:tr>
      <w:tr w:rsidR="00CC6285" w:rsidRPr="007C7842" w14:paraId="321609DE" w14:textId="77777777" w:rsidTr="007F3911">
        <w:tc>
          <w:tcPr>
            <w:tcW w:w="5841" w:type="dxa"/>
            <w:shd w:val="clear" w:color="auto" w:fill="D6E3BC" w:themeFill="accent3" w:themeFillTint="66"/>
          </w:tcPr>
          <w:p w14:paraId="2B1C3E9F" w14:textId="77777777" w:rsidR="00CC6285" w:rsidRPr="007C7842" w:rsidRDefault="00CC6285" w:rsidP="00CC6285">
            <w:pPr>
              <w:suppressAutoHyphens/>
              <w:jc w:val="both"/>
              <w:rPr>
                <w:rFonts w:ascii="Times New Roman" w:eastAsia="Times New Roman" w:hAnsi="Times New Roman" w:cs="Times New Roman"/>
                <w:b/>
              </w:rPr>
            </w:pPr>
            <w:r w:rsidRPr="007C7842">
              <w:rPr>
                <w:rFonts w:ascii="Times New Roman" w:eastAsia="Times New Roman" w:hAnsi="Times New Roman" w:cs="Times New Roman"/>
                <w:b/>
              </w:rPr>
              <w:lastRenderedPageBreak/>
              <w:t>113 straipsnio pakeitimas</w:t>
            </w:r>
          </w:p>
          <w:p w14:paraId="759B11CE" w14:textId="77777777" w:rsidR="00CC6285" w:rsidRPr="007C7842" w:rsidRDefault="00CC6285" w:rsidP="00CC6285">
            <w:pPr>
              <w:ind w:firstLine="810"/>
              <w:jc w:val="both"/>
              <w:rPr>
                <w:rFonts w:ascii="Times New Roman" w:eastAsia="Aptos" w:hAnsi="Times New Roman" w:cs="Times New Roman"/>
                <w:color w:val="000000"/>
                <w:lang w:eastAsia="lt-LT"/>
              </w:rPr>
            </w:pPr>
            <w:r w:rsidRPr="007C7842">
              <w:rPr>
                <w:rFonts w:ascii="Times New Roman" w:eastAsia="Aptos" w:hAnsi="Times New Roman" w:cs="Times New Roman"/>
                <w:color w:val="000000"/>
              </w:rPr>
              <w:t>Pakeisti 113 straipsnio 1 dalį ir ją išdėstyti taip:</w:t>
            </w:r>
          </w:p>
          <w:p w14:paraId="590706F1" w14:textId="77777777" w:rsidR="00CC6285" w:rsidRPr="007C7842" w:rsidRDefault="00CC6285" w:rsidP="00CC6285">
            <w:pPr>
              <w:ind w:firstLine="709"/>
              <w:jc w:val="both"/>
              <w:rPr>
                <w:rFonts w:ascii="Times New Roman" w:eastAsia="Aptos" w:hAnsi="Times New Roman" w:cs="Times New Roman"/>
                <w:color w:val="000000"/>
                <w:lang w:eastAsia="lt-LT"/>
              </w:rPr>
            </w:pPr>
            <w:bookmarkStart w:id="8" w:name="part_4005ca8898cd4e5fbbafa8df3946d824"/>
            <w:bookmarkEnd w:id="8"/>
            <w:r w:rsidRPr="007C7842">
              <w:rPr>
                <w:rFonts w:ascii="Times New Roman" w:eastAsia="Aptos" w:hAnsi="Times New Roman" w:cs="Times New Roman"/>
                <w:color w:val="000000"/>
                <w:lang w:eastAsia="lt-LT"/>
              </w:rPr>
              <w:t xml:space="preserve">  </w:t>
            </w:r>
            <w:r w:rsidRPr="007C7842">
              <w:rPr>
                <w:rFonts w:ascii="Times New Roman" w:eastAsia="Aptos" w:hAnsi="Times New Roman" w:cs="Times New Roman"/>
                <w:color w:val="000000"/>
              </w:rPr>
              <w:t>,,</w:t>
            </w:r>
            <w:r w:rsidRPr="007C7842">
              <w:rPr>
                <w:rFonts w:ascii="Times New Roman" w:eastAsia="Aptos" w:hAnsi="Times New Roman" w:cs="Times New Roman"/>
                <w:color w:val="000000"/>
                <w:lang w:eastAsia="lt-LT"/>
              </w:rPr>
              <w:t xml:space="preserve">1. Darbo laiko režimas – darbo laiko normos paskirstymas per darbo dieną (pamainą), savaitę, mėnesį ar kitą apskaitinį laikotarpį, kuris negali viršyti trijų paeiliui einančių mėnesių. Darbdavys privalo tenkinti darbuotojo prašymą dirbti </w:t>
            </w:r>
            <w:r w:rsidRPr="007C7842">
              <w:rPr>
                <w:rFonts w:ascii="Times New Roman" w:eastAsia="Aptos" w:hAnsi="Times New Roman" w:cs="Times New Roman"/>
                <w:color w:val="000000"/>
                <w:lang w:eastAsia="lt-LT"/>
              </w:rPr>
              <w:lastRenderedPageBreak/>
              <w:t>jo pageidaujamu darbo laiko režimu, kai to prašo nėščia, neseniai pagimdžiusi ar krūtimi maitinanti darbuotoja, darbuotojas, auginantis vaiką iki aštuonerių metų, darbuotojas, vienas auginantis vaiką iki keturiolikos metų arba vaiką su negalia iki aštuoniolikos metų, taip pat darbuotojas, pateikęs prašymą, pagrįstą sveikatos priežiūros įstaigos</w:t>
            </w:r>
            <w:r w:rsidRPr="007C7842">
              <w:rPr>
                <w:rFonts w:ascii="Times New Roman" w:eastAsia="Aptos" w:hAnsi="Times New Roman" w:cs="Times New Roman"/>
                <w:strike/>
                <w:color w:val="000000"/>
                <w:lang w:eastAsia="lt-LT"/>
              </w:rPr>
              <w:t xml:space="preserve"> išvada</w:t>
            </w:r>
            <w:r w:rsidRPr="007C7842">
              <w:rPr>
                <w:rFonts w:ascii="Times New Roman" w:eastAsia="Aptos" w:hAnsi="Times New Roman" w:cs="Times New Roman"/>
                <w:color w:val="000000"/>
                <w:lang w:eastAsia="lt-LT"/>
              </w:rPr>
              <w:t xml:space="preserve"> </w:t>
            </w:r>
            <w:r w:rsidRPr="007C7842">
              <w:rPr>
                <w:rFonts w:ascii="Times New Roman" w:eastAsia="Aptos" w:hAnsi="Times New Roman" w:cs="Times New Roman"/>
                <w:b/>
                <w:bCs/>
                <w:color w:val="000000"/>
                <w:lang w:eastAsia="lt-LT"/>
              </w:rPr>
              <w:t>dokumentu</w:t>
            </w:r>
            <w:r w:rsidRPr="007C7842">
              <w:rPr>
                <w:rFonts w:ascii="Times New Roman" w:eastAsia="Aptos" w:hAnsi="Times New Roman" w:cs="Times New Roman"/>
                <w:color w:val="000000"/>
                <w:lang w:eastAsia="lt-LT"/>
              </w:rPr>
              <w:t xml:space="preserve"> apie jo sveikatos </w:t>
            </w:r>
            <w:r w:rsidRPr="007C7842">
              <w:rPr>
                <w:rFonts w:ascii="Times New Roman" w:eastAsia="Aptos" w:hAnsi="Times New Roman" w:cs="Times New Roman"/>
                <w:strike/>
                <w:color w:val="000000"/>
                <w:lang w:eastAsia="lt-LT"/>
              </w:rPr>
              <w:t>būklę</w:t>
            </w:r>
            <w:r w:rsidRPr="007C7842">
              <w:rPr>
                <w:rFonts w:ascii="Times New Roman" w:eastAsia="Aptos" w:hAnsi="Times New Roman" w:cs="Times New Roman"/>
                <w:color w:val="000000"/>
                <w:lang w:eastAsia="lt-LT"/>
              </w:rPr>
              <w:t xml:space="preserve"> </w:t>
            </w:r>
            <w:r w:rsidRPr="007C7842">
              <w:rPr>
                <w:rFonts w:ascii="Times New Roman" w:eastAsia="Aptos" w:hAnsi="Times New Roman" w:cs="Times New Roman"/>
                <w:b/>
                <w:bCs/>
                <w:color w:val="000000"/>
                <w:lang w:eastAsia="lt-LT"/>
              </w:rPr>
              <w:t>būkle</w:t>
            </w:r>
            <w:r w:rsidRPr="007C7842">
              <w:rPr>
                <w:rFonts w:ascii="Times New Roman" w:eastAsia="Aptos" w:hAnsi="Times New Roman" w:cs="Times New Roman"/>
                <w:color w:val="000000"/>
                <w:lang w:eastAsia="lt-LT"/>
              </w:rPr>
              <w:t xml:space="preserve"> arba būtinybe slaugyti ar prižiūrėti šeimos narį ar kartu su darbuotoju gyvenantį asmenį, </w:t>
            </w:r>
            <w:r w:rsidRPr="007C7842">
              <w:rPr>
                <w:rFonts w:ascii="Times New Roman" w:eastAsia="Aptos" w:hAnsi="Times New Roman" w:cs="Times New Roman"/>
                <w:strike/>
                <w:color w:val="000000"/>
                <w:lang w:eastAsia="lt-LT"/>
              </w:rPr>
              <w:t>jeigu  dėl gamybinio būtinumo ar darbo organizavimo ypatumų tai nesudaro darbdaviui per didelių sąnaudų,</w:t>
            </w:r>
            <w:r w:rsidRPr="007C7842">
              <w:rPr>
                <w:rFonts w:ascii="Times New Roman" w:eastAsia="Aptos" w:hAnsi="Times New Roman" w:cs="Times New Roman"/>
                <w:color w:val="000000"/>
                <w:lang w:eastAsia="lt-LT"/>
              </w:rPr>
              <w:t xml:space="preserve"> </w:t>
            </w:r>
            <w:r w:rsidRPr="007C7842">
              <w:rPr>
                <w:rFonts w:ascii="Times New Roman" w:eastAsia="Aptos" w:hAnsi="Times New Roman" w:cs="Times New Roman"/>
                <w:b/>
                <w:bCs/>
                <w:color w:val="000000"/>
                <w:lang w:eastAsia="lt-LT"/>
              </w:rPr>
              <w:t>išskyrus atvejus, kai tai nėra galima dėl darbdavio darbo organizavimo ar gamybos proceso</w:t>
            </w:r>
            <w:r w:rsidRPr="007C7842">
              <w:rPr>
                <w:rFonts w:ascii="Times New Roman" w:eastAsia="Aptos" w:hAnsi="Times New Roman" w:cs="Times New Roman"/>
                <w:color w:val="000000"/>
                <w:lang w:eastAsia="lt-LT"/>
              </w:rPr>
              <w:t>.“</w:t>
            </w:r>
          </w:p>
          <w:p w14:paraId="7DA2362C" w14:textId="77777777" w:rsidR="00CC6285" w:rsidRPr="007C7842" w:rsidRDefault="00CC6285" w:rsidP="00CC6285">
            <w:pPr>
              <w:ind w:firstLine="709"/>
              <w:jc w:val="both"/>
              <w:rPr>
                <w:rFonts w:ascii="Times New Roman" w:eastAsia="Aptos" w:hAnsi="Times New Roman" w:cs="Times New Roman"/>
                <w:color w:val="000000"/>
                <w:lang w:eastAsia="lt-LT"/>
              </w:rPr>
            </w:pPr>
          </w:p>
          <w:p w14:paraId="7B258084" w14:textId="77777777" w:rsidR="00CC6285" w:rsidRPr="007C7842" w:rsidRDefault="00CC6285" w:rsidP="00CC6285">
            <w:pPr>
              <w:spacing w:after="160" w:line="259" w:lineRule="auto"/>
              <w:jc w:val="both"/>
              <w:rPr>
                <w:rFonts w:ascii="Times New Roman" w:hAnsi="Times New Roman" w:cs="Times New Roman"/>
                <w:b/>
              </w:rPr>
            </w:pPr>
          </w:p>
        </w:tc>
        <w:tc>
          <w:tcPr>
            <w:tcW w:w="8221" w:type="dxa"/>
            <w:shd w:val="clear" w:color="auto" w:fill="D6E3BC" w:themeFill="accent3" w:themeFillTint="66"/>
          </w:tcPr>
          <w:p w14:paraId="68C03DF7" w14:textId="2A5F1C2E" w:rsidR="00CC6285" w:rsidRPr="007C7842" w:rsidRDefault="00CC6285" w:rsidP="00CC6285">
            <w:pPr>
              <w:suppressAutoHyphens/>
              <w:autoSpaceDN w:val="0"/>
              <w:jc w:val="both"/>
              <w:textAlignment w:val="baseline"/>
              <w:rPr>
                <w:rFonts w:ascii="Times New Roman" w:eastAsia="Calibri" w:hAnsi="Times New Roman" w:cs="Times New Roman"/>
                <w:b/>
                <w:color w:val="000000"/>
              </w:rPr>
            </w:pPr>
            <w:r w:rsidRPr="007C7842">
              <w:rPr>
                <w:rFonts w:ascii="Times New Roman" w:eastAsia="Calibri" w:hAnsi="Times New Roman" w:cs="Times New Roman"/>
                <w:b/>
                <w:color w:val="000000"/>
              </w:rPr>
              <w:lastRenderedPageBreak/>
              <w:t>PRITARTA bendru sutarimu</w:t>
            </w:r>
          </w:p>
        </w:tc>
      </w:tr>
      <w:tr w:rsidR="00CC6285" w:rsidRPr="007C7842" w14:paraId="19EE4020" w14:textId="77777777" w:rsidTr="007F3911">
        <w:tc>
          <w:tcPr>
            <w:tcW w:w="5841" w:type="dxa"/>
            <w:shd w:val="clear" w:color="auto" w:fill="B8CCE4" w:themeFill="accent1" w:themeFillTint="66"/>
          </w:tcPr>
          <w:p w14:paraId="2D32F3BA" w14:textId="395DC50D" w:rsidR="00CC6285" w:rsidRPr="00772CF9" w:rsidRDefault="00CC6285" w:rsidP="00CC6285">
            <w:pPr>
              <w:pStyle w:val="paragraph"/>
              <w:spacing w:before="0" w:beforeAutospacing="0" w:after="0" w:afterAutospacing="0"/>
              <w:jc w:val="both"/>
              <w:textAlignment w:val="baseline"/>
              <w:rPr>
                <w:rStyle w:val="normaltextrun"/>
                <w:b/>
                <w:bCs/>
                <w:color w:val="000000"/>
                <w:sz w:val="22"/>
                <w:szCs w:val="22"/>
              </w:rPr>
            </w:pPr>
            <w:r w:rsidRPr="00772CF9">
              <w:rPr>
                <w:rStyle w:val="normaltextrun"/>
                <w:b/>
                <w:bCs/>
                <w:color w:val="000000"/>
                <w:sz w:val="22"/>
                <w:szCs w:val="22"/>
              </w:rPr>
              <w:t xml:space="preserve">115 str. </w:t>
            </w:r>
          </w:p>
          <w:p w14:paraId="278AAF37" w14:textId="5CF48F86" w:rsidR="00CC6285" w:rsidRPr="00772CF9" w:rsidRDefault="00CC6285" w:rsidP="00CC6285">
            <w:pPr>
              <w:pStyle w:val="paragraph"/>
              <w:spacing w:before="0" w:beforeAutospacing="0" w:after="0" w:afterAutospacing="0"/>
              <w:ind w:firstLine="720"/>
              <w:jc w:val="both"/>
              <w:textAlignment w:val="baseline"/>
              <w:rPr>
                <w:sz w:val="22"/>
                <w:szCs w:val="22"/>
              </w:rPr>
            </w:pPr>
            <w:r w:rsidRPr="00772CF9">
              <w:rPr>
                <w:rStyle w:val="normaltextrun"/>
                <w:color w:val="000000"/>
                <w:sz w:val="22"/>
                <w:szCs w:val="22"/>
              </w:rPr>
              <w:t>Pakeisti 115 straipsnio 1 dalį ir ją išdėstyti taip:</w:t>
            </w:r>
            <w:r w:rsidRPr="00772CF9">
              <w:rPr>
                <w:rStyle w:val="eop"/>
                <w:color w:val="000000"/>
                <w:sz w:val="22"/>
                <w:szCs w:val="22"/>
              </w:rPr>
              <w:t> </w:t>
            </w:r>
          </w:p>
          <w:p w14:paraId="0E709A1D" w14:textId="77777777" w:rsidR="00CC6285" w:rsidRPr="00772CF9" w:rsidRDefault="00CC6285" w:rsidP="00CC6285">
            <w:pPr>
              <w:jc w:val="both"/>
              <w:textAlignment w:val="baseline"/>
              <w:rPr>
                <w:rFonts w:ascii="Times New Roman" w:eastAsia="Aptos" w:hAnsi="Times New Roman" w:cs="Times New Roman"/>
                <w:lang w:eastAsia="lt-LT"/>
              </w:rPr>
            </w:pPr>
            <w:r w:rsidRPr="00772CF9">
              <w:rPr>
                <w:rFonts w:ascii="Times New Roman" w:eastAsia="Aptos" w:hAnsi="Times New Roman" w:cs="Times New Roman"/>
                <w:lang w:eastAsia="lt-LT"/>
              </w:rPr>
              <w:t xml:space="preserve">            1. Suminė darbo laiko apskaita </w:t>
            </w:r>
            <w:r w:rsidRPr="00772CF9">
              <w:rPr>
                <w:rFonts w:ascii="Times New Roman" w:eastAsia="Aptos" w:hAnsi="Times New Roman" w:cs="Times New Roman"/>
                <w:b/>
                <w:bCs/>
                <w:lang w:eastAsia="lt-LT"/>
              </w:rPr>
              <w:t>gali būti</w:t>
            </w:r>
            <w:r w:rsidRPr="00772CF9">
              <w:rPr>
                <w:rFonts w:ascii="Times New Roman" w:eastAsia="Aptos" w:hAnsi="Times New Roman" w:cs="Times New Roman"/>
                <w:lang w:eastAsia="lt-LT"/>
              </w:rPr>
              <w:t xml:space="preserve"> įvedama </w:t>
            </w:r>
            <w:r w:rsidRPr="00772CF9">
              <w:rPr>
                <w:rFonts w:ascii="Times New Roman" w:eastAsia="Aptos" w:hAnsi="Times New Roman" w:cs="Times New Roman"/>
                <w:strike/>
                <w:lang w:eastAsia="lt-LT"/>
              </w:rPr>
              <w:t>esant būtinumui</w:t>
            </w:r>
            <w:r w:rsidRPr="00772CF9">
              <w:rPr>
                <w:rFonts w:ascii="Times New Roman" w:eastAsia="Aptos" w:hAnsi="Times New Roman" w:cs="Times New Roman"/>
                <w:lang w:eastAsia="lt-LT"/>
              </w:rPr>
              <w:t xml:space="preserve"> </w:t>
            </w:r>
            <w:r w:rsidRPr="00772CF9">
              <w:rPr>
                <w:rFonts w:ascii="Times New Roman" w:eastAsia="Aptos" w:hAnsi="Times New Roman" w:cs="Times New Roman"/>
                <w:b/>
                <w:bCs/>
                <w:lang w:eastAsia="lt-LT"/>
              </w:rPr>
              <w:t>tik tuose darbuose, dėl kurių buvo sutarta kolektyvinėje sutartyje, išskyrus darbdavius, kurie turi mažiau nei dešimt darbuotojų</w:t>
            </w:r>
            <w:r w:rsidRPr="00772CF9">
              <w:rPr>
                <w:rFonts w:ascii="Times New Roman" w:eastAsia="Aptos" w:hAnsi="Times New Roman" w:cs="Times New Roman"/>
                <w:lang w:eastAsia="lt-LT"/>
              </w:rPr>
              <w:t xml:space="preserve"> </w:t>
            </w:r>
            <w:r w:rsidRPr="00772CF9">
              <w:rPr>
                <w:rFonts w:ascii="Times New Roman" w:eastAsia="Aptos" w:hAnsi="Times New Roman" w:cs="Times New Roman"/>
                <w:strike/>
                <w:lang w:eastAsia="lt-LT"/>
              </w:rPr>
              <w:t>įvykdžius informavimo ir konsultavimo procedūrą su darbo taryba ir atsižvelgus į darbdavio lygmeniu veikiančios profesinės sąjungos nuomonę</w:t>
            </w:r>
            <w:r w:rsidRPr="00772CF9">
              <w:rPr>
                <w:rFonts w:ascii="Times New Roman" w:eastAsia="Aptos" w:hAnsi="Times New Roman" w:cs="Times New Roman"/>
                <w:lang w:eastAsia="lt-LT"/>
              </w:rPr>
              <w:t>. Jeigu nustatyta suminė darbo laiko apskaita, dirbama darbo (pamainų) grafikuose nurodytu laiku, laikantis nustatytų maksimaliojo darbo laiko reikalavimų.</w:t>
            </w:r>
          </w:p>
          <w:p w14:paraId="10D508CE" w14:textId="77777777" w:rsidR="00CC6285" w:rsidRPr="00772CF9" w:rsidRDefault="00CC6285" w:rsidP="00CC6285">
            <w:pPr>
              <w:pStyle w:val="paragraph"/>
              <w:spacing w:before="0" w:beforeAutospacing="0" w:after="0" w:afterAutospacing="0"/>
              <w:ind w:firstLine="720"/>
              <w:jc w:val="both"/>
              <w:textAlignment w:val="baseline"/>
              <w:rPr>
                <w:rStyle w:val="normaltextrun"/>
                <w:strike/>
                <w:color w:val="000000"/>
                <w:sz w:val="22"/>
                <w:szCs w:val="22"/>
              </w:rPr>
            </w:pPr>
          </w:p>
          <w:p w14:paraId="57BF7823" w14:textId="20C20849" w:rsidR="00CC6285" w:rsidRPr="00772CF9" w:rsidRDefault="00CC6285" w:rsidP="00CC6285">
            <w:pPr>
              <w:pStyle w:val="paragraph"/>
              <w:spacing w:before="0" w:beforeAutospacing="0" w:after="0" w:afterAutospacing="0"/>
              <w:jc w:val="both"/>
              <w:textAlignment w:val="baseline"/>
              <w:rPr>
                <w:sz w:val="22"/>
                <w:szCs w:val="22"/>
              </w:rPr>
            </w:pPr>
            <w:r w:rsidRPr="00772CF9">
              <w:rPr>
                <w:rStyle w:val="normaltextrun"/>
                <w:sz w:val="22"/>
                <w:szCs w:val="22"/>
              </w:rPr>
              <w:t>            ALTERNATYVA:</w:t>
            </w:r>
            <w:r w:rsidRPr="00772CF9">
              <w:rPr>
                <w:rStyle w:val="eop"/>
                <w:sz w:val="22"/>
                <w:szCs w:val="22"/>
              </w:rPr>
              <w:t> </w:t>
            </w:r>
          </w:p>
          <w:p w14:paraId="6770C47C" w14:textId="77777777" w:rsidR="00CC6285" w:rsidRPr="00772CF9" w:rsidRDefault="00CC6285" w:rsidP="00CC6285">
            <w:pPr>
              <w:pStyle w:val="paragraph"/>
              <w:spacing w:before="0" w:beforeAutospacing="0" w:after="0" w:afterAutospacing="0"/>
              <w:ind w:firstLine="720"/>
              <w:jc w:val="both"/>
              <w:textAlignment w:val="baseline"/>
              <w:rPr>
                <w:sz w:val="22"/>
                <w:szCs w:val="22"/>
              </w:rPr>
            </w:pPr>
            <w:r w:rsidRPr="00772CF9">
              <w:rPr>
                <w:rStyle w:val="normaltextrun"/>
                <w:b/>
                <w:bCs/>
                <w:color w:val="000000"/>
                <w:sz w:val="22"/>
                <w:szCs w:val="22"/>
              </w:rPr>
              <w:t>4 straipsnis. 115 straipsnio pakeitimas</w:t>
            </w:r>
            <w:r w:rsidRPr="00772CF9">
              <w:rPr>
                <w:rStyle w:val="eop"/>
                <w:color w:val="000000"/>
                <w:sz w:val="22"/>
                <w:szCs w:val="22"/>
              </w:rPr>
              <w:t> </w:t>
            </w:r>
          </w:p>
          <w:p w14:paraId="6C2EA6DB" w14:textId="77777777" w:rsidR="00CC6285" w:rsidRPr="00772CF9" w:rsidRDefault="00CC6285" w:rsidP="00CC6285">
            <w:pPr>
              <w:pStyle w:val="paragraph"/>
              <w:spacing w:before="0" w:beforeAutospacing="0" w:after="0" w:afterAutospacing="0"/>
              <w:ind w:firstLine="720"/>
              <w:jc w:val="both"/>
              <w:textAlignment w:val="baseline"/>
              <w:rPr>
                <w:sz w:val="22"/>
                <w:szCs w:val="22"/>
              </w:rPr>
            </w:pPr>
            <w:r w:rsidRPr="00772CF9">
              <w:rPr>
                <w:rStyle w:val="normaltextrun"/>
                <w:color w:val="000000"/>
                <w:sz w:val="22"/>
                <w:szCs w:val="22"/>
              </w:rPr>
              <w:t>Pakeisti 115 straipsnio 1 dalį ir ją išdėstyti taip:</w:t>
            </w:r>
            <w:r w:rsidRPr="00772CF9">
              <w:rPr>
                <w:rStyle w:val="normaltextrun"/>
                <w:color w:val="242424"/>
                <w:sz w:val="22"/>
                <w:szCs w:val="22"/>
              </w:rPr>
              <w:t>     </w:t>
            </w:r>
            <w:r w:rsidRPr="00772CF9">
              <w:rPr>
                <w:rStyle w:val="eop"/>
                <w:color w:val="242424"/>
                <w:sz w:val="22"/>
                <w:szCs w:val="22"/>
              </w:rPr>
              <w:t> </w:t>
            </w:r>
          </w:p>
          <w:p w14:paraId="54C40948" w14:textId="77777777" w:rsidR="00CC6285" w:rsidRPr="007C7842" w:rsidRDefault="00CC6285" w:rsidP="00CC6285">
            <w:pPr>
              <w:pStyle w:val="paragraph"/>
              <w:spacing w:before="0" w:beforeAutospacing="0" w:after="0" w:afterAutospacing="0"/>
              <w:ind w:firstLine="720"/>
              <w:jc w:val="both"/>
              <w:textAlignment w:val="baseline"/>
              <w:rPr>
                <w:rStyle w:val="normaltextrun"/>
                <w:color w:val="242424"/>
                <w:sz w:val="22"/>
                <w:szCs w:val="22"/>
              </w:rPr>
            </w:pPr>
            <w:r w:rsidRPr="00772CF9">
              <w:rPr>
                <w:rStyle w:val="normaltextrun"/>
                <w:color w:val="242424"/>
                <w:sz w:val="22"/>
                <w:szCs w:val="22"/>
              </w:rPr>
              <w:t xml:space="preserve"> „1. Suminė darbo laiko apskaita įvedama esant būtinumui </w:t>
            </w:r>
            <w:r w:rsidRPr="00772CF9">
              <w:rPr>
                <w:rStyle w:val="normaltextrun"/>
                <w:b/>
                <w:bCs/>
                <w:color w:val="242424"/>
                <w:sz w:val="22"/>
                <w:szCs w:val="22"/>
              </w:rPr>
              <w:t>nepertraukiamai veikiančių įmonių, įstaigų ar organizacijų atskiruose padaliniuose (filialuose ar atstovybėse) arba veikloje, susijusioje su nepertraukiamų paslaugų teikimu ar nenutrūkstama gamyba ir reikalaujančioje nuolatinio darbuotojų buvimo,</w:t>
            </w:r>
            <w:r w:rsidRPr="00772CF9">
              <w:rPr>
                <w:rStyle w:val="normaltextrun"/>
                <w:color w:val="242424"/>
                <w:sz w:val="22"/>
                <w:szCs w:val="22"/>
              </w:rPr>
              <w:t xml:space="preserve"> įvykdžius informavimo ir konsultavimo procedūrą su darbo taryba ir atsižvelgus į darbdavio lygmeniu veikiančios profesinės sąjungos nuomonę. </w:t>
            </w:r>
            <w:r w:rsidRPr="00772CF9">
              <w:rPr>
                <w:rStyle w:val="normaltextrun"/>
                <w:b/>
                <w:bCs/>
                <w:color w:val="242424"/>
                <w:sz w:val="22"/>
                <w:szCs w:val="22"/>
              </w:rPr>
              <w:t xml:space="preserve">Kitose įmonėse, įstaigose ar </w:t>
            </w:r>
            <w:r w:rsidRPr="00772CF9">
              <w:rPr>
                <w:rStyle w:val="normaltextrun"/>
                <w:b/>
                <w:bCs/>
                <w:color w:val="242424"/>
                <w:sz w:val="22"/>
                <w:szCs w:val="22"/>
              </w:rPr>
              <w:lastRenderedPageBreak/>
              <w:t xml:space="preserve">organizacijose suminė darbo laiko apskaita gali būti įvedama tik dėl to susitarus  kolektyvinėje sutartyje. </w:t>
            </w:r>
            <w:r w:rsidRPr="00772CF9">
              <w:rPr>
                <w:rStyle w:val="normaltextrun"/>
                <w:color w:val="242424"/>
                <w:sz w:val="22"/>
                <w:szCs w:val="22"/>
              </w:rPr>
              <w:t>Jeigu nustatyta suminė darbo laiko apskaita, dirbama darbo (pamainų) grafikuose nurodytu laiku, laikantis nustatytų maksimaliojo darbo laiko reikalavimų.“</w:t>
            </w:r>
          </w:p>
          <w:p w14:paraId="6C9F7C09" w14:textId="77777777" w:rsidR="00CC6285" w:rsidRPr="007C7842" w:rsidRDefault="00CC6285" w:rsidP="00CC6285">
            <w:pPr>
              <w:suppressAutoHyphens/>
              <w:jc w:val="both"/>
              <w:rPr>
                <w:rFonts w:ascii="Times New Roman" w:eastAsia="Times New Roman" w:hAnsi="Times New Roman" w:cs="Times New Roman"/>
                <w:b/>
              </w:rPr>
            </w:pPr>
          </w:p>
        </w:tc>
        <w:tc>
          <w:tcPr>
            <w:tcW w:w="8221" w:type="dxa"/>
            <w:shd w:val="clear" w:color="auto" w:fill="B8CCE4" w:themeFill="accent1" w:themeFillTint="66"/>
          </w:tcPr>
          <w:p w14:paraId="354DAFAA" w14:textId="4BF94D20" w:rsidR="00F40CFE" w:rsidRPr="009527D8" w:rsidRDefault="00F40CFE" w:rsidP="00772CF9">
            <w:pPr>
              <w:suppressAutoHyphens/>
              <w:autoSpaceDN w:val="0"/>
              <w:jc w:val="both"/>
              <w:textAlignment w:val="baseline"/>
              <w:rPr>
                <w:rFonts w:ascii="Times New Roman" w:eastAsia="Times New Roman" w:hAnsi="Times New Roman" w:cs="Times New Roman"/>
                <w:b/>
              </w:rPr>
            </w:pPr>
            <w:r w:rsidRPr="009527D8">
              <w:rPr>
                <w:rFonts w:ascii="Times New Roman" w:eastAsia="Times New Roman" w:hAnsi="Times New Roman" w:cs="Times New Roman"/>
                <w:b/>
              </w:rPr>
              <w:lastRenderedPageBreak/>
              <w:t>09.02 DSK: UŽFISKUOTOS SKIRTINGOS NUOMONĖS: darbdaviai nepritaria</w:t>
            </w:r>
            <w:r w:rsidR="009527D8" w:rsidRPr="009527D8">
              <w:rPr>
                <w:rFonts w:ascii="Times New Roman" w:eastAsia="Times New Roman" w:hAnsi="Times New Roman" w:cs="Times New Roman"/>
                <w:b/>
              </w:rPr>
              <w:t>, profesinės sąjungos ir LRV pritaria</w:t>
            </w:r>
          </w:p>
          <w:p w14:paraId="6ECF7F07" w14:textId="77777777" w:rsidR="00F40CFE" w:rsidRPr="009527D8" w:rsidRDefault="00F40CFE" w:rsidP="00772CF9">
            <w:pPr>
              <w:suppressAutoHyphens/>
              <w:autoSpaceDN w:val="0"/>
              <w:jc w:val="both"/>
              <w:textAlignment w:val="baseline"/>
              <w:rPr>
                <w:rFonts w:ascii="Times New Roman" w:eastAsia="Times New Roman" w:hAnsi="Times New Roman" w:cs="Times New Roman"/>
                <w:b/>
              </w:rPr>
            </w:pPr>
          </w:p>
          <w:p w14:paraId="3D665596" w14:textId="00ED35DD" w:rsidR="00CC6285" w:rsidRPr="009527D8" w:rsidRDefault="00CC6285" w:rsidP="00142B5B">
            <w:pPr>
              <w:suppressAutoHyphens/>
              <w:autoSpaceDN w:val="0"/>
              <w:jc w:val="both"/>
              <w:textAlignment w:val="baseline"/>
              <w:rPr>
                <w:rFonts w:ascii="Times New Roman" w:eastAsia="Calibri" w:hAnsi="Times New Roman" w:cs="Times New Roman"/>
                <w:b/>
                <w:color w:val="000000"/>
              </w:rPr>
            </w:pPr>
          </w:p>
        </w:tc>
      </w:tr>
      <w:tr w:rsidR="00CC6285" w:rsidRPr="007C7842" w14:paraId="5C8AF5ED" w14:textId="77777777" w:rsidTr="007F3911">
        <w:tc>
          <w:tcPr>
            <w:tcW w:w="5841" w:type="dxa"/>
            <w:shd w:val="clear" w:color="auto" w:fill="D6E3BC" w:themeFill="accent3" w:themeFillTint="66"/>
          </w:tcPr>
          <w:p w14:paraId="40A887E1" w14:textId="77777777" w:rsidR="00CC6285" w:rsidRPr="007C7842" w:rsidRDefault="00CC6285" w:rsidP="00CC6285">
            <w:pPr>
              <w:jc w:val="both"/>
              <w:rPr>
                <w:rFonts w:ascii="Times New Roman" w:hAnsi="Times New Roman" w:cs="Times New Roman"/>
                <w:b/>
              </w:rPr>
            </w:pPr>
            <w:r w:rsidRPr="007C7842">
              <w:rPr>
                <w:rFonts w:ascii="Times New Roman" w:hAnsi="Times New Roman" w:cs="Times New Roman"/>
                <w:b/>
              </w:rPr>
              <w:t>118 str. 4 d.</w:t>
            </w:r>
          </w:p>
          <w:p w14:paraId="560FB06D" w14:textId="77777777" w:rsidR="00CC6285" w:rsidRPr="007C7842" w:rsidRDefault="00CC6285" w:rsidP="00CC6285">
            <w:pPr>
              <w:jc w:val="both"/>
              <w:rPr>
                <w:rFonts w:ascii="Times New Roman" w:hAnsi="Times New Roman" w:cs="Times New Roman"/>
              </w:rPr>
            </w:pPr>
            <w:r w:rsidRPr="007C7842">
              <w:rPr>
                <w:rFonts w:ascii="Times New Roman" w:hAnsi="Times New Roman" w:cs="Times New Roman"/>
                <w:bdr w:val="none" w:sz="0" w:space="0" w:color="auto" w:frame="1"/>
                <w:lang w:eastAsia="lt-LT"/>
              </w:rPr>
              <w:t xml:space="preserve">4. </w:t>
            </w:r>
            <w:r w:rsidRPr="007C7842">
              <w:rPr>
                <w:rFonts w:ascii="Times New Roman" w:hAnsi="Times New Roman" w:cs="Times New Roman"/>
              </w:rPr>
              <w:t xml:space="preserve">Darbuotojo buvimas ne darbovietėje, bet esant pasirengusiam atlikti tam tikrus veiksmus ar atvykti į darbovietę kilus būtinybei įprastiniu poilsio laiku (pasyvusis budėjimas namie), nelaikomas darbo laiku, išskyrus faktiškai atliktų veiksmų laiką. Toks budėjimas negali trukti ilgesnį kaip </w:t>
            </w:r>
            <w:r w:rsidRPr="007C7842">
              <w:rPr>
                <w:rFonts w:ascii="Times New Roman" w:hAnsi="Times New Roman" w:cs="Times New Roman"/>
                <w:strike/>
              </w:rPr>
              <w:t>nepertraukiamą vienos savaitės</w:t>
            </w:r>
            <w:r w:rsidRPr="007C7842">
              <w:rPr>
                <w:rFonts w:ascii="Times New Roman" w:hAnsi="Times New Roman" w:cs="Times New Roman"/>
              </w:rPr>
              <w:t xml:space="preserve"> </w:t>
            </w:r>
            <w:r w:rsidRPr="007C7842">
              <w:rPr>
                <w:rFonts w:ascii="Times New Roman" w:hAnsi="Times New Roman" w:cs="Times New Roman"/>
                <w:b/>
                <w:bCs/>
              </w:rPr>
              <w:t>vieno šimto šešiasdešimt aštuonių valandų</w:t>
            </w:r>
            <w:r w:rsidRPr="007C7842">
              <w:rPr>
                <w:rFonts w:ascii="Times New Roman" w:hAnsi="Times New Roman" w:cs="Times New Roman"/>
              </w:rPr>
              <w:t xml:space="preserve"> per keturias savaites laikotarpį. Dėl tokio pasyviojo budėjimo namie turi būti susitarta darbo sutartyje ir darbuotojui mokama ne mažesnė kaip dvidešimt procentų dydžio </w:t>
            </w:r>
            <w:r w:rsidRPr="007C7842">
              <w:rPr>
                <w:rFonts w:ascii="Times New Roman" w:hAnsi="Times New Roman" w:cs="Times New Roman"/>
                <w:strike/>
              </w:rPr>
              <w:t xml:space="preserve">vidutinio </w:t>
            </w:r>
            <w:r w:rsidRPr="007C7842">
              <w:rPr>
                <w:rFonts w:ascii="Times New Roman" w:hAnsi="Times New Roman" w:cs="Times New Roman"/>
                <w:b/>
                <w:bCs/>
                <w:strike/>
              </w:rPr>
              <w:t>valandos</w:t>
            </w:r>
            <w:r w:rsidRPr="007C7842">
              <w:rPr>
                <w:rFonts w:ascii="Times New Roman" w:hAnsi="Times New Roman" w:cs="Times New Roman"/>
              </w:rPr>
              <w:t xml:space="preserve"> darbo užmokesčio </w:t>
            </w:r>
            <w:r w:rsidRPr="007C7842">
              <w:rPr>
                <w:rFonts w:ascii="Times New Roman" w:hAnsi="Times New Roman" w:cs="Times New Roman"/>
                <w:strike/>
              </w:rPr>
              <w:t>per mėnesį</w:t>
            </w:r>
            <w:r w:rsidRPr="007C7842">
              <w:rPr>
                <w:rFonts w:ascii="Times New Roman" w:hAnsi="Times New Roman" w:cs="Times New Roman"/>
              </w:rPr>
              <w:t xml:space="preserve"> priemoka už kiekvieną budėjimo ne darbovietėje </w:t>
            </w:r>
            <w:r w:rsidRPr="007C7842">
              <w:rPr>
                <w:rFonts w:ascii="Times New Roman" w:hAnsi="Times New Roman" w:cs="Times New Roman"/>
                <w:strike/>
              </w:rPr>
              <w:t>savaitę</w:t>
            </w:r>
            <w:r w:rsidRPr="007C7842">
              <w:rPr>
                <w:rFonts w:ascii="Times New Roman" w:hAnsi="Times New Roman" w:cs="Times New Roman"/>
              </w:rPr>
              <w:t xml:space="preserve"> </w:t>
            </w:r>
            <w:r w:rsidRPr="007C7842">
              <w:rPr>
                <w:rFonts w:ascii="Times New Roman" w:hAnsi="Times New Roman" w:cs="Times New Roman"/>
                <w:b/>
                <w:bCs/>
              </w:rPr>
              <w:t>valandą</w:t>
            </w:r>
            <w:r w:rsidRPr="007C7842">
              <w:rPr>
                <w:rFonts w:ascii="Times New Roman" w:hAnsi="Times New Roman" w:cs="Times New Roman"/>
              </w:rPr>
              <w:t>. Už faktiškai atliktus veiksmus apmokama kaip už faktiškai dirbtą darbo laiką, tačiau neviršijantį šešiasdešimt valandų per savaitę. Asmuo negali būti skiriamas pasyviam budėjimui namie tą dieną, kurią jis nepertraukiamai dirbo ne mažiau kaip vienuolika valandų iš eilės.</w:t>
            </w:r>
          </w:p>
          <w:p w14:paraId="0AE0F811" w14:textId="77777777" w:rsidR="00CC6285" w:rsidRPr="007C7842" w:rsidRDefault="00CC6285" w:rsidP="00CC6285">
            <w:pPr>
              <w:spacing w:after="160" w:line="259" w:lineRule="auto"/>
              <w:jc w:val="both"/>
              <w:rPr>
                <w:rFonts w:ascii="Times New Roman" w:hAnsi="Times New Roman" w:cs="Times New Roman"/>
                <w:b/>
              </w:rPr>
            </w:pPr>
          </w:p>
        </w:tc>
        <w:tc>
          <w:tcPr>
            <w:tcW w:w="8221" w:type="dxa"/>
            <w:shd w:val="clear" w:color="auto" w:fill="D6E3BC" w:themeFill="accent3" w:themeFillTint="66"/>
          </w:tcPr>
          <w:p w14:paraId="3C431E48" w14:textId="77777777" w:rsidR="00CC6285" w:rsidRPr="007C7842" w:rsidRDefault="00CC6285" w:rsidP="00CC6285">
            <w:pPr>
              <w:shd w:val="clear" w:color="auto" w:fill="D6E3BC" w:themeFill="accent3" w:themeFillTint="66"/>
              <w:suppressAutoHyphens/>
              <w:autoSpaceDN w:val="0"/>
              <w:jc w:val="both"/>
              <w:textAlignment w:val="baseline"/>
              <w:rPr>
                <w:rFonts w:ascii="Times New Roman" w:eastAsia="Batang" w:hAnsi="Times New Roman" w:cs="Times New Roman"/>
                <w:b/>
                <w:color w:val="000000"/>
                <w:kern w:val="3"/>
              </w:rPr>
            </w:pPr>
            <w:r w:rsidRPr="007C7842">
              <w:rPr>
                <w:rFonts w:ascii="Times New Roman" w:eastAsia="Batang" w:hAnsi="Times New Roman" w:cs="Times New Roman"/>
                <w:b/>
                <w:color w:val="000000"/>
                <w:kern w:val="3"/>
              </w:rPr>
              <w:t xml:space="preserve">NUTARTA. </w:t>
            </w:r>
          </w:p>
          <w:p w14:paraId="359F037B" w14:textId="77777777" w:rsidR="00CC6285" w:rsidRPr="007C7842" w:rsidRDefault="00CC6285" w:rsidP="00CC6285">
            <w:pPr>
              <w:shd w:val="clear" w:color="auto" w:fill="D6E3BC" w:themeFill="accent3" w:themeFillTint="66"/>
              <w:suppressAutoHyphens/>
              <w:autoSpaceDN w:val="0"/>
              <w:jc w:val="both"/>
              <w:textAlignment w:val="baseline"/>
              <w:rPr>
                <w:rFonts w:ascii="Times New Roman" w:eastAsia="Batang" w:hAnsi="Times New Roman" w:cs="Times New Roman"/>
                <w:kern w:val="3"/>
              </w:rPr>
            </w:pPr>
            <w:r w:rsidRPr="007C7842">
              <w:rPr>
                <w:rFonts w:ascii="Times New Roman" w:eastAsia="Batang" w:hAnsi="Times New Roman" w:cs="Times New Roman"/>
                <w:b/>
                <w:color w:val="000000"/>
                <w:kern w:val="3"/>
              </w:rPr>
              <w:t xml:space="preserve">Bendru sutarimu pritarti profesinių sąjungų pusės pasiūlytai patikslintai formuluotei dėl Darbo kodekso 118 str. 4 d. pakeitimo: </w:t>
            </w:r>
            <w:r w:rsidRPr="007C7842">
              <w:rPr>
                <w:rFonts w:ascii="Times New Roman" w:eastAsia="Batang" w:hAnsi="Times New Roman" w:cs="Times New Roman"/>
                <w:kern w:val="3"/>
              </w:rPr>
              <w:t xml:space="preserve">„(...) Dėl tokio pasyviojo budėjimo namie turi būti susitarta darbo sutartyje ir darbuotojui mokama ne mažesnė kaip dvidešimt procentų dydžio </w:t>
            </w:r>
            <w:r w:rsidRPr="007C7842">
              <w:rPr>
                <w:rFonts w:ascii="Times New Roman" w:eastAsia="Batang" w:hAnsi="Times New Roman" w:cs="Times New Roman"/>
                <w:strike/>
                <w:kern w:val="3"/>
              </w:rPr>
              <w:t xml:space="preserve">vidutinio </w:t>
            </w:r>
            <w:r w:rsidRPr="007C7842">
              <w:rPr>
                <w:rFonts w:ascii="Times New Roman" w:eastAsia="Batang" w:hAnsi="Times New Roman" w:cs="Times New Roman"/>
                <w:b/>
                <w:bCs/>
                <w:strike/>
                <w:kern w:val="3"/>
              </w:rPr>
              <w:t>valandos</w:t>
            </w:r>
            <w:r w:rsidRPr="007C7842">
              <w:rPr>
                <w:rFonts w:ascii="Times New Roman" w:eastAsia="Batang" w:hAnsi="Times New Roman" w:cs="Times New Roman"/>
                <w:kern w:val="3"/>
              </w:rPr>
              <w:t xml:space="preserve"> </w:t>
            </w:r>
            <w:r w:rsidRPr="007C7842">
              <w:rPr>
                <w:rFonts w:ascii="Times New Roman" w:eastAsia="Batang" w:hAnsi="Times New Roman" w:cs="Times New Roman"/>
                <w:b/>
                <w:bCs/>
                <w:kern w:val="3"/>
              </w:rPr>
              <w:t xml:space="preserve">jo valandinio </w:t>
            </w:r>
            <w:r w:rsidRPr="007C7842">
              <w:rPr>
                <w:rFonts w:ascii="Times New Roman" w:eastAsia="Batang" w:hAnsi="Times New Roman" w:cs="Times New Roman"/>
                <w:kern w:val="3"/>
              </w:rPr>
              <w:t xml:space="preserve">darbo užmokesčio </w:t>
            </w:r>
            <w:r w:rsidRPr="007C7842">
              <w:rPr>
                <w:rFonts w:ascii="Times New Roman" w:eastAsia="Batang" w:hAnsi="Times New Roman" w:cs="Times New Roman"/>
                <w:strike/>
                <w:kern w:val="3"/>
              </w:rPr>
              <w:t>per mėnesį</w:t>
            </w:r>
            <w:r w:rsidRPr="007C7842">
              <w:rPr>
                <w:rFonts w:ascii="Times New Roman" w:eastAsia="Batang" w:hAnsi="Times New Roman" w:cs="Times New Roman"/>
                <w:kern w:val="3"/>
              </w:rPr>
              <w:t xml:space="preserve"> priemoka už kiekvieną budėjimo ne darbovietėje </w:t>
            </w:r>
            <w:r w:rsidRPr="007C7842">
              <w:rPr>
                <w:rFonts w:ascii="Times New Roman" w:eastAsia="Batang" w:hAnsi="Times New Roman" w:cs="Times New Roman"/>
                <w:strike/>
                <w:kern w:val="3"/>
              </w:rPr>
              <w:t>savaitę</w:t>
            </w:r>
            <w:r w:rsidRPr="007C7842">
              <w:rPr>
                <w:rFonts w:ascii="Times New Roman" w:eastAsia="Batang" w:hAnsi="Times New Roman" w:cs="Times New Roman"/>
                <w:kern w:val="3"/>
              </w:rPr>
              <w:t xml:space="preserve"> </w:t>
            </w:r>
            <w:r w:rsidRPr="007C7842">
              <w:rPr>
                <w:rFonts w:ascii="Times New Roman" w:eastAsia="Batang" w:hAnsi="Times New Roman" w:cs="Times New Roman"/>
                <w:b/>
                <w:bCs/>
                <w:kern w:val="3"/>
              </w:rPr>
              <w:t>valandą</w:t>
            </w:r>
            <w:r w:rsidRPr="007C7842">
              <w:rPr>
                <w:rFonts w:ascii="Times New Roman" w:eastAsia="Batang" w:hAnsi="Times New Roman" w:cs="Times New Roman"/>
                <w:kern w:val="3"/>
              </w:rPr>
              <w:t>.“</w:t>
            </w:r>
          </w:p>
          <w:p w14:paraId="53B4C694" w14:textId="77777777" w:rsidR="00CC6285" w:rsidRDefault="00CC6285" w:rsidP="00CC6285">
            <w:pPr>
              <w:suppressAutoHyphens/>
              <w:autoSpaceDN w:val="0"/>
              <w:jc w:val="both"/>
              <w:textAlignment w:val="baseline"/>
              <w:rPr>
                <w:rFonts w:ascii="Times New Roman" w:eastAsia="Batang" w:hAnsi="Times New Roman" w:cs="Times New Roman"/>
                <w:kern w:val="3"/>
              </w:rPr>
            </w:pPr>
          </w:p>
          <w:p w14:paraId="73995626" w14:textId="183972EA" w:rsidR="00CC6285" w:rsidRPr="007C7842" w:rsidRDefault="00CC6285" w:rsidP="00DA7D39">
            <w:pPr>
              <w:suppressAutoHyphens/>
              <w:autoSpaceDN w:val="0"/>
              <w:jc w:val="both"/>
              <w:textAlignment w:val="baseline"/>
              <w:rPr>
                <w:rFonts w:ascii="Times New Roman" w:eastAsia="Calibri" w:hAnsi="Times New Roman" w:cs="Times New Roman"/>
                <w:b/>
                <w:color w:val="000000"/>
              </w:rPr>
            </w:pPr>
          </w:p>
        </w:tc>
      </w:tr>
      <w:tr w:rsidR="00CC6285" w:rsidRPr="007C7842" w14:paraId="619F3975" w14:textId="77777777" w:rsidTr="007F3911">
        <w:tc>
          <w:tcPr>
            <w:tcW w:w="5841" w:type="dxa"/>
            <w:shd w:val="clear" w:color="auto" w:fill="B8CCE4" w:themeFill="accent1" w:themeFillTint="66"/>
          </w:tcPr>
          <w:p w14:paraId="08122E5F" w14:textId="35AD8679" w:rsidR="00CC6285" w:rsidRPr="007C7842" w:rsidRDefault="00CC6285" w:rsidP="00CC6285">
            <w:pPr>
              <w:jc w:val="both"/>
              <w:rPr>
                <w:rFonts w:ascii="Times New Roman" w:eastAsiaTheme="majorEastAsia" w:hAnsi="Times New Roman" w:cs="Times New Roman"/>
              </w:rPr>
            </w:pPr>
            <w:r w:rsidRPr="007C7842">
              <w:rPr>
                <w:rFonts w:ascii="Times New Roman" w:hAnsi="Times New Roman" w:cs="Times New Roman"/>
                <w:b/>
              </w:rPr>
              <w:t>124 str. 2 d.</w:t>
            </w:r>
          </w:p>
          <w:p w14:paraId="65A233DC" w14:textId="2E016F28" w:rsidR="00CC6285" w:rsidRPr="007C7842" w:rsidRDefault="00CC6285" w:rsidP="00CC6285">
            <w:pPr>
              <w:jc w:val="both"/>
              <w:rPr>
                <w:rFonts w:ascii="Times New Roman" w:hAnsi="Times New Roman" w:cs="Times New Roman"/>
                <w:b/>
              </w:rPr>
            </w:pPr>
            <w:r w:rsidRPr="007C7842">
              <w:rPr>
                <w:rFonts w:ascii="Times New Roman" w:eastAsiaTheme="majorEastAsia" w:hAnsi="Times New Roman" w:cs="Times New Roman"/>
              </w:rPr>
              <w:t>2. Skirti dirbti poilsio dieną galima tik su darbuotojo sutikimu, išskyrus atvejus, kai dirbama pagal</w:t>
            </w:r>
            <w:r w:rsidRPr="007C7842">
              <w:rPr>
                <w:rFonts w:ascii="Times New Roman" w:eastAsiaTheme="majorEastAsia" w:hAnsi="Times New Roman" w:cs="Times New Roman"/>
                <w:b/>
                <w:bCs/>
              </w:rPr>
              <w:t xml:space="preserve"> patvirtintą darbo grafiką.</w:t>
            </w:r>
            <w:r w:rsidRPr="007C7842">
              <w:rPr>
                <w:rFonts w:ascii="Times New Roman" w:eastAsiaTheme="majorEastAsia" w:hAnsi="Times New Roman" w:cs="Times New Roman"/>
              </w:rPr>
              <w:t xml:space="preserve"> </w:t>
            </w:r>
            <w:r w:rsidRPr="007C7842">
              <w:rPr>
                <w:rFonts w:ascii="Times New Roman" w:eastAsiaTheme="majorEastAsia" w:hAnsi="Times New Roman" w:cs="Times New Roman"/>
                <w:strike/>
              </w:rPr>
              <w:t>suminę darbo laiko apskaitą ar kolektyvinėje sutartyje nustatytais atvejais.</w:t>
            </w:r>
          </w:p>
        </w:tc>
        <w:tc>
          <w:tcPr>
            <w:tcW w:w="8221" w:type="dxa"/>
            <w:shd w:val="clear" w:color="auto" w:fill="B8CCE4" w:themeFill="accent1" w:themeFillTint="66"/>
          </w:tcPr>
          <w:p w14:paraId="57E1F08A" w14:textId="77777777" w:rsidR="00664714" w:rsidRPr="007C7842" w:rsidRDefault="00664714" w:rsidP="00286931">
            <w:pPr>
              <w:suppressAutoHyphens/>
              <w:autoSpaceDN w:val="0"/>
              <w:jc w:val="both"/>
              <w:textAlignment w:val="baseline"/>
              <w:rPr>
                <w:rFonts w:ascii="Times New Roman" w:eastAsia="Times New Roman" w:hAnsi="Times New Roman" w:cs="Times New Roman"/>
                <w:b/>
                <w:highlight w:val="yellow"/>
              </w:rPr>
            </w:pPr>
          </w:p>
          <w:p w14:paraId="2A58F138" w14:textId="7C2E6705" w:rsidR="007E3218" w:rsidRPr="007E3218" w:rsidRDefault="007E3218" w:rsidP="00362EDB">
            <w:pPr>
              <w:suppressAutoHyphens/>
              <w:autoSpaceDN w:val="0"/>
              <w:jc w:val="both"/>
              <w:textAlignment w:val="baseline"/>
              <w:rPr>
                <w:rFonts w:ascii="Times New Roman" w:eastAsia="Times New Roman" w:hAnsi="Times New Roman" w:cs="Times New Roman"/>
                <w:b/>
              </w:rPr>
            </w:pPr>
            <w:r w:rsidRPr="007E3218">
              <w:rPr>
                <w:rFonts w:ascii="Times New Roman" w:eastAsia="Times New Roman" w:hAnsi="Times New Roman" w:cs="Times New Roman"/>
                <w:b/>
              </w:rPr>
              <w:t>Darbdaviai pasiūlymą atsiėmė</w:t>
            </w:r>
          </w:p>
          <w:p w14:paraId="1AAC5E02" w14:textId="6EFA2916" w:rsidR="00CC6285" w:rsidRPr="007C7842" w:rsidRDefault="00CC6285" w:rsidP="00362EDB">
            <w:pPr>
              <w:suppressAutoHyphens/>
              <w:autoSpaceDN w:val="0"/>
              <w:jc w:val="both"/>
              <w:textAlignment w:val="baseline"/>
              <w:rPr>
                <w:rFonts w:ascii="Times New Roman" w:eastAsia="Batang" w:hAnsi="Times New Roman" w:cs="Times New Roman"/>
                <w:b/>
                <w:color w:val="000000"/>
                <w:kern w:val="3"/>
              </w:rPr>
            </w:pPr>
          </w:p>
        </w:tc>
      </w:tr>
      <w:tr w:rsidR="00CC6285" w:rsidRPr="007C7842" w14:paraId="2A73728A" w14:textId="77777777" w:rsidTr="007F3911">
        <w:tc>
          <w:tcPr>
            <w:tcW w:w="5841" w:type="dxa"/>
          </w:tcPr>
          <w:p w14:paraId="03822459" w14:textId="77777777" w:rsidR="00CC6285" w:rsidRPr="007C7842" w:rsidRDefault="00CC6285" w:rsidP="00CC6285">
            <w:pPr>
              <w:jc w:val="both"/>
              <w:rPr>
                <w:rFonts w:ascii="Times New Roman" w:hAnsi="Times New Roman" w:cs="Times New Roman"/>
                <w:b/>
              </w:rPr>
            </w:pPr>
            <w:r w:rsidRPr="007C7842">
              <w:rPr>
                <w:rFonts w:ascii="Times New Roman" w:hAnsi="Times New Roman" w:cs="Times New Roman"/>
                <w:b/>
              </w:rPr>
              <w:t>127 str. 5 d.</w:t>
            </w:r>
          </w:p>
          <w:p w14:paraId="60D4FAB2" w14:textId="77777777" w:rsidR="00CC6285" w:rsidRPr="007C7842" w:rsidRDefault="00CC6285" w:rsidP="00CC6285">
            <w:pPr>
              <w:jc w:val="both"/>
              <w:rPr>
                <w:rFonts w:ascii="Times New Roman" w:eastAsia="Times New Roman" w:hAnsi="Times New Roman" w:cs="Times New Roman"/>
                <w:bdr w:val="none" w:sz="0" w:space="0" w:color="auto" w:frame="1"/>
                <w:lang w:eastAsia="lt-LT"/>
              </w:rPr>
            </w:pPr>
            <w:r w:rsidRPr="007C7842">
              <w:rPr>
                <w:rFonts w:ascii="Times New Roman" w:eastAsia="Times New Roman" w:hAnsi="Times New Roman" w:cs="Times New Roman"/>
                <w:bdr w:val="none" w:sz="0" w:space="0" w:color="auto" w:frame="1"/>
                <w:lang w:eastAsia="lt-LT"/>
              </w:rPr>
              <w:t xml:space="preserve">5. Teisė pasinaudoti visomis ar dalimi kasmetinių atostogų (arba gauti piniginę kompensaciją už jas šio kodekso nustatytu atveju) prarandama praėjus </w:t>
            </w:r>
            <w:r w:rsidRPr="007C7842">
              <w:rPr>
                <w:rFonts w:ascii="Times New Roman" w:eastAsia="Times New Roman" w:hAnsi="Times New Roman" w:cs="Times New Roman"/>
                <w:b/>
                <w:bCs/>
                <w:bdr w:val="none" w:sz="0" w:space="0" w:color="auto" w:frame="1"/>
                <w:lang w:eastAsia="lt-LT"/>
              </w:rPr>
              <w:t xml:space="preserve">dvejiems </w:t>
            </w:r>
            <w:r w:rsidRPr="007C7842">
              <w:rPr>
                <w:rFonts w:ascii="Times New Roman" w:eastAsia="Times New Roman" w:hAnsi="Times New Roman" w:cs="Times New Roman"/>
                <w:strike/>
                <w:bdr w:val="none" w:sz="0" w:space="0" w:color="auto" w:frame="1"/>
                <w:lang w:eastAsia="lt-LT"/>
              </w:rPr>
              <w:t>trejiems</w:t>
            </w:r>
            <w:r w:rsidRPr="007C7842">
              <w:rPr>
                <w:rFonts w:ascii="Times New Roman" w:eastAsia="Times New Roman" w:hAnsi="Times New Roman" w:cs="Times New Roman"/>
                <w:bdr w:val="none" w:sz="0" w:space="0" w:color="auto" w:frame="1"/>
                <w:lang w:eastAsia="lt-LT"/>
              </w:rPr>
              <w:t xml:space="preserve"> metams nuo kalendorinių metų, kuriais buvo įgyta teisė į visos trukmės kasmetines atostogas, pabaigos, išskyrus atvejus, kai darbuotojas faktiškai negalėjo jomis pasinaudoti.</w:t>
            </w:r>
          </w:p>
          <w:p w14:paraId="7A26C25B" w14:textId="2BF13A0D" w:rsidR="00CC6285" w:rsidRPr="007C7842" w:rsidRDefault="00CC6285" w:rsidP="00CC6285">
            <w:pPr>
              <w:jc w:val="both"/>
              <w:rPr>
                <w:rFonts w:ascii="Times New Roman" w:hAnsi="Times New Roman" w:cs="Times New Roman"/>
                <w:b/>
              </w:rPr>
            </w:pPr>
          </w:p>
        </w:tc>
        <w:tc>
          <w:tcPr>
            <w:tcW w:w="8221" w:type="dxa"/>
          </w:tcPr>
          <w:p w14:paraId="2DDDF5F9" w14:textId="77777777" w:rsidR="00142B5B" w:rsidRPr="00142B5B" w:rsidRDefault="00142B5B" w:rsidP="00142B5B">
            <w:pPr>
              <w:jc w:val="both"/>
              <w:rPr>
                <w:rFonts w:ascii="Times New Roman" w:eastAsia="Times New Roman" w:hAnsi="Times New Roman" w:cs="Times New Roman"/>
                <w:b/>
                <w:color w:val="EE0000"/>
                <w:highlight w:val="yellow"/>
              </w:rPr>
            </w:pPr>
            <w:r w:rsidRPr="00142B5B">
              <w:rPr>
                <w:rFonts w:ascii="Times New Roman" w:eastAsia="Times New Roman" w:hAnsi="Times New Roman" w:cs="Times New Roman"/>
                <w:b/>
                <w:color w:val="EE0000"/>
                <w:highlight w:val="yellow"/>
              </w:rPr>
              <w:t>INFORMACIJA APIE SUTARIMĄ DĖL ŠIO PAKEITIMO BUS PATEIKTA po rugsėjo 5 d. DSK posėdžio</w:t>
            </w:r>
          </w:p>
          <w:p w14:paraId="434AD041" w14:textId="77777777" w:rsidR="00142B5B" w:rsidRDefault="00142B5B" w:rsidP="002609F9">
            <w:pPr>
              <w:suppressAutoHyphens/>
              <w:autoSpaceDN w:val="0"/>
              <w:jc w:val="both"/>
              <w:textAlignment w:val="baseline"/>
              <w:rPr>
                <w:rFonts w:ascii="Times New Roman" w:eastAsia="Batang" w:hAnsi="Times New Roman" w:cs="Times New Roman"/>
                <w:b/>
                <w:color w:val="000000"/>
                <w:kern w:val="3"/>
                <w:highlight w:val="yellow"/>
              </w:rPr>
            </w:pPr>
          </w:p>
          <w:p w14:paraId="10186726" w14:textId="77777777" w:rsidR="00142B5B" w:rsidRDefault="00142B5B" w:rsidP="002609F9">
            <w:pPr>
              <w:suppressAutoHyphens/>
              <w:autoSpaceDN w:val="0"/>
              <w:jc w:val="both"/>
              <w:textAlignment w:val="baseline"/>
              <w:rPr>
                <w:rFonts w:ascii="Times New Roman" w:eastAsia="Batang" w:hAnsi="Times New Roman" w:cs="Times New Roman"/>
                <w:b/>
                <w:color w:val="000000"/>
                <w:kern w:val="3"/>
                <w:highlight w:val="yellow"/>
              </w:rPr>
            </w:pPr>
          </w:p>
          <w:p w14:paraId="035D923E" w14:textId="2824352A" w:rsidR="00732C51" w:rsidRDefault="00732C51" w:rsidP="002609F9">
            <w:pPr>
              <w:suppressAutoHyphens/>
              <w:autoSpaceDN w:val="0"/>
              <w:jc w:val="both"/>
              <w:textAlignment w:val="baseline"/>
              <w:rPr>
                <w:rFonts w:ascii="Times New Roman" w:eastAsia="Batang" w:hAnsi="Times New Roman" w:cs="Times New Roman"/>
                <w:b/>
                <w:color w:val="000000"/>
                <w:kern w:val="3"/>
                <w:highlight w:val="yellow"/>
              </w:rPr>
            </w:pPr>
            <w:r>
              <w:rPr>
                <w:rFonts w:ascii="Times New Roman" w:eastAsia="Batang" w:hAnsi="Times New Roman" w:cs="Times New Roman"/>
                <w:b/>
                <w:color w:val="000000"/>
                <w:kern w:val="3"/>
                <w:highlight w:val="yellow"/>
              </w:rPr>
              <w:t>09.02 DSK SUTARTA: SADM SUFORMULUOS IR PATEIKS patobulintą formuluotę dėl piniginės kompensacijos:</w:t>
            </w:r>
          </w:p>
          <w:p w14:paraId="6DCB2A7B" w14:textId="0B621181" w:rsidR="009527D8" w:rsidRDefault="009527D8" w:rsidP="009527D8">
            <w:pPr>
              <w:jc w:val="both"/>
              <w:rPr>
                <w:rFonts w:ascii="Times New Roman" w:hAnsi="Times New Roman" w:cs="Times New Roman"/>
                <w:b/>
                <w:bCs/>
              </w:rPr>
            </w:pPr>
            <w:r>
              <w:rPr>
                <w:rFonts w:ascii="Times New Roman" w:hAnsi="Times New Roman" w:cs="Times New Roman"/>
                <w:b/>
                <w:bCs/>
              </w:rPr>
              <w:t xml:space="preserve">DK </w:t>
            </w:r>
            <w:r>
              <w:rPr>
                <w:rFonts w:ascii="Times New Roman" w:hAnsi="Times New Roman" w:cs="Times New Roman"/>
                <w:b/>
                <w:bCs/>
              </w:rPr>
              <w:t>127 str. 5 d.</w:t>
            </w:r>
          </w:p>
          <w:p w14:paraId="2629A067" w14:textId="3A45B5A0" w:rsidR="009527D8" w:rsidRDefault="009527D8" w:rsidP="009527D8">
            <w:pPr>
              <w:jc w:val="both"/>
              <w:rPr>
                <w:rFonts w:ascii="Times New Roman" w:hAnsi="Times New Roman" w:cs="Times New Roman"/>
                <w:b/>
                <w:bCs/>
                <w:bdr w:val="none" w:sz="0" w:space="0" w:color="auto" w:frame="1"/>
                <w:lang w:eastAsia="lt-LT"/>
              </w:rPr>
            </w:pPr>
            <w:r>
              <w:rPr>
                <w:rFonts w:ascii="Times New Roman" w:hAnsi="Times New Roman" w:cs="Times New Roman"/>
                <w:bdr w:val="none" w:sz="0" w:space="0" w:color="auto" w:frame="1"/>
                <w:lang w:eastAsia="lt-LT"/>
              </w:rPr>
              <w:t xml:space="preserve">5. Teisė pasinaudoti visomis ar dalimi kasmetinių atostogų (arba gauti piniginę kompensaciją už jas šio kodekso nustatytu atveju) prarandama praėjus trejiems metams nuo </w:t>
            </w:r>
            <w:r>
              <w:rPr>
                <w:rFonts w:ascii="Times New Roman" w:hAnsi="Times New Roman" w:cs="Times New Roman"/>
                <w:bdr w:val="none" w:sz="0" w:space="0" w:color="auto" w:frame="1"/>
                <w:lang w:eastAsia="lt-LT"/>
              </w:rPr>
              <w:lastRenderedPageBreak/>
              <w:t xml:space="preserve">kalendorinių metų, kuriais buvo įgyta teisė į visos trukmės kasmetines atostogas, pabaigos, išskyrus atvejus, kai darbuotojas faktiškai negalėjo jomis pasinaudoti. </w:t>
            </w:r>
            <w:r>
              <w:rPr>
                <w:rFonts w:ascii="Times New Roman" w:hAnsi="Times New Roman" w:cs="Times New Roman"/>
                <w:b/>
                <w:bCs/>
                <w:highlight w:val="yellow"/>
                <w:bdr w:val="none" w:sz="0" w:space="0" w:color="auto" w:frame="1"/>
                <w:lang w:eastAsia="lt-LT"/>
              </w:rPr>
              <w:t xml:space="preserve">Aukštesnio lygmens kolektyvinėje sutartyje </w:t>
            </w:r>
            <w:r>
              <w:rPr>
                <w:rFonts w:ascii="Times New Roman" w:hAnsi="Times New Roman" w:cs="Times New Roman"/>
                <w:b/>
                <w:bCs/>
                <w:highlight w:val="yellow"/>
                <w:bdr w:val="none" w:sz="0" w:space="0" w:color="auto" w:frame="1"/>
                <w:lang w:eastAsia="lt-LT"/>
              </w:rPr>
              <w:t>š</w:t>
            </w:r>
            <w:r>
              <w:rPr>
                <w:rFonts w:ascii="Times New Roman" w:hAnsi="Times New Roman" w:cs="Times New Roman"/>
                <w:b/>
                <w:bCs/>
                <w:highlight w:val="yellow"/>
                <w:bdr w:val="none" w:sz="0" w:space="0" w:color="auto" w:frame="1"/>
                <w:lang w:eastAsia="lt-LT"/>
              </w:rPr>
              <w:t>is terminas gali būti sutrumpintas ir numatyta piniginė kompensacija už ilgesnį nei šio kodekso 126 str. 2 d. nustatyta atostogų trukmė.</w:t>
            </w:r>
          </w:p>
          <w:p w14:paraId="190B4289" w14:textId="77777777" w:rsidR="00FE0EA8" w:rsidRDefault="00FE0EA8" w:rsidP="00FE0EA8">
            <w:pPr>
              <w:jc w:val="both"/>
              <w:rPr>
                <w:rFonts w:ascii="Times New Roman" w:hAnsi="Times New Roman" w:cs="Times New Roman"/>
                <w:bdr w:val="none" w:sz="0" w:space="0" w:color="auto" w:frame="1"/>
                <w:lang w:eastAsia="lt-LT"/>
              </w:rPr>
            </w:pPr>
          </w:p>
          <w:p w14:paraId="1EBA69B2" w14:textId="7A0EA0E4" w:rsidR="00FE0EA8" w:rsidRDefault="00FE0EA8" w:rsidP="00FE0EA8">
            <w:pPr>
              <w:jc w:val="both"/>
              <w:rPr>
                <w:rFonts w:ascii="Times New Roman" w:hAnsi="Times New Roman" w:cs="Times New Roman"/>
                <w:bdr w:val="none" w:sz="0" w:space="0" w:color="auto" w:frame="1"/>
                <w:lang w:eastAsia="lt-LT"/>
              </w:rPr>
            </w:pPr>
            <w:r w:rsidRPr="00FE0EA8">
              <w:rPr>
                <w:rFonts w:ascii="Times New Roman" w:hAnsi="Times New Roman" w:cs="Times New Roman"/>
                <w:highlight w:val="green"/>
                <w:bdr w:val="none" w:sz="0" w:space="0" w:color="auto" w:frame="1"/>
                <w:lang w:eastAsia="lt-LT"/>
              </w:rPr>
              <w:t>SADM siūloma formuluotė:</w:t>
            </w:r>
          </w:p>
          <w:p w14:paraId="5F13F502" w14:textId="7C165C0A" w:rsidR="00FE0EA8" w:rsidRDefault="00FE0EA8" w:rsidP="00FE0EA8">
            <w:pPr>
              <w:jc w:val="both"/>
              <w:rPr>
                <w:rFonts w:ascii="Times New Roman" w:hAnsi="Times New Roman" w:cs="Times New Roman"/>
                <w:b/>
                <w:bCs/>
                <w:bdr w:val="none" w:sz="0" w:space="0" w:color="auto" w:frame="1"/>
                <w:lang w:eastAsia="lt-LT"/>
              </w:rPr>
            </w:pPr>
            <w:r>
              <w:rPr>
                <w:rFonts w:ascii="Times New Roman" w:hAnsi="Times New Roman" w:cs="Times New Roman"/>
                <w:bdr w:val="none" w:sz="0" w:space="0" w:color="auto" w:frame="1"/>
                <w:lang w:eastAsia="lt-LT"/>
              </w:rPr>
              <w:t>5.</w:t>
            </w:r>
            <w:r>
              <w:rPr>
                <w:rFonts w:ascii="Times New Roman" w:hAnsi="Times New Roman" w:cs="Times New Roman"/>
                <w:bdr w:val="none" w:sz="0" w:space="0" w:color="auto" w:frame="1"/>
                <w:lang w:eastAsia="lt-LT"/>
              </w:rPr>
              <w:t xml:space="preserve"> Teisė pasinaudoti visomis ar dalimi kasmetinių atostogų (arba gauti piniginę kompensaciją už jas šio kodekso nustatytu atveju) prarandama praėjus trejiems metams nuo kalendorinių metų, kuriais buvo įgyta teisė į visos trukmės kasmetines atostogas, pabaigos, išskyrus atvejus, kai darbuotojas faktiškai negalėjo jomis pasinaudoti. </w:t>
            </w:r>
            <w:r w:rsidRPr="00FE0EA8">
              <w:rPr>
                <w:rFonts w:ascii="Times New Roman" w:hAnsi="Times New Roman" w:cs="Times New Roman"/>
                <w:b/>
                <w:bCs/>
                <w:highlight w:val="green"/>
                <w:bdr w:val="none" w:sz="0" w:space="0" w:color="auto" w:frame="1"/>
                <w:lang w:eastAsia="lt-LT"/>
              </w:rPr>
              <w:t>Aukštesnio negu darbdavio lygmens kolektyvinėje sutartyje šis terminas gali būti sutrumpintas iki 2 metų, taip pat numatyta piniginė kompensacija už kasmetinių atostogų dalį, viršijančią šio kodekso 126 str. 2 d. nustatyt</w:t>
            </w:r>
            <w:r w:rsidRPr="00FE0EA8">
              <w:rPr>
                <w:rFonts w:ascii="Times New Roman" w:hAnsi="Times New Roman" w:cs="Times New Roman"/>
                <w:b/>
                <w:bCs/>
                <w:highlight w:val="green"/>
                <w:bdr w:val="none" w:sz="0" w:space="0" w:color="auto" w:frame="1"/>
                <w:lang w:eastAsia="lt-LT"/>
              </w:rPr>
              <w:t>ą</w:t>
            </w:r>
            <w:r w:rsidRPr="00FE0EA8">
              <w:rPr>
                <w:rFonts w:ascii="Times New Roman" w:hAnsi="Times New Roman" w:cs="Times New Roman"/>
                <w:b/>
                <w:bCs/>
                <w:highlight w:val="green"/>
                <w:bdr w:val="none" w:sz="0" w:space="0" w:color="auto" w:frame="1"/>
                <w:lang w:eastAsia="lt-LT"/>
              </w:rPr>
              <w:t xml:space="preserve"> kasmetinių atostogų trukmę</w:t>
            </w:r>
            <w:r w:rsidRPr="00FE0EA8">
              <w:rPr>
                <w:rFonts w:ascii="Times New Roman" w:hAnsi="Times New Roman" w:cs="Times New Roman"/>
                <w:b/>
                <w:bCs/>
                <w:color w:val="E97132"/>
                <w:highlight w:val="green"/>
                <w:bdr w:val="none" w:sz="0" w:space="0" w:color="auto" w:frame="1"/>
                <w:lang w:eastAsia="lt-LT"/>
              </w:rPr>
              <w:t xml:space="preserve"> </w:t>
            </w:r>
            <w:r w:rsidRPr="00FE0EA8">
              <w:rPr>
                <w:rFonts w:ascii="Times New Roman" w:hAnsi="Times New Roman" w:cs="Times New Roman"/>
                <w:b/>
                <w:bCs/>
                <w:highlight w:val="green"/>
                <w:bdr w:val="none" w:sz="0" w:space="0" w:color="auto" w:frame="1"/>
                <w:lang w:eastAsia="lt-LT"/>
              </w:rPr>
              <w:t xml:space="preserve">už 2 darbo metus. </w:t>
            </w:r>
          </w:p>
          <w:p w14:paraId="2D32E6D5" w14:textId="642AA992" w:rsidR="00732C51" w:rsidRDefault="00732C51" w:rsidP="00732C51">
            <w:pPr>
              <w:pStyle w:val="NormalWeb"/>
            </w:pPr>
            <w:r>
              <w:rPr>
                <w:rStyle w:val="Strong"/>
              </w:rPr>
              <w:t>127 str. 5 d.</w:t>
            </w:r>
          </w:p>
          <w:p w14:paraId="14CE5698" w14:textId="77777777" w:rsidR="00732C51" w:rsidRDefault="00732C51" w:rsidP="00732C51">
            <w:pPr>
              <w:pStyle w:val="NormalWeb"/>
            </w:pPr>
            <w:r>
              <w:t xml:space="preserve">„5. Teisė pasinaudoti visomis ar dalimi kasmetinių atostogų (arba gauti piniginę kompensaciją už jas šio kodekso nustatytu atveju) prarandama praėjus trejiems metams nuo kalendorinių metų, kuriais buvo įgyta teisė į visos trukmės kasmetines atostogas, pabaigos, išskyrus atvejus, kai darbuotojas faktiškai negalėjo jomis pasinaudoti. </w:t>
            </w:r>
            <w:r>
              <w:rPr>
                <w:rStyle w:val="Strong"/>
                <w:color w:val="CD5937"/>
              </w:rPr>
              <w:t>Aukštesnio lygmens kolektyvinėje sutartyje šis terminas gali būti sutrumpintas iki dviejų metų. Sutrumpinus terminą, darbuotojui gali būti išmokama piniginė kompensacija</w:t>
            </w:r>
            <w:r>
              <w:rPr>
                <w:rStyle w:val="Strong"/>
                <w:strike/>
                <w:color w:val="CD5937"/>
              </w:rPr>
              <w:t>, numatant piniginės kompensacijos išmokėjimą darbuotojui</w:t>
            </w:r>
            <w:r>
              <w:rPr>
                <w:rStyle w:val="Strong"/>
                <w:color w:val="CD5937"/>
              </w:rPr>
              <w:t xml:space="preserve"> už iki 5 darbo dienų prarastą kasmetinių atostogų dalį.“</w:t>
            </w:r>
          </w:p>
          <w:p w14:paraId="3BFB1578" w14:textId="37BFF485" w:rsidR="00CC6285" w:rsidRPr="00F711CC" w:rsidRDefault="002609F9" w:rsidP="002609F9">
            <w:pPr>
              <w:suppressAutoHyphens/>
              <w:autoSpaceDN w:val="0"/>
              <w:jc w:val="both"/>
              <w:textAlignment w:val="baseline"/>
              <w:rPr>
                <w:rFonts w:ascii="Times New Roman" w:eastAsia="Batang" w:hAnsi="Times New Roman" w:cs="Times New Roman"/>
                <w:b/>
                <w:color w:val="000000"/>
                <w:kern w:val="3"/>
              </w:rPr>
            </w:pPr>
            <w:r w:rsidRPr="009527D8">
              <w:rPr>
                <w:rFonts w:ascii="Times New Roman" w:eastAsia="Batang" w:hAnsi="Times New Roman" w:cs="Times New Roman"/>
                <w:b/>
                <w:color w:val="000000"/>
                <w:kern w:val="3"/>
              </w:rPr>
              <w:t xml:space="preserve">08.13 DSK posėdyje sutarta, jog darbdaviai pakoreguos pasiūlymą atsižvelgus į </w:t>
            </w:r>
            <w:r w:rsidR="009823DC" w:rsidRPr="009527D8">
              <w:rPr>
                <w:rFonts w:ascii="Times New Roman" w:eastAsia="Batang" w:hAnsi="Times New Roman" w:cs="Times New Roman"/>
                <w:b/>
                <w:color w:val="000000"/>
                <w:kern w:val="3"/>
              </w:rPr>
              <w:t>išsakytas nuomones bei</w:t>
            </w:r>
            <w:r w:rsidR="0098037C" w:rsidRPr="009527D8">
              <w:rPr>
                <w:rFonts w:ascii="Times New Roman" w:eastAsia="Batang" w:hAnsi="Times New Roman" w:cs="Times New Roman"/>
                <w:b/>
                <w:color w:val="000000"/>
                <w:kern w:val="3"/>
              </w:rPr>
              <w:t xml:space="preserve"> bus sugrįžta</w:t>
            </w:r>
            <w:r w:rsidR="00EC0CD3" w:rsidRPr="009527D8">
              <w:rPr>
                <w:rFonts w:ascii="Times New Roman" w:eastAsia="Batang" w:hAnsi="Times New Roman" w:cs="Times New Roman"/>
                <w:b/>
                <w:color w:val="000000"/>
                <w:kern w:val="3"/>
              </w:rPr>
              <w:t>ma</w:t>
            </w:r>
            <w:r w:rsidR="0098037C" w:rsidRPr="009527D8">
              <w:rPr>
                <w:rFonts w:ascii="Times New Roman" w:eastAsia="Batang" w:hAnsi="Times New Roman" w:cs="Times New Roman"/>
                <w:b/>
                <w:color w:val="000000"/>
                <w:kern w:val="3"/>
              </w:rPr>
              <w:t xml:space="preserve"> prie </w:t>
            </w:r>
            <w:r w:rsidR="009823DC" w:rsidRPr="009527D8">
              <w:rPr>
                <w:rFonts w:ascii="Times New Roman" w:eastAsia="Batang" w:hAnsi="Times New Roman" w:cs="Times New Roman"/>
                <w:b/>
                <w:color w:val="000000"/>
                <w:kern w:val="3"/>
              </w:rPr>
              <w:t xml:space="preserve">tolimesnio </w:t>
            </w:r>
            <w:r w:rsidR="0098037C" w:rsidRPr="009527D8">
              <w:rPr>
                <w:rFonts w:ascii="Times New Roman" w:eastAsia="Batang" w:hAnsi="Times New Roman" w:cs="Times New Roman"/>
                <w:b/>
                <w:color w:val="000000"/>
                <w:kern w:val="3"/>
              </w:rPr>
              <w:t xml:space="preserve">šio </w:t>
            </w:r>
            <w:r w:rsidR="00EC0CD3" w:rsidRPr="009527D8">
              <w:rPr>
                <w:rFonts w:ascii="Times New Roman" w:eastAsia="Batang" w:hAnsi="Times New Roman" w:cs="Times New Roman"/>
                <w:b/>
                <w:color w:val="000000"/>
                <w:kern w:val="3"/>
              </w:rPr>
              <w:t>pasiūlymo</w:t>
            </w:r>
            <w:r w:rsidR="008B2EAD" w:rsidRPr="009527D8">
              <w:rPr>
                <w:rFonts w:ascii="Times New Roman" w:eastAsia="Batang" w:hAnsi="Times New Roman" w:cs="Times New Roman"/>
                <w:b/>
                <w:color w:val="000000"/>
                <w:kern w:val="3"/>
              </w:rPr>
              <w:t xml:space="preserve"> svarstymo kitame DSK posėdyje</w:t>
            </w:r>
            <w:r w:rsidR="0098037C" w:rsidRPr="009527D8">
              <w:rPr>
                <w:rFonts w:ascii="Times New Roman" w:eastAsia="Batang" w:hAnsi="Times New Roman" w:cs="Times New Roman"/>
                <w:b/>
                <w:color w:val="000000"/>
                <w:kern w:val="3"/>
              </w:rPr>
              <w:t>.</w:t>
            </w:r>
            <w:r w:rsidR="0098037C" w:rsidRPr="00F711CC">
              <w:rPr>
                <w:rFonts w:ascii="Times New Roman" w:eastAsia="Batang" w:hAnsi="Times New Roman" w:cs="Times New Roman"/>
                <w:b/>
                <w:color w:val="000000"/>
                <w:kern w:val="3"/>
              </w:rPr>
              <w:t xml:space="preserve"> </w:t>
            </w:r>
          </w:p>
        </w:tc>
      </w:tr>
      <w:tr w:rsidR="00CC6285" w:rsidRPr="007C7842" w14:paraId="2DE1FCF4" w14:textId="77777777" w:rsidTr="007F3911">
        <w:tc>
          <w:tcPr>
            <w:tcW w:w="5841" w:type="dxa"/>
            <w:shd w:val="clear" w:color="auto" w:fill="B8CCE4" w:themeFill="accent1" w:themeFillTint="66"/>
          </w:tcPr>
          <w:p w14:paraId="2CE80456" w14:textId="77777777" w:rsidR="00CC6285" w:rsidRPr="007C7842" w:rsidRDefault="00CC6285" w:rsidP="00CC6285">
            <w:pPr>
              <w:jc w:val="both"/>
              <w:rPr>
                <w:rFonts w:ascii="Times New Roman" w:hAnsi="Times New Roman" w:cs="Times New Roman"/>
                <w:b/>
              </w:rPr>
            </w:pPr>
            <w:r w:rsidRPr="007C7842">
              <w:rPr>
                <w:rFonts w:ascii="Times New Roman" w:hAnsi="Times New Roman" w:cs="Times New Roman"/>
                <w:b/>
              </w:rPr>
              <w:t>130 str. 3 d.</w:t>
            </w:r>
          </w:p>
          <w:p w14:paraId="532D1B1D" w14:textId="77777777" w:rsidR="00CC6285" w:rsidRPr="007C7842" w:rsidRDefault="00CC6285" w:rsidP="00CC6285">
            <w:pPr>
              <w:jc w:val="both"/>
              <w:rPr>
                <w:rFonts w:ascii="Times New Roman" w:hAnsi="Times New Roman" w:cs="Times New Roman"/>
                <w:b/>
              </w:rPr>
            </w:pPr>
            <w:r w:rsidRPr="007C7842">
              <w:rPr>
                <w:rFonts w:ascii="Times New Roman" w:hAnsi="Times New Roman" w:cs="Times New Roman"/>
                <w:b/>
              </w:rPr>
              <w:t>146 str. 1 d.</w:t>
            </w:r>
          </w:p>
          <w:p w14:paraId="15CA5DDE" w14:textId="77777777" w:rsidR="00CC6285" w:rsidRPr="007C7842" w:rsidRDefault="00CC6285" w:rsidP="00CC6285">
            <w:pPr>
              <w:jc w:val="both"/>
              <w:rPr>
                <w:rFonts w:ascii="Times New Roman" w:eastAsiaTheme="majorEastAsia" w:hAnsi="Times New Roman" w:cs="Times New Roman"/>
              </w:rPr>
            </w:pPr>
            <w:r w:rsidRPr="007C7842">
              <w:rPr>
                <w:rFonts w:ascii="Times New Roman" w:eastAsiaTheme="majorEastAsia" w:hAnsi="Times New Roman" w:cs="Times New Roman"/>
              </w:rPr>
              <w:t xml:space="preserve">Darbuotojo atskiru prašymu </w:t>
            </w:r>
            <w:r w:rsidRPr="007C7842">
              <w:rPr>
                <w:rFonts w:ascii="Times New Roman" w:eastAsiaTheme="majorEastAsia" w:hAnsi="Times New Roman" w:cs="Times New Roman"/>
                <w:b/>
                <w:bCs/>
              </w:rPr>
              <w:t>arba sutarus darbo sutartyje</w:t>
            </w:r>
            <w:r w:rsidRPr="007C7842">
              <w:rPr>
                <w:rFonts w:ascii="Times New Roman" w:eastAsiaTheme="majorEastAsia" w:hAnsi="Times New Roman" w:cs="Times New Roman"/>
              </w:rPr>
              <w:t>, suteikus kasmetines atostogas, atostoginiai mokami įprasta darbo užmokesčio mokėjimo tvarka.</w:t>
            </w:r>
          </w:p>
          <w:p w14:paraId="0F7FB91C" w14:textId="77777777" w:rsidR="00CC6285" w:rsidRPr="007C7842" w:rsidRDefault="00CC6285" w:rsidP="00CC6285">
            <w:pPr>
              <w:jc w:val="both"/>
              <w:rPr>
                <w:rFonts w:ascii="Times New Roman" w:eastAsiaTheme="majorEastAsia" w:hAnsi="Times New Roman" w:cs="Times New Roman"/>
              </w:rPr>
            </w:pPr>
          </w:p>
          <w:p w14:paraId="31ED2823" w14:textId="77777777" w:rsidR="00CC6285" w:rsidRPr="007C7842" w:rsidRDefault="00CC6285" w:rsidP="00CC6285">
            <w:pPr>
              <w:jc w:val="both"/>
              <w:rPr>
                <w:rFonts w:ascii="Times New Roman" w:eastAsiaTheme="majorEastAsia" w:hAnsi="Times New Roman" w:cs="Times New Roman"/>
              </w:rPr>
            </w:pPr>
            <w:r w:rsidRPr="007C7842">
              <w:rPr>
                <w:rFonts w:ascii="Times New Roman" w:eastAsiaTheme="majorEastAsia" w:hAnsi="Times New Roman" w:cs="Times New Roman"/>
              </w:rPr>
              <w:t>146 str. 1. Darbo užmokestis darbuotojui mokamas ne rečiau kaip du kartus per mėnesį, o jeigu darbuotojas prašo</w:t>
            </w:r>
            <w:r w:rsidRPr="007C7842">
              <w:rPr>
                <w:rFonts w:ascii="Times New Roman" w:eastAsiaTheme="majorEastAsia" w:hAnsi="Times New Roman" w:cs="Times New Roman"/>
                <w:b/>
                <w:bCs/>
              </w:rPr>
              <w:t xml:space="preserve"> arba </w:t>
            </w:r>
            <w:r w:rsidRPr="007C7842">
              <w:rPr>
                <w:rFonts w:ascii="Times New Roman" w:eastAsiaTheme="majorEastAsia" w:hAnsi="Times New Roman" w:cs="Times New Roman"/>
                <w:b/>
                <w:bCs/>
              </w:rPr>
              <w:lastRenderedPageBreak/>
              <w:t>sutarus darbo sutartyje</w:t>
            </w:r>
            <w:r w:rsidRPr="007C7842">
              <w:rPr>
                <w:rFonts w:ascii="Times New Roman" w:eastAsiaTheme="majorEastAsia" w:hAnsi="Times New Roman" w:cs="Times New Roman"/>
              </w:rPr>
              <w:t xml:space="preserve">, – kartą per mėnesį. Bet kuriuo atveju už darbą per kalendorinį mėnesį negali būti atsiskaitoma vėliau negu per dešimt darbo dienų nuo jo pabaigos, jeigu darbo teisės normos ar darbo sutartis nenustato kitaip. </w:t>
            </w:r>
          </w:p>
          <w:p w14:paraId="7CD303A9" w14:textId="5BFB2E9B" w:rsidR="00CC6285" w:rsidRPr="007C7842" w:rsidRDefault="00CC6285" w:rsidP="00CC6285">
            <w:pPr>
              <w:jc w:val="both"/>
              <w:rPr>
                <w:rFonts w:ascii="Times New Roman" w:hAnsi="Times New Roman" w:cs="Times New Roman"/>
                <w:b/>
              </w:rPr>
            </w:pPr>
          </w:p>
        </w:tc>
        <w:tc>
          <w:tcPr>
            <w:tcW w:w="8221" w:type="dxa"/>
            <w:shd w:val="clear" w:color="auto" w:fill="B8CCE4" w:themeFill="accent1" w:themeFillTint="66"/>
          </w:tcPr>
          <w:p w14:paraId="6A6E7144" w14:textId="6F68BB3D" w:rsidR="00CC6285" w:rsidRPr="00F711CC" w:rsidRDefault="0098037C" w:rsidP="0098037C">
            <w:pPr>
              <w:suppressAutoHyphens/>
              <w:autoSpaceDN w:val="0"/>
              <w:jc w:val="both"/>
              <w:textAlignment w:val="baseline"/>
              <w:rPr>
                <w:rFonts w:ascii="Times New Roman" w:eastAsia="Batang" w:hAnsi="Times New Roman" w:cs="Times New Roman"/>
                <w:b/>
                <w:color w:val="000000"/>
                <w:kern w:val="3"/>
              </w:rPr>
            </w:pPr>
            <w:r w:rsidRPr="00F711CC">
              <w:rPr>
                <w:rFonts w:ascii="Times New Roman" w:eastAsia="Batang" w:hAnsi="Times New Roman" w:cs="Times New Roman"/>
                <w:b/>
                <w:color w:val="000000"/>
                <w:kern w:val="3"/>
              </w:rPr>
              <w:lastRenderedPageBreak/>
              <w:t>08.13 DSK posėdyje fiksuotos skirtingos nuomonės</w:t>
            </w:r>
            <w:r w:rsidR="003E3DB3" w:rsidRPr="00F711CC">
              <w:rPr>
                <w:rFonts w:ascii="Times New Roman" w:eastAsia="Batang" w:hAnsi="Times New Roman" w:cs="Times New Roman"/>
                <w:b/>
                <w:color w:val="000000"/>
                <w:kern w:val="3"/>
              </w:rPr>
              <w:t>:</w:t>
            </w:r>
          </w:p>
          <w:p w14:paraId="4E6E1755" w14:textId="77777777" w:rsidR="00F711CC" w:rsidRPr="00F711CC" w:rsidRDefault="00F711CC" w:rsidP="00543089">
            <w:pPr>
              <w:pStyle w:val="ListParagraph"/>
              <w:numPr>
                <w:ilvl w:val="0"/>
                <w:numId w:val="6"/>
              </w:numPr>
              <w:suppressAutoHyphens/>
              <w:autoSpaceDN w:val="0"/>
              <w:jc w:val="both"/>
              <w:textAlignment w:val="baseline"/>
              <w:rPr>
                <w:rFonts w:ascii="Times New Roman" w:eastAsia="Calibri" w:hAnsi="Times New Roman" w:cs="Times New Roman"/>
                <w:b/>
                <w:bCs/>
              </w:rPr>
            </w:pPr>
            <w:r w:rsidRPr="00F711CC">
              <w:rPr>
                <w:rFonts w:ascii="Times New Roman" w:eastAsia="Calibri" w:hAnsi="Times New Roman" w:cs="Times New Roman"/>
                <w:b/>
                <w:bCs/>
              </w:rPr>
              <w:t>darbdavių atstovai pritaria pakeitimams;</w:t>
            </w:r>
          </w:p>
          <w:p w14:paraId="7081F922" w14:textId="77777777" w:rsidR="00F711CC" w:rsidRPr="00F711CC" w:rsidRDefault="00F711CC" w:rsidP="00543089">
            <w:pPr>
              <w:pStyle w:val="ListParagraph"/>
              <w:numPr>
                <w:ilvl w:val="0"/>
                <w:numId w:val="6"/>
              </w:numPr>
              <w:suppressAutoHyphens/>
              <w:autoSpaceDN w:val="0"/>
              <w:jc w:val="both"/>
              <w:textAlignment w:val="baseline"/>
              <w:rPr>
                <w:rFonts w:ascii="Times New Roman" w:eastAsia="Calibri" w:hAnsi="Times New Roman" w:cs="Times New Roman"/>
                <w:b/>
                <w:bCs/>
              </w:rPr>
            </w:pPr>
            <w:r w:rsidRPr="00F711CC">
              <w:rPr>
                <w:rFonts w:ascii="Times New Roman" w:eastAsia="Calibri" w:hAnsi="Times New Roman" w:cs="Times New Roman"/>
                <w:b/>
                <w:bCs/>
              </w:rPr>
              <w:t>profesinių sąjungų atstovai nepritaria pakeitimams;</w:t>
            </w:r>
          </w:p>
          <w:p w14:paraId="453F84B6" w14:textId="789083F6" w:rsidR="00F711CC" w:rsidRPr="00F711CC" w:rsidRDefault="00F711CC" w:rsidP="00543089">
            <w:pPr>
              <w:pStyle w:val="ListParagraph"/>
              <w:numPr>
                <w:ilvl w:val="0"/>
                <w:numId w:val="6"/>
              </w:numPr>
              <w:suppressAutoHyphens/>
              <w:autoSpaceDN w:val="0"/>
              <w:jc w:val="both"/>
              <w:textAlignment w:val="baseline"/>
              <w:rPr>
                <w:rFonts w:ascii="Times New Roman" w:eastAsia="Calibri" w:hAnsi="Times New Roman" w:cs="Times New Roman"/>
                <w:b/>
                <w:bCs/>
              </w:rPr>
            </w:pPr>
            <w:r w:rsidRPr="00F711CC">
              <w:rPr>
                <w:rFonts w:ascii="Times New Roman" w:eastAsia="Calibri" w:hAnsi="Times New Roman" w:cs="Times New Roman"/>
                <w:b/>
                <w:bCs/>
              </w:rPr>
              <w:t xml:space="preserve">Vyriausybės atstovai </w:t>
            </w:r>
            <w:r w:rsidR="00A668FB">
              <w:rPr>
                <w:rFonts w:ascii="Times New Roman" w:eastAsia="Calibri" w:hAnsi="Times New Roman" w:cs="Times New Roman"/>
                <w:b/>
                <w:bCs/>
              </w:rPr>
              <w:t>ne</w:t>
            </w:r>
            <w:r w:rsidRPr="00F711CC">
              <w:rPr>
                <w:rFonts w:ascii="Times New Roman" w:eastAsia="Calibri" w:hAnsi="Times New Roman" w:cs="Times New Roman"/>
                <w:b/>
                <w:bCs/>
              </w:rPr>
              <w:t>pritaria pakeitimams.</w:t>
            </w:r>
          </w:p>
          <w:p w14:paraId="46405AA3" w14:textId="71BB09AA" w:rsidR="0098037C" w:rsidRPr="007C7842" w:rsidRDefault="0098037C" w:rsidP="0098037C">
            <w:pPr>
              <w:suppressAutoHyphens/>
              <w:autoSpaceDN w:val="0"/>
              <w:jc w:val="both"/>
              <w:textAlignment w:val="baseline"/>
              <w:rPr>
                <w:rFonts w:ascii="Times New Roman" w:eastAsia="Batang" w:hAnsi="Times New Roman" w:cs="Times New Roman"/>
                <w:b/>
                <w:color w:val="000000"/>
                <w:kern w:val="3"/>
              </w:rPr>
            </w:pPr>
          </w:p>
        </w:tc>
      </w:tr>
      <w:tr w:rsidR="00CC6285" w:rsidRPr="007C7842" w14:paraId="16661472" w14:textId="77777777" w:rsidTr="007F3911">
        <w:tc>
          <w:tcPr>
            <w:tcW w:w="5841" w:type="dxa"/>
            <w:shd w:val="clear" w:color="auto" w:fill="D6E3BC" w:themeFill="accent3" w:themeFillTint="66"/>
          </w:tcPr>
          <w:p w14:paraId="2DD4A186" w14:textId="52784083" w:rsidR="00CC6285" w:rsidRPr="007C7842" w:rsidRDefault="00CC6285" w:rsidP="00CC6285">
            <w:pPr>
              <w:jc w:val="both"/>
              <w:rPr>
                <w:rFonts w:ascii="Times New Roman" w:eastAsia="Times New Roman" w:hAnsi="Times New Roman" w:cs="Times New Roman"/>
                <w:b/>
                <w:bCs/>
                <w:color w:val="242424"/>
              </w:rPr>
            </w:pPr>
            <w:r w:rsidRPr="007C7842">
              <w:rPr>
                <w:rFonts w:ascii="Times New Roman" w:eastAsia="Times New Roman" w:hAnsi="Times New Roman" w:cs="Times New Roman"/>
                <w:b/>
                <w:bCs/>
                <w:color w:val="242424"/>
              </w:rPr>
              <w:lastRenderedPageBreak/>
              <w:t xml:space="preserve">133 str. 2 d. </w:t>
            </w:r>
          </w:p>
          <w:p w14:paraId="5F371609" w14:textId="69DF1279" w:rsidR="00CC6285" w:rsidRPr="007C7842" w:rsidRDefault="00CC6285" w:rsidP="00CC6285">
            <w:pPr>
              <w:jc w:val="both"/>
              <w:rPr>
                <w:rFonts w:ascii="Times New Roman" w:eastAsia="Times New Roman" w:hAnsi="Times New Roman" w:cs="Times New Roman"/>
                <w:color w:val="242424"/>
              </w:rPr>
            </w:pPr>
            <w:r w:rsidRPr="007C7842">
              <w:rPr>
                <w:rFonts w:ascii="Times New Roman" w:eastAsia="Times New Roman" w:hAnsi="Times New Roman" w:cs="Times New Roman"/>
                <w:color w:val="242424"/>
              </w:rPr>
              <w:t xml:space="preserve">Pakeisti 133 straipsnio 2 dalį ir ją išdėstyti taip:      </w:t>
            </w:r>
          </w:p>
          <w:p w14:paraId="5F554710" w14:textId="77777777" w:rsidR="00CC6285" w:rsidRPr="007C7842" w:rsidRDefault="00CC6285" w:rsidP="00CC6285">
            <w:pPr>
              <w:ind w:firstLine="709"/>
              <w:jc w:val="both"/>
              <w:rPr>
                <w:rFonts w:ascii="Times New Roman" w:eastAsia="Aptos" w:hAnsi="Times New Roman" w:cs="Times New Roman"/>
                <w:color w:val="000000"/>
              </w:rPr>
            </w:pPr>
            <w:r w:rsidRPr="007C7842">
              <w:rPr>
                <w:rFonts w:ascii="Times New Roman" w:eastAsia="Aptos" w:hAnsi="Times New Roman" w:cs="Times New Roman"/>
                <w:color w:val="000000"/>
              </w:rPr>
              <w:t xml:space="preserve">,,2. Per vieną mėnesį nuo teismo sprendimo įvaikinti įsiteisėjimo (skubaus vykdymo atveju – per vieną mėnesį nuo sprendimo vykdymo pradžios) dienos darbuotojams suteikiamos trisdešimties kalendorinių dienų trukmės tėvystės atostogos, kurios gali būti skaidomos į ne daugiau kaip dvi dalis. Šioje dalyje nurodytos atostogos nesuteikiamos tuo atveju, kai įvaikintas sutuoktinio vaikas </w:t>
            </w:r>
            <w:r w:rsidRPr="007C7842">
              <w:rPr>
                <w:rFonts w:ascii="Times New Roman" w:eastAsia="Aptos" w:hAnsi="Times New Roman" w:cs="Times New Roman"/>
                <w:strike/>
                <w:color w:val="000000"/>
              </w:rPr>
              <w:t>arba kai įtėviui tam pačiam vaikui prižiūrėti jau buvo suteiktos atostogos</w:t>
            </w:r>
            <w:r w:rsidRPr="007C7842">
              <w:rPr>
                <w:rFonts w:ascii="Times New Roman" w:eastAsia="Aptos" w:hAnsi="Times New Roman" w:cs="Times New Roman"/>
                <w:color w:val="000000"/>
              </w:rPr>
              <w:t xml:space="preserve"> </w:t>
            </w:r>
            <w:r w:rsidRPr="007C7842">
              <w:rPr>
                <w:rFonts w:ascii="Times New Roman" w:eastAsia="Aptos" w:hAnsi="Times New Roman" w:cs="Times New Roman"/>
                <w:strike/>
                <w:color w:val="000000"/>
              </w:rPr>
              <w:t>vaikui prižiūrėti</w:t>
            </w:r>
            <w:r w:rsidRPr="007C7842">
              <w:rPr>
                <w:rFonts w:ascii="Times New Roman" w:eastAsia="Aptos" w:hAnsi="Times New Roman" w:cs="Times New Roman"/>
                <w:color w:val="000000"/>
              </w:rPr>
              <w:t>.“</w:t>
            </w:r>
          </w:p>
          <w:p w14:paraId="65940AF3" w14:textId="77777777" w:rsidR="00CC6285" w:rsidRPr="007C7842" w:rsidRDefault="00CC6285" w:rsidP="00CC6285">
            <w:pPr>
              <w:ind w:firstLine="709"/>
              <w:jc w:val="both"/>
              <w:rPr>
                <w:rFonts w:ascii="Times New Roman" w:eastAsia="Aptos" w:hAnsi="Times New Roman" w:cs="Times New Roman"/>
                <w:color w:val="000000"/>
              </w:rPr>
            </w:pPr>
          </w:p>
          <w:p w14:paraId="00EDBC65" w14:textId="77777777" w:rsidR="00CC6285" w:rsidRPr="007C7842" w:rsidRDefault="00CC6285" w:rsidP="00CC6285">
            <w:pPr>
              <w:jc w:val="both"/>
              <w:rPr>
                <w:rFonts w:ascii="Times New Roman" w:hAnsi="Times New Roman" w:cs="Times New Roman"/>
                <w:b/>
              </w:rPr>
            </w:pPr>
          </w:p>
        </w:tc>
        <w:tc>
          <w:tcPr>
            <w:tcW w:w="8221" w:type="dxa"/>
            <w:shd w:val="clear" w:color="auto" w:fill="D6E3BC" w:themeFill="accent3" w:themeFillTint="66"/>
          </w:tcPr>
          <w:p w14:paraId="3B6114C1" w14:textId="3CAC8CEE" w:rsidR="00CC6285" w:rsidRPr="007C7842" w:rsidRDefault="00CC6285" w:rsidP="00CC6285">
            <w:pPr>
              <w:suppressAutoHyphens/>
              <w:autoSpaceDN w:val="0"/>
              <w:jc w:val="both"/>
              <w:textAlignment w:val="baseline"/>
              <w:rPr>
                <w:rFonts w:ascii="Times New Roman" w:eastAsia="Batang" w:hAnsi="Times New Roman" w:cs="Times New Roman"/>
                <w:b/>
                <w:color w:val="000000"/>
                <w:kern w:val="3"/>
              </w:rPr>
            </w:pPr>
            <w:r w:rsidRPr="007C7842">
              <w:rPr>
                <w:rFonts w:ascii="Times New Roman" w:eastAsia="Batang" w:hAnsi="Times New Roman" w:cs="Times New Roman"/>
                <w:b/>
                <w:color w:val="000000"/>
                <w:kern w:val="3"/>
              </w:rPr>
              <w:t>PRITARTA bendru sutarimu</w:t>
            </w:r>
          </w:p>
        </w:tc>
      </w:tr>
      <w:tr w:rsidR="00CC6285" w:rsidRPr="007C7842" w14:paraId="6C93C67E" w14:textId="77777777" w:rsidTr="007F3911">
        <w:tc>
          <w:tcPr>
            <w:tcW w:w="5841" w:type="dxa"/>
            <w:shd w:val="clear" w:color="auto" w:fill="B8CCE4" w:themeFill="accent1" w:themeFillTint="66"/>
          </w:tcPr>
          <w:p w14:paraId="633082C6" w14:textId="77777777" w:rsidR="00CC6285" w:rsidRPr="007C7842" w:rsidRDefault="00CC6285" w:rsidP="00CC6285">
            <w:pPr>
              <w:jc w:val="both"/>
              <w:rPr>
                <w:rFonts w:ascii="Times New Roman" w:hAnsi="Times New Roman" w:cs="Times New Roman"/>
                <w:b/>
              </w:rPr>
            </w:pPr>
            <w:r w:rsidRPr="007C7842">
              <w:rPr>
                <w:rFonts w:ascii="Times New Roman" w:hAnsi="Times New Roman" w:cs="Times New Roman"/>
                <w:b/>
              </w:rPr>
              <w:t>138 str. 3 d.</w:t>
            </w:r>
          </w:p>
          <w:p w14:paraId="5F66E951" w14:textId="77777777" w:rsidR="00CC6285" w:rsidRPr="007C7842" w:rsidRDefault="00CC6285" w:rsidP="00CC6285">
            <w:pPr>
              <w:widowControl w:val="0"/>
              <w:tabs>
                <w:tab w:val="left" w:pos="851"/>
              </w:tabs>
              <w:jc w:val="both"/>
              <w:rPr>
                <w:rFonts w:ascii="Times New Roman" w:hAnsi="Times New Roman" w:cs="Times New Roman"/>
                <w:strike/>
                <w:lang w:eastAsia="lt-LT"/>
              </w:rPr>
            </w:pPr>
            <w:r w:rsidRPr="007C7842">
              <w:rPr>
                <w:rFonts w:ascii="Times New Roman" w:hAnsi="Times New Roman" w:cs="Times New Roman"/>
                <w:bCs/>
                <w:strike/>
                <w:lang w:eastAsia="lt-LT"/>
              </w:rPr>
              <w:t>3. Darbuotojams, auginantiems vieną vaiką iki dvylikos metų, suteikiama viena papildoma poilsio diena per tris mėnesius (arba sutrumpinamas darbo laikas aštuoniomis valandomis per tris mėnesius), darbuotojams, auginantiems vaiką su negalia iki aštuoniolikos metų arba du vaikus iki dvylikos metų, suteikiama viena papildoma poilsio diena per mėnesį (arba sutrumpinamas darbo laikas dviem valandomis per savaitę), o darbuotojams, auginantiems tris ir daugiau vaikų iki dvylikos metų arba auginantiems du vaikus iki dvylikos metų, kai vienas arba abu vaikai turi negalią, – dvi dienos per mėnesį (arba sutrumpinamas darbo laikas keturiomis valandomis per savaitę), mokant jiems vidutinį jų darbo užmokestį. Darbuotojų, dirbančių ilgesnėmis negu aštuonių darbo valandų pamainomis, prašymu šis papildomas poilsio laikas gali būti sumuojamas per kelis mėnesius tol, kol susidaro papildoma poilsio diena, kuri suteikiama ne vėliau kaip paskutinį sumuojamą mėnesį.</w:t>
            </w:r>
            <w:r w:rsidRPr="007C7842">
              <w:rPr>
                <w:rFonts w:ascii="Times New Roman" w:hAnsi="Times New Roman" w:cs="Times New Roman"/>
                <w:strike/>
              </w:rPr>
              <w:t xml:space="preserve"> </w:t>
            </w:r>
          </w:p>
          <w:p w14:paraId="6FDFEBF9" w14:textId="77777777" w:rsidR="00CC6285" w:rsidRPr="007C7842" w:rsidRDefault="00CC6285" w:rsidP="00CC6285">
            <w:pPr>
              <w:jc w:val="both"/>
              <w:rPr>
                <w:rFonts w:ascii="Times New Roman" w:hAnsi="Times New Roman" w:cs="Times New Roman"/>
                <w:b/>
              </w:rPr>
            </w:pPr>
          </w:p>
        </w:tc>
        <w:tc>
          <w:tcPr>
            <w:tcW w:w="8221" w:type="dxa"/>
            <w:shd w:val="clear" w:color="auto" w:fill="B8CCE4" w:themeFill="accent1" w:themeFillTint="66"/>
          </w:tcPr>
          <w:p w14:paraId="0CA7EF22" w14:textId="77777777" w:rsidR="00A668FB" w:rsidRPr="00F711CC" w:rsidRDefault="00A668FB" w:rsidP="00A668FB">
            <w:pPr>
              <w:suppressAutoHyphens/>
              <w:autoSpaceDN w:val="0"/>
              <w:jc w:val="both"/>
              <w:textAlignment w:val="baseline"/>
              <w:rPr>
                <w:rFonts w:ascii="Times New Roman" w:eastAsia="Batang" w:hAnsi="Times New Roman" w:cs="Times New Roman"/>
                <w:b/>
                <w:color w:val="000000"/>
                <w:kern w:val="3"/>
              </w:rPr>
            </w:pPr>
            <w:r w:rsidRPr="00F711CC">
              <w:rPr>
                <w:rFonts w:ascii="Times New Roman" w:eastAsia="Batang" w:hAnsi="Times New Roman" w:cs="Times New Roman"/>
                <w:b/>
                <w:color w:val="000000"/>
                <w:kern w:val="3"/>
              </w:rPr>
              <w:t>08.13 DSK posėdyje fiksuotos skirtingos nuomonės:</w:t>
            </w:r>
          </w:p>
          <w:p w14:paraId="218D9085" w14:textId="3247A97C" w:rsidR="00A668FB" w:rsidRPr="00F711CC" w:rsidRDefault="00A668FB" w:rsidP="00543089">
            <w:pPr>
              <w:pStyle w:val="ListParagraph"/>
              <w:numPr>
                <w:ilvl w:val="0"/>
                <w:numId w:val="6"/>
              </w:numPr>
              <w:suppressAutoHyphens/>
              <w:autoSpaceDN w:val="0"/>
              <w:jc w:val="both"/>
              <w:textAlignment w:val="baseline"/>
              <w:rPr>
                <w:rFonts w:ascii="Times New Roman" w:eastAsia="Calibri" w:hAnsi="Times New Roman" w:cs="Times New Roman"/>
                <w:b/>
                <w:bCs/>
              </w:rPr>
            </w:pPr>
            <w:r w:rsidRPr="00F711CC">
              <w:rPr>
                <w:rFonts w:ascii="Times New Roman" w:eastAsia="Calibri" w:hAnsi="Times New Roman" w:cs="Times New Roman"/>
                <w:b/>
                <w:bCs/>
              </w:rPr>
              <w:t xml:space="preserve">darbdavių atstovai pritaria </w:t>
            </w:r>
            <w:r w:rsidR="007A7FCA">
              <w:rPr>
                <w:rFonts w:ascii="Times New Roman" w:eastAsia="Calibri" w:hAnsi="Times New Roman" w:cs="Times New Roman"/>
                <w:b/>
                <w:bCs/>
              </w:rPr>
              <w:t>pasiūlymui</w:t>
            </w:r>
            <w:r w:rsidRPr="00F711CC">
              <w:rPr>
                <w:rFonts w:ascii="Times New Roman" w:eastAsia="Calibri" w:hAnsi="Times New Roman" w:cs="Times New Roman"/>
                <w:b/>
                <w:bCs/>
              </w:rPr>
              <w:t>;</w:t>
            </w:r>
          </w:p>
          <w:p w14:paraId="4EEDF563" w14:textId="53216221" w:rsidR="00A668FB" w:rsidRPr="00F711CC" w:rsidRDefault="00A668FB" w:rsidP="00543089">
            <w:pPr>
              <w:pStyle w:val="ListParagraph"/>
              <w:numPr>
                <w:ilvl w:val="0"/>
                <w:numId w:val="6"/>
              </w:numPr>
              <w:suppressAutoHyphens/>
              <w:autoSpaceDN w:val="0"/>
              <w:jc w:val="both"/>
              <w:textAlignment w:val="baseline"/>
              <w:rPr>
                <w:rFonts w:ascii="Times New Roman" w:eastAsia="Calibri" w:hAnsi="Times New Roman" w:cs="Times New Roman"/>
                <w:b/>
                <w:bCs/>
              </w:rPr>
            </w:pPr>
            <w:r w:rsidRPr="00F711CC">
              <w:rPr>
                <w:rFonts w:ascii="Times New Roman" w:eastAsia="Calibri" w:hAnsi="Times New Roman" w:cs="Times New Roman"/>
                <w:b/>
                <w:bCs/>
              </w:rPr>
              <w:t>profesinių sąjungų atstovai nepritaria p</w:t>
            </w:r>
            <w:r w:rsidR="007A7FCA">
              <w:rPr>
                <w:rFonts w:ascii="Times New Roman" w:eastAsia="Calibri" w:hAnsi="Times New Roman" w:cs="Times New Roman"/>
                <w:b/>
                <w:bCs/>
              </w:rPr>
              <w:t>asiūlymui</w:t>
            </w:r>
            <w:r w:rsidRPr="00F711CC">
              <w:rPr>
                <w:rFonts w:ascii="Times New Roman" w:eastAsia="Calibri" w:hAnsi="Times New Roman" w:cs="Times New Roman"/>
                <w:b/>
                <w:bCs/>
              </w:rPr>
              <w:t>;</w:t>
            </w:r>
          </w:p>
          <w:p w14:paraId="7C6C94C2" w14:textId="65B61ED5" w:rsidR="00CC6285" w:rsidRPr="00A668FB" w:rsidRDefault="00A668FB" w:rsidP="00543089">
            <w:pPr>
              <w:pStyle w:val="ListParagraph"/>
              <w:numPr>
                <w:ilvl w:val="0"/>
                <w:numId w:val="6"/>
              </w:numPr>
              <w:suppressAutoHyphens/>
              <w:autoSpaceDN w:val="0"/>
              <w:jc w:val="both"/>
              <w:textAlignment w:val="baseline"/>
              <w:rPr>
                <w:rFonts w:ascii="Times New Roman" w:eastAsia="Batang" w:hAnsi="Times New Roman" w:cs="Times New Roman"/>
                <w:b/>
                <w:color w:val="000000"/>
                <w:kern w:val="3"/>
              </w:rPr>
            </w:pPr>
            <w:r w:rsidRPr="00A668FB">
              <w:rPr>
                <w:rFonts w:ascii="Times New Roman" w:eastAsia="Calibri" w:hAnsi="Times New Roman" w:cs="Times New Roman"/>
                <w:b/>
                <w:bCs/>
              </w:rPr>
              <w:t>Vyriausybės atstovai nepritaria pa</w:t>
            </w:r>
            <w:r w:rsidR="007A7FCA">
              <w:rPr>
                <w:rFonts w:ascii="Times New Roman" w:eastAsia="Calibri" w:hAnsi="Times New Roman" w:cs="Times New Roman"/>
                <w:b/>
                <w:bCs/>
              </w:rPr>
              <w:t>siūlymui</w:t>
            </w:r>
            <w:r>
              <w:rPr>
                <w:rFonts w:ascii="Times New Roman" w:eastAsia="Calibri" w:hAnsi="Times New Roman" w:cs="Times New Roman"/>
                <w:b/>
                <w:bCs/>
              </w:rPr>
              <w:t>.</w:t>
            </w:r>
            <w:r w:rsidRPr="00A668FB">
              <w:rPr>
                <w:rFonts w:ascii="Times New Roman" w:eastAsia="Batang" w:hAnsi="Times New Roman" w:cs="Times New Roman"/>
                <w:b/>
                <w:color w:val="000000"/>
                <w:kern w:val="3"/>
              </w:rPr>
              <w:t xml:space="preserve"> </w:t>
            </w:r>
          </w:p>
        </w:tc>
      </w:tr>
      <w:tr w:rsidR="00CC6285" w:rsidRPr="007C7842" w14:paraId="0CDEAEFD" w14:textId="14D4460F" w:rsidTr="007F3911">
        <w:tc>
          <w:tcPr>
            <w:tcW w:w="5841" w:type="dxa"/>
            <w:shd w:val="clear" w:color="auto" w:fill="D6E3BC" w:themeFill="accent3" w:themeFillTint="66"/>
          </w:tcPr>
          <w:p w14:paraId="696B24E6" w14:textId="65D4211B" w:rsidR="00CC6285" w:rsidRPr="007C7842" w:rsidRDefault="00CC6285" w:rsidP="00CC6285">
            <w:pPr>
              <w:jc w:val="both"/>
              <w:rPr>
                <w:rFonts w:ascii="Times New Roman" w:eastAsia="Times New Roman" w:hAnsi="Times New Roman" w:cs="Times New Roman"/>
              </w:rPr>
            </w:pPr>
            <w:r w:rsidRPr="007C7842">
              <w:rPr>
                <w:rFonts w:ascii="Times New Roman" w:hAnsi="Times New Roman" w:cs="Times New Roman"/>
                <w:b/>
              </w:rPr>
              <w:t>146 str. 2 d.</w:t>
            </w:r>
          </w:p>
          <w:p w14:paraId="28FF2632" w14:textId="418D6BBE" w:rsidR="00CC6285" w:rsidRPr="007C7842" w:rsidRDefault="00CC6285" w:rsidP="00CC6285">
            <w:pPr>
              <w:jc w:val="both"/>
              <w:rPr>
                <w:rFonts w:ascii="Times New Roman" w:eastAsia="Times New Roman" w:hAnsi="Times New Roman" w:cs="Times New Roman"/>
                <w:b/>
                <w:bCs/>
              </w:rPr>
            </w:pPr>
            <w:r w:rsidRPr="007C7842">
              <w:rPr>
                <w:rFonts w:ascii="Times New Roman" w:eastAsia="Times New Roman" w:hAnsi="Times New Roman" w:cs="Times New Roman"/>
              </w:rPr>
              <w:t xml:space="preserve">146 str. 2 d. Darbo sutarčiai pasibaigus, visos darbuotojo su darbo santykiais susijusios išmokos išmokamos, kai nutraukiama darbo sutartis su darbuotoju, bet ne vėliau kaip iki </w:t>
            </w:r>
            <w:r w:rsidRPr="007C7842">
              <w:rPr>
                <w:rFonts w:ascii="Times New Roman" w:eastAsia="Times New Roman" w:hAnsi="Times New Roman" w:cs="Times New Roman"/>
              </w:rPr>
              <w:lastRenderedPageBreak/>
              <w:t xml:space="preserve">darbo santykių pabaigos, nebent šalys </w:t>
            </w:r>
            <w:r w:rsidRPr="007C7842">
              <w:rPr>
                <w:rFonts w:ascii="Times New Roman" w:eastAsia="Times New Roman" w:hAnsi="Times New Roman" w:cs="Times New Roman"/>
                <w:b/>
                <w:bCs/>
              </w:rPr>
              <w:t>sutartyje ar atskiru susitarimu</w:t>
            </w:r>
            <w:r w:rsidRPr="007C7842">
              <w:rPr>
                <w:rFonts w:ascii="Times New Roman" w:eastAsia="Times New Roman" w:hAnsi="Times New Roman" w:cs="Times New Roman"/>
              </w:rPr>
              <w:t xml:space="preserve"> susitaria, kad su darbuotoju bus atsiskaityta ne vėliau kaip per dešimt darbo dienų. </w:t>
            </w:r>
            <w:r w:rsidRPr="007C7842">
              <w:rPr>
                <w:rFonts w:ascii="Times New Roman" w:eastAsia="Times New Roman" w:hAnsi="Times New Roman" w:cs="Times New Roman"/>
                <w:strike/>
              </w:rPr>
              <w:t>Darbo užmokesčio ar su juo susijusių išmokų dalis, neviršijanti darbuotojo vieno mėnesio vidutinio darbo užmokesčio dydžio, visais atvejais turi būti sumokama ne vėliau kaip darbo santykių pasibaigimo dieną, nebent atleidimo metu buvo susitarta kitaip.</w:t>
            </w:r>
          </w:p>
        </w:tc>
        <w:tc>
          <w:tcPr>
            <w:tcW w:w="8221" w:type="dxa"/>
            <w:shd w:val="clear" w:color="auto" w:fill="D6E3BC" w:themeFill="accent3" w:themeFillTint="66"/>
          </w:tcPr>
          <w:p w14:paraId="12A16D52" w14:textId="5F7F27E2" w:rsidR="00CC6285" w:rsidRPr="007C7842" w:rsidRDefault="00BE1E7E" w:rsidP="00CC6285">
            <w:pPr>
              <w:autoSpaceDN w:val="0"/>
              <w:spacing w:line="256" w:lineRule="auto"/>
              <w:jc w:val="both"/>
              <w:rPr>
                <w:rFonts w:ascii="Times New Roman" w:eastAsia="Aptos" w:hAnsi="Times New Roman" w:cs="Times New Roman"/>
                <w:b/>
                <w:bCs/>
                <w:kern w:val="3"/>
              </w:rPr>
            </w:pPr>
            <w:bookmarkStart w:id="9" w:name="_Hlk200717234"/>
            <w:r>
              <w:rPr>
                <w:rFonts w:ascii="Times New Roman" w:eastAsia="Batang" w:hAnsi="Times New Roman" w:cs="Times New Roman"/>
                <w:b/>
                <w:color w:val="000000"/>
                <w:kern w:val="3"/>
                <w:sz w:val="24"/>
                <w:szCs w:val="24"/>
              </w:rPr>
              <w:lastRenderedPageBreak/>
              <w:t xml:space="preserve">08.13 DSK </w:t>
            </w:r>
            <w:r w:rsidR="00F348FF">
              <w:rPr>
                <w:rFonts w:ascii="Times New Roman" w:eastAsia="Batang" w:hAnsi="Times New Roman" w:cs="Times New Roman"/>
                <w:b/>
                <w:color w:val="000000"/>
                <w:kern w:val="3"/>
                <w:sz w:val="24"/>
                <w:szCs w:val="24"/>
              </w:rPr>
              <w:t xml:space="preserve">posėdyje </w:t>
            </w:r>
            <w:r w:rsidR="007A7FCA">
              <w:rPr>
                <w:rFonts w:ascii="Times New Roman" w:eastAsia="Batang" w:hAnsi="Times New Roman" w:cs="Times New Roman"/>
                <w:b/>
                <w:color w:val="000000"/>
                <w:kern w:val="3"/>
                <w:sz w:val="24"/>
                <w:szCs w:val="24"/>
              </w:rPr>
              <w:t>sutarta</w:t>
            </w:r>
            <w:r w:rsidR="00F348FF">
              <w:rPr>
                <w:rFonts w:ascii="Times New Roman" w:eastAsia="Aptos" w:hAnsi="Times New Roman" w:cs="Times New Roman"/>
                <w:b/>
                <w:bCs/>
                <w:kern w:val="3"/>
              </w:rPr>
              <w:t xml:space="preserve"> dėl žemiau </w:t>
            </w:r>
            <w:r w:rsidR="00830DC5">
              <w:rPr>
                <w:rFonts w:ascii="Times New Roman" w:eastAsia="Aptos" w:hAnsi="Times New Roman" w:cs="Times New Roman"/>
                <w:b/>
                <w:bCs/>
                <w:kern w:val="3"/>
              </w:rPr>
              <w:t xml:space="preserve">patikslintos SADM </w:t>
            </w:r>
            <w:r w:rsidR="00F348FF">
              <w:rPr>
                <w:rFonts w:ascii="Times New Roman" w:eastAsia="Aptos" w:hAnsi="Times New Roman" w:cs="Times New Roman"/>
                <w:b/>
                <w:bCs/>
                <w:kern w:val="3"/>
              </w:rPr>
              <w:t>formuluotės</w:t>
            </w:r>
            <w:r w:rsidR="00CC6285" w:rsidRPr="007C7842">
              <w:rPr>
                <w:rFonts w:ascii="Times New Roman" w:eastAsia="Aptos" w:hAnsi="Times New Roman" w:cs="Times New Roman"/>
                <w:b/>
                <w:bCs/>
                <w:kern w:val="3"/>
              </w:rPr>
              <w:t xml:space="preserve">. </w:t>
            </w:r>
          </w:p>
          <w:bookmarkEnd w:id="9"/>
          <w:p w14:paraId="7F5AEC55" w14:textId="77777777" w:rsidR="00CC6285" w:rsidRPr="007C7842" w:rsidRDefault="00CC6285" w:rsidP="00CC6285">
            <w:pPr>
              <w:jc w:val="both"/>
              <w:rPr>
                <w:rFonts w:ascii="Times New Roman" w:eastAsia="Aptos" w:hAnsi="Times New Roman" w:cs="Times New Roman"/>
                <w:b/>
                <w:bCs/>
                <w:lang w:eastAsia="lt-LT"/>
              </w:rPr>
            </w:pPr>
          </w:p>
          <w:p w14:paraId="4E9BF845" w14:textId="04060E31" w:rsidR="00CC6285" w:rsidRPr="007C7842" w:rsidRDefault="00CC6285" w:rsidP="00CC6285">
            <w:pPr>
              <w:ind w:firstLine="720"/>
              <w:jc w:val="both"/>
              <w:rPr>
                <w:rFonts w:ascii="Times New Roman" w:eastAsia="Aptos" w:hAnsi="Times New Roman" w:cs="Times New Roman"/>
                <w:lang w:eastAsia="lt-LT"/>
              </w:rPr>
            </w:pPr>
            <w:r w:rsidRPr="007C7842">
              <w:rPr>
                <w:rFonts w:ascii="Times New Roman" w:eastAsia="Aptos" w:hAnsi="Times New Roman" w:cs="Times New Roman"/>
                <w:lang w:eastAsia="lt-LT"/>
              </w:rPr>
              <w:t>146 str. 2 d.</w:t>
            </w:r>
          </w:p>
          <w:p w14:paraId="1678B9ED" w14:textId="047615E3" w:rsidR="00CC6285" w:rsidRPr="007C7842" w:rsidRDefault="00CC6285" w:rsidP="00CC6285">
            <w:pPr>
              <w:ind w:firstLine="720"/>
              <w:jc w:val="both"/>
              <w:rPr>
                <w:rFonts w:ascii="Times New Roman" w:eastAsia="Aptos" w:hAnsi="Times New Roman" w:cs="Times New Roman"/>
                <w:lang w:eastAsia="lt-LT"/>
              </w:rPr>
            </w:pPr>
            <w:r w:rsidRPr="007C7842">
              <w:rPr>
                <w:rFonts w:ascii="Times New Roman" w:eastAsia="Aptos" w:hAnsi="Times New Roman" w:cs="Times New Roman"/>
                <w:lang w:eastAsia="lt-LT"/>
              </w:rPr>
              <w:lastRenderedPageBreak/>
              <w:t xml:space="preserve">,,2. Darbo sutarčiai pasibaigus, visos darbuotojo su darbo santykiais susijusios išmokos išmokamos, kai nutraukiama darbo sutartis su darbuotoju, bet ne vėliau kaip iki darbo santykių pabaigos, nebent šalys </w:t>
            </w:r>
            <w:r w:rsidR="00F348FF" w:rsidRPr="00D04D5D">
              <w:rPr>
                <w:rFonts w:ascii="Times New Roman" w:eastAsia="Aptos" w:hAnsi="Times New Roman" w:cs="Times New Roman"/>
                <w:b/>
                <w:bCs/>
                <w:color w:val="365F91" w:themeColor="accent1" w:themeShade="BF"/>
                <w:lang w:eastAsia="lt-LT"/>
              </w:rPr>
              <w:t>atleidimo metu</w:t>
            </w:r>
            <w:r w:rsidR="00F348FF" w:rsidRPr="00D04D5D">
              <w:rPr>
                <w:rFonts w:ascii="Times New Roman" w:eastAsia="Aptos" w:hAnsi="Times New Roman" w:cs="Times New Roman"/>
                <w:color w:val="365F91" w:themeColor="accent1" w:themeShade="BF"/>
                <w:lang w:eastAsia="lt-LT"/>
              </w:rPr>
              <w:t xml:space="preserve"> </w:t>
            </w:r>
            <w:r w:rsidRPr="007C7842">
              <w:rPr>
                <w:rFonts w:ascii="Times New Roman" w:eastAsia="Aptos" w:hAnsi="Times New Roman" w:cs="Times New Roman"/>
                <w:lang w:eastAsia="lt-LT"/>
              </w:rPr>
              <w:t>susitaria</w:t>
            </w:r>
            <w:r w:rsidRPr="007C7842">
              <w:rPr>
                <w:rFonts w:ascii="Times New Roman" w:eastAsia="Aptos" w:hAnsi="Times New Roman" w:cs="Times New Roman"/>
                <w:strike/>
                <w:lang w:eastAsia="lt-LT"/>
              </w:rPr>
              <w:t>, kad su darbuotoju bus atsiskaityta ne vėliau kaip per dešimt darbo dienų</w:t>
            </w:r>
            <w:r w:rsidRPr="007C7842">
              <w:rPr>
                <w:rFonts w:ascii="Times New Roman" w:eastAsia="Aptos" w:hAnsi="Times New Roman" w:cs="Times New Roman"/>
                <w:b/>
                <w:bCs/>
                <w:lang w:eastAsia="lt-LT"/>
              </w:rPr>
              <w:t>,</w:t>
            </w:r>
            <w:r w:rsidRPr="007C7842">
              <w:rPr>
                <w:rFonts w:ascii="Times New Roman" w:eastAsia="Aptos" w:hAnsi="Times New Roman" w:cs="Times New Roman"/>
                <w:lang w:eastAsia="lt-LT"/>
              </w:rPr>
              <w:t xml:space="preserve"> </w:t>
            </w:r>
            <w:r w:rsidRPr="007C7842">
              <w:rPr>
                <w:rFonts w:ascii="Times New Roman" w:eastAsia="Aptos" w:hAnsi="Times New Roman" w:cs="Times New Roman"/>
                <w:b/>
                <w:bCs/>
                <w:lang w:eastAsia="lt-LT"/>
              </w:rPr>
              <w:t>kad darbo užmokesčio ar su juo susijusių išmokų dalis, viršijanti darbuotojo vieno mėnesio vidutinio darbo užmokesčio dydį, bus išmokama kitu šalių sutartu laiku</w:t>
            </w:r>
            <w:r w:rsidRPr="007C7842">
              <w:rPr>
                <w:rFonts w:ascii="Times New Roman" w:eastAsia="Aptos" w:hAnsi="Times New Roman" w:cs="Times New Roman"/>
                <w:lang w:eastAsia="lt-LT"/>
              </w:rPr>
              <w:t>. Darbo užmokesčio ar su juo susijusių išmokų dalis, neviršijanti darbuotojo vieno mėnesio vidutinio darbo užmokesčio dydžio, visais atvejais turi būti sumokama ne vėliau kaip darbo santykių pasibaigimo dieną, nebent atleidimo metu buvo susitarta</w:t>
            </w:r>
            <w:r w:rsidRPr="007C7842">
              <w:rPr>
                <w:rFonts w:ascii="Times New Roman" w:eastAsia="Aptos" w:hAnsi="Times New Roman" w:cs="Times New Roman"/>
                <w:b/>
                <w:bCs/>
                <w:lang w:eastAsia="lt-LT"/>
              </w:rPr>
              <w:t>,</w:t>
            </w:r>
            <w:r w:rsidRPr="007C7842">
              <w:rPr>
                <w:rFonts w:ascii="Times New Roman" w:eastAsia="Aptos" w:hAnsi="Times New Roman" w:cs="Times New Roman"/>
                <w:lang w:eastAsia="lt-LT"/>
              </w:rPr>
              <w:t xml:space="preserve"> </w:t>
            </w:r>
            <w:r w:rsidRPr="007C7842">
              <w:rPr>
                <w:rFonts w:ascii="Times New Roman" w:eastAsia="Aptos" w:hAnsi="Times New Roman" w:cs="Times New Roman"/>
                <w:strike/>
                <w:lang w:eastAsia="lt-LT"/>
              </w:rPr>
              <w:t>kitaip</w:t>
            </w:r>
            <w:r w:rsidRPr="007C7842">
              <w:rPr>
                <w:rFonts w:ascii="Times New Roman" w:eastAsia="Aptos" w:hAnsi="Times New Roman" w:cs="Times New Roman"/>
                <w:strike/>
              </w:rPr>
              <w:t xml:space="preserve"> </w:t>
            </w:r>
            <w:r w:rsidRPr="007C7842">
              <w:rPr>
                <w:rFonts w:ascii="Times New Roman" w:eastAsia="Aptos" w:hAnsi="Times New Roman" w:cs="Times New Roman"/>
                <w:b/>
                <w:bCs/>
              </w:rPr>
              <w:t>kad su darbuotoju bus atsiskaityta</w:t>
            </w:r>
            <w:r w:rsidRPr="007C7842">
              <w:rPr>
                <w:rFonts w:ascii="Times New Roman" w:eastAsia="Aptos" w:hAnsi="Times New Roman" w:cs="Times New Roman"/>
              </w:rPr>
              <w:t xml:space="preserve"> </w:t>
            </w:r>
            <w:r w:rsidRPr="007C7842">
              <w:rPr>
                <w:rFonts w:ascii="Times New Roman" w:eastAsia="Aptos" w:hAnsi="Times New Roman" w:cs="Times New Roman"/>
                <w:b/>
                <w:bCs/>
                <w:lang w:eastAsia="lt-LT"/>
              </w:rPr>
              <w:t>ne vėliau kaip per dešimt darbo dienų</w:t>
            </w:r>
            <w:r w:rsidRPr="007C7842">
              <w:rPr>
                <w:rFonts w:ascii="Times New Roman" w:eastAsia="Aptos" w:hAnsi="Times New Roman" w:cs="Times New Roman"/>
                <w:lang w:eastAsia="lt-LT"/>
              </w:rPr>
              <w:t>.“</w:t>
            </w:r>
          </w:p>
          <w:p w14:paraId="2E906D11" w14:textId="151D0C97" w:rsidR="00CC6285" w:rsidRPr="007C7842" w:rsidRDefault="00CC6285" w:rsidP="00CC6285">
            <w:pPr>
              <w:spacing w:before="240" w:after="240"/>
              <w:jc w:val="both"/>
              <w:rPr>
                <w:rFonts w:ascii="Times New Roman" w:eastAsia="Arial" w:hAnsi="Times New Roman" w:cs="Times New Roman"/>
              </w:rPr>
            </w:pPr>
          </w:p>
        </w:tc>
      </w:tr>
      <w:tr w:rsidR="00CC6285" w:rsidRPr="007C7842" w14:paraId="62DB76A5" w14:textId="77777777" w:rsidTr="007F3911">
        <w:tc>
          <w:tcPr>
            <w:tcW w:w="5841" w:type="dxa"/>
            <w:shd w:val="clear" w:color="auto" w:fill="D6E3BC" w:themeFill="accent3" w:themeFillTint="66"/>
          </w:tcPr>
          <w:p w14:paraId="67C79EB2" w14:textId="4017B5C7" w:rsidR="00CC6285" w:rsidRPr="007C7842" w:rsidRDefault="00CC6285" w:rsidP="00CC6285">
            <w:pPr>
              <w:jc w:val="both"/>
              <w:rPr>
                <w:rFonts w:ascii="Times New Roman" w:eastAsia="Aptos" w:hAnsi="Times New Roman" w:cs="Times New Roman"/>
                <w:b/>
                <w:bCs/>
              </w:rPr>
            </w:pPr>
            <w:r w:rsidRPr="007C7842">
              <w:rPr>
                <w:rFonts w:ascii="Times New Roman" w:eastAsia="Aptos" w:hAnsi="Times New Roman" w:cs="Times New Roman"/>
                <w:b/>
                <w:bCs/>
              </w:rPr>
              <w:lastRenderedPageBreak/>
              <w:t xml:space="preserve">147 str. 1 d. </w:t>
            </w:r>
          </w:p>
          <w:p w14:paraId="30BE326A" w14:textId="52DF9E45" w:rsidR="00CC6285" w:rsidRPr="007C7842" w:rsidRDefault="00CC6285" w:rsidP="00CC6285">
            <w:pPr>
              <w:jc w:val="both"/>
              <w:rPr>
                <w:rFonts w:ascii="Times New Roman" w:eastAsia="Aptos" w:hAnsi="Times New Roman" w:cs="Times New Roman"/>
              </w:rPr>
            </w:pPr>
            <w:r w:rsidRPr="007C7842">
              <w:rPr>
                <w:rFonts w:ascii="Times New Roman" w:eastAsia="Aptos" w:hAnsi="Times New Roman" w:cs="Times New Roman"/>
              </w:rPr>
              <w:t>Pakeisti 147 straipsnio 1 dalį ir ją išdėstyti taip:</w:t>
            </w:r>
          </w:p>
          <w:p w14:paraId="0BA0E1EE" w14:textId="77777777" w:rsidR="00CC6285" w:rsidRPr="007C7842" w:rsidRDefault="00CC6285" w:rsidP="00CC6285">
            <w:pPr>
              <w:ind w:firstLine="720"/>
              <w:jc w:val="both"/>
              <w:rPr>
                <w:rFonts w:ascii="Times New Roman" w:eastAsia="Aptos" w:hAnsi="Times New Roman" w:cs="Times New Roman"/>
              </w:rPr>
            </w:pPr>
            <w:r w:rsidRPr="007C7842">
              <w:rPr>
                <w:rFonts w:ascii="Times New Roman" w:eastAsia="Aptos" w:hAnsi="Times New Roman" w:cs="Times New Roman"/>
              </w:rPr>
              <w:t>,,1. Darbo santykiams nepasibaigus, kai dėl darbdavio kaltės pavėluotai išmokamas darbo užmokestis ar kitos su darbo santykiais susijusios išmokos, kartu su jomis darbuotojui, turinčiam darbo santykių,</w:t>
            </w:r>
            <w:r w:rsidRPr="007C7842">
              <w:rPr>
                <w:rFonts w:ascii="Times New Roman" w:eastAsia="Aptos" w:hAnsi="Times New Roman" w:cs="Times New Roman"/>
                <w:color w:val="FF0000"/>
              </w:rPr>
              <w:t xml:space="preserve"> </w:t>
            </w:r>
            <w:r w:rsidRPr="007C7842">
              <w:rPr>
                <w:rFonts w:ascii="Times New Roman" w:eastAsia="Aptos" w:hAnsi="Times New Roman" w:cs="Times New Roman"/>
                <w:b/>
                <w:bCs/>
              </w:rPr>
              <w:t>nuo pradelstos sumokėti sumos už kiekvieną pradelstą kalendorinę dieną</w:t>
            </w:r>
            <w:r w:rsidRPr="007C7842">
              <w:rPr>
                <w:rFonts w:ascii="Times New Roman" w:eastAsia="Aptos" w:hAnsi="Times New Roman" w:cs="Times New Roman"/>
                <w:color w:val="00B050"/>
              </w:rPr>
              <w:t xml:space="preserve"> </w:t>
            </w:r>
            <w:r w:rsidRPr="007C7842">
              <w:rPr>
                <w:rFonts w:ascii="Times New Roman" w:eastAsia="Aptos" w:hAnsi="Times New Roman" w:cs="Times New Roman"/>
              </w:rPr>
              <w:t xml:space="preserve">išmokami delspinigiai, kurių dydį tvirtina Lietuvos Respublikos socialinės apsaugos ir darbo ministras, jeigu darbo teisės normos nenustato didesnio delspinigių dydžio. Delspinigių dydį Lietuvos Respublikos socialinės apsaugos ir darbo ministras tvirtina kiekvienais metais iki vasario 1 dienos, atsižvelgdamas į Valstybės duomenų agentūros paskelbtą vartotojų kainų indeksą per praėjusius kalendorinius metus (lygindamas praėjusių metų gruodžio mėnesį su </w:t>
            </w:r>
            <w:proofErr w:type="spellStart"/>
            <w:r w:rsidRPr="007C7842">
              <w:rPr>
                <w:rFonts w:ascii="Times New Roman" w:eastAsia="Aptos" w:hAnsi="Times New Roman" w:cs="Times New Roman"/>
              </w:rPr>
              <w:t>užpraeitų</w:t>
            </w:r>
            <w:proofErr w:type="spellEnd"/>
            <w:r w:rsidRPr="007C7842">
              <w:rPr>
                <w:rFonts w:ascii="Times New Roman" w:eastAsia="Aptos" w:hAnsi="Times New Roman" w:cs="Times New Roman"/>
              </w:rPr>
              <w:t xml:space="preserve"> metų gruodžio mėnesiu) </w:t>
            </w:r>
            <w:r w:rsidRPr="007C7842">
              <w:rPr>
                <w:rFonts w:ascii="Times New Roman" w:eastAsia="Aptos" w:hAnsi="Times New Roman" w:cs="Times New Roman"/>
                <w:b/>
                <w:bCs/>
              </w:rPr>
              <w:t>padauginus iš 5.</w:t>
            </w:r>
            <w:r w:rsidRPr="007C7842">
              <w:rPr>
                <w:rFonts w:ascii="Times New Roman" w:eastAsia="Aptos" w:hAnsi="Times New Roman" w:cs="Times New Roman"/>
              </w:rPr>
              <w:t xml:space="preserve">   Darbdaviui iškėlus bankroto bylą arba pradėjus bankroto procedūrą ne teismo tvarka, delspinigių skaičiavimas nutraukiamas įsiteisėjus teismo nutarčiai iškelti bankroto bylą arba nuo kreditorių susirinkimo, kuriame kreditoriai nutarė įmonės bankroto procedūras vykdyti ne teismo tvarka, dienos.“</w:t>
            </w:r>
          </w:p>
          <w:p w14:paraId="042A8829" w14:textId="77777777" w:rsidR="00CC6285" w:rsidRPr="007C7842" w:rsidRDefault="00CC6285" w:rsidP="00CC6285">
            <w:pPr>
              <w:jc w:val="both"/>
              <w:rPr>
                <w:rFonts w:ascii="Times New Roman" w:hAnsi="Times New Roman" w:cs="Times New Roman"/>
                <w:b/>
              </w:rPr>
            </w:pPr>
          </w:p>
        </w:tc>
        <w:tc>
          <w:tcPr>
            <w:tcW w:w="8221" w:type="dxa"/>
            <w:shd w:val="clear" w:color="auto" w:fill="D6E3BC" w:themeFill="accent3" w:themeFillTint="66"/>
          </w:tcPr>
          <w:p w14:paraId="6EB64E01" w14:textId="74A2EE44" w:rsidR="00CC6285" w:rsidRPr="007C7842" w:rsidRDefault="00CC6285" w:rsidP="00CC6285">
            <w:pPr>
              <w:autoSpaceDN w:val="0"/>
              <w:spacing w:line="256" w:lineRule="auto"/>
              <w:jc w:val="both"/>
              <w:rPr>
                <w:rFonts w:ascii="Times New Roman" w:eastAsia="Aptos" w:hAnsi="Times New Roman" w:cs="Times New Roman"/>
                <w:b/>
                <w:bCs/>
                <w:kern w:val="3"/>
              </w:rPr>
            </w:pPr>
            <w:r w:rsidRPr="007C7842">
              <w:rPr>
                <w:rFonts w:ascii="Times New Roman" w:eastAsia="Aptos" w:hAnsi="Times New Roman" w:cs="Times New Roman"/>
                <w:b/>
                <w:bCs/>
                <w:kern w:val="3"/>
              </w:rPr>
              <w:t>PRITARTA bendru sutarimu</w:t>
            </w:r>
          </w:p>
        </w:tc>
      </w:tr>
      <w:tr w:rsidR="00CC6285" w:rsidRPr="00B65E97" w14:paraId="0793CA9D" w14:textId="77777777" w:rsidTr="007F3911">
        <w:tc>
          <w:tcPr>
            <w:tcW w:w="5841" w:type="dxa"/>
            <w:shd w:val="clear" w:color="auto" w:fill="B8CCE4" w:themeFill="accent1" w:themeFillTint="66"/>
          </w:tcPr>
          <w:p w14:paraId="384BF22E" w14:textId="77777777" w:rsidR="00CC6285" w:rsidRPr="00B65E97" w:rsidRDefault="00CC6285" w:rsidP="00CC6285">
            <w:pPr>
              <w:jc w:val="both"/>
              <w:rPr>
                <w:rFonts w:ascii="Times New Roman" w:hAnsi="Times New Roman" w:cs="Times New Roman"/>
                <w:b/>
                <w:strike/>
              </w:rPr>
            </w:pPr>
            <w:r w:rsidRPr="00B65E97">
              <w:rPr>
                <w:rFonts w:ascii="Times New Roman" w:hAnsi="Times New Roman" w:cs="Times New Roman"/>
                <w:b/>
                <w:strike/>
              </w:rPr>
              <w:t>147 str. 2 d.</w:t>
            </w:r>
          </w:p>
          <w:p w14:paraId="070CCD84" w14:textId="77777777" w:rsidR="00CC6285" w:rsidRPr="00B65E97" w:rsidRDefault="00CC6285" w:rsidP="00CC6285">
            <w:pPr>
              <w:jc w:val="both"/>
              <w:rPr>
                <w:rFonts w:ascii="Times New Roman" w:eastAsia="Times New Roman" w:hAnsi="Times New Roman" w:cs="Times New Roman"/>
                <w:strike/>
                <w:bdr w:val="none" w:sz="0" w:space="0" w:color="auto" w:frame="1"/>
                <w:lang w:eastAsia="lt-LT"/>
              </w:rPr>
            </w:pPr>
            <w:r w:rsidRPr="00B65E97">
              <w:rPr>
                <w:rFonts w:ascii="Times New Roman" w:eastAsia="Times New Roman" w:hAnsi="Times New Roman" w:cs="Times New Roman"/>
                <w:strike/>
                <w:bdr w:val="none" w:sz="0" w:space="0" w:color="auto" w:frame="1"/>
                <w:lang w:eastAsia="lt-LT"/>
              </w:rPr>
              <w:t xml:space="preserve">2. Darbo santykiams pasibaigus, o darbdaviui ne dėl darbuotojo kaltės uždelsus atsiskaityti su juo (šio kodekso 146 straipsnio 2 dalis), darbdavys privalo mokėti netesybas, kurių dydis – </w:t>
            </w:r>
            <w:r w:rsidRPr="00B65E97">
              <w:rPr>
                <w:rFonts w:ascii="Times New Roman" w:eastAsia="Times New Roman" w:hAnsi="Times New Roman" w:cs="Times New Roman"/>
                <w:b/>
                <w:bCs/>
                <w:strike/>
                <w:bdr w:val="none" w:sz="0" w:space="0" w:color="auto" w:frame="1"/>
                <w:lang w:eastAsia="lt-LT"/>
              </w:rPr>
              <w:t>minimali mėnesinė alga</w:t>
            </w:r>
            <w:r w:rsidRPr="00B65E97">
              <w:rPr>
                <w:rFonts w:ascii="Times New Roman" w:eastAsia="Times New Roman" w:hAnsi="Times New Roman" w:cs="Times New Roman"/>
                <w:strike/>
                <w:bdr w:val="none" w:sz="0" w:space="0" w:color="auto" w:frame="1"/>
                <w:lang w:eastAsia="lt-LT"/>
              </w:rPr>
              <w:t xml:space="preserve"> darbuotojo vidutinis darbo užmokestis </w:t>
            </w:r>
            <w:r w:rsidRPr="00B65E97">
              <w:rPr>
                <w:rFonts w:ascii="Times New Roman" w:eastAsia="Times New Roman" w:hAnsi="Times New Roman" w:cs="Times New Roman"/>
                <w:strike/>
                <w:bdr w:val="none" w:sz="0" w:space="0" w:color="auto" w:frame="1"/>
                <w:lang w:eastAsia="lt-LT"/>
              </w:rPr>
              <w:lastRenderedPageBreak/>
              <w:t xml:space="preserve">per mėnesį, padauginta iš uždelstų mėnesių skaičiaus, tačiau ne daugiau kaip iš </w:t>
            </w:r>
            <w:r w:rsidRPr="00B65E97">
              <w:rPr>
                <w:rFonts w:ascii="Times New Roman" w:eastAsia="Times New Roman" w:hAnsi="Times New Roman" w:cs="Times New Roman"/>
                <w:b/>
                <w:bCs/>
                <w:strike/>
                <w:bdr w:val="none" w:sz="0" w:space="0" w:color="auto" w:frame="1"/>
                <w:lang w:eastAsia="lt-LT"/>
              </w:rPr>
              <w:t xml:space="preserve">trijų </w:t>
            </w:r>
            <w:r w:rsidRPr="00B65E97">
              <w:rPr>
                <w:rFonts w:ascii="Times New Roman" w:eastAsia="Times New Roman" w:hAnsi="Times New Roman" w:cs="Times New Roman"/>
                <w:strike/>
                <w:bdr w:val="none" w:sz="0" w:space="0" w:color="auto" w:frame="1"/>
                <w:lang w:eastAsia="lt-LT"/>
              </w:rPr>
              <w:t xml:space="preserve">šešių. Jeigu uždelsta suma yra mažesnė negu </w:t>
            </w:r>
            <w:r w:rsidRPr="00B65E97">
              <w:rPr>
                <w:rFonts w:ascii="Times New Roman" w:eastAsia="Times New Roman" w:hAnsi="Times New Roman" w:cs="Times New Roman"/>
                <w:b/>
                <w:bCs/>
                <w:strike/>
                <w:bdr w:val="none" w:sz="0" w:space="0" w:color="auto" w:frame="1"/>
                <w:lang w:eastAsia="lt-LT"/>
              </w:rPr>
              <w:t>minimali mėnesinė alga</w:t>
            </w:r>
            <w:r w:rsidRPr="00B65E97">
              <w:rPr>
                <w:rFonts w:ascii="Times New Roman" w:eastAsia="Times New Roman" w:hAnsi="Times New Roman" w:cs="Times New Roman"/>
                <w:strike/>
                <w:bdr w:val="none" w:sz="0" w:space="0" w:color="auto" w:frame="1"/>
                <w:lang w:eastAsia="lt-LT"/>
              </w:rPr>
              <w:t xml:space="preserve"> darbuotojo vieno mėnesio vidutinis darbo užmokestis, netesybų dydį sudaro darbdavio uždelsta </w:t>
            </w:r>
            <w:r w:rsidRPr="00B65E97">
              <w:rPr>
                <w:rFonts w:ascii="Times New Roman" w:eastAsia="Times New Roman" w:hAnsi="Times New Roman" w:cs="Times New Roman"/>
                <w:b/>
                <w:bCs/>
                <w:strike/>
                <w:bdr w:val="none" w:sz="0" w:space="0" w:color="auto" w:frame="1"/>
                <w:lang w:eastAsia="lt-LT"/>
              </w:rPr>
              <w:t>mažesnė</w:t>
            </w:r>
            <w:r w:rsidRPr="00B65E97">
              <w:rPr>
                <w:rFonts w:ascii="Times New Roman" w:eastAsia="Times New Roman" w:hAnsi="Times New Roman" w:cs="Times New Roman"/>
                <w:strike/>
                <w:bdr w:val="none" w:sz="0" w:space="0" w:color="auto" w:frame="1"/>
                <w:lang w:eastAsia="lt-LT"/>
              </w:rPr>
              <w:t xml:space="preserve"> suma, padauginta iš uždelstų mėnesių skaičiaus, tačiau ne daugiau kaip iš </w:t>
            </w:r>
            <w:r w:rsidRPr="00B65E97">
              <w:rPr>
                <w:rFonts w:ascii="Times New Roman" w:eastAsia="Times New Roman" w:hAnsi="Times New Roman" w:cs="Times New Roman"/>
                <w:b/>
                <w:bCs/>
                <w:strike/>
                <w:bdr w:val="none" w:sz="0" w:space="0" w:color="auto" w:frame="1"/>
                <w:lang w:eastAsia="lt-LT"/>
              </w:rPr>
              <w:t>trijų</w:t>
            </w:r>
            <w:r w:rsidRPr="00B65E97">
              <w:rPr>
                <w:rFonts w:ascii="Times New Roman" w:eastAsia="Times New Roman" w:hAnsi="Times New Roman" w:cs="Times New Roman"/>
                <w:strike/>
                <w:bdr w:val="none" w:sz="0" w:space="0" w:color="auto" w:frame="1"/>
                <w:lang w:eastAsia="lt-LT"/>
              </w:rPr>
              <w:t xml:space="preserve"> šešių. Jeigu uždelsto atsiskaitymo laikotarpis yra trumpesnis negu vienas mėnuo, netesybų dydį sudaro </w:t>
            </w:r>
            <w:r w:rsidRPr="00B65E97">
              <w:rPr>
                <w:rFonts w:ascii="Times New Roman" w:eastAsia="Times New Roman" w:hAnsi="Times New Roman" w:cs="Times New Roman"/>
                <w:b/>
                <w:bCs/>
                <w:strike/>
                <w:bdr w:val="none" w:sz="0" w:space="0" w:color="auto" w:frame="1"/>
                <w:lang w:eastAsia="lt-LT"/>
              </w:rPr>
              <w:t>minimali mėnesinė alga</w:t>
            </w:r>
            <w:r w:rsidRPr="00B65E97">
              <w:rPr>
                <w:rFonts w:ascii="Times New Roman" w:eastAsia="Times New Roman" w:hAnsi="Times New Roman" w:cs="Times New Roman"/>
                <w:strike/>
                <w:bdr w:val="none" w:sz="0" w:space="0" w:color="auto" w:frame="1"/>
                <w:lang w:eastAsia="lt-LT"/>
              </w:rPr>
              <w:t xml:space="preserve"> darbuotojo vidutinio darbo užmokesčio suma, apskaičiuota proporcingai uždelsto atsiskaitymo laikotarpiui.</w:t>
            </w:r>
          </w:p>
          <w:p w14:paraId="57D74803" w14:textId="1031F5A7" w:rsidR="00CC6285" w:rsidRPr="00B65E97" w:rsidRDefault="00CC6285" w:rsidP="00CC6285">
            <w:pPr>
              <w:jc w:val="both"/>
              <w:rPr>
                <w:rFonts w:ascii="Times New Roman" w:hAnsi="Times New Roman" w:cs="Times New Roman"/>
                <w:b/>
                <w:strike/>
              </w:rPr>
            </w:pPr>
          </w:p>
        </w:tc>
        <w:tc>
          <w:tcPr>
            <w:tcW w:w="8221" w:type="dxa"/>
            <w:shd w:val="clear" w:color="auto" w:fill="B8CCE4" w:themeFill="accent1" w:themeFillTint="66"/>
          </w:tcPr>
          <w:p w14:paraId="78F26EDB" w14:textId="2C29E471" w:rsidR="00CC6285" w:rsidRPr="00B65E97" w:rsidRDefault="007B5A93" w:rsidP="00B65E97">
            <w:pPr>
              <w:suppressAutoHyphens/>
              <w:autoSpaceDN w:val="0"/>
              <w:jc w:val="both"/>
              <w:textAlignment w:val="baseline"/>
              <w:rPr>
                <w:rFonts w:ascii="Times New Roman" w:eastAsia="Calibri" w:hAnsi="Times New Roman" w:cs="Times New Roman"/>
                <w:b/>
                <w:bCs/>
              </w:rPr>
            </w:pPr>
            <w:r w:rsidRPr="00B65E97">
              <w:rPr>
                <w:rFonts w:ascii="Times New Roman" w:eastAsia="Batang" w:hAnsi="Times New Roman" w:cs="Times New Roman"/>
                <w:b/>
                <w:color w:val="000000"/>
                <w:kern w:val="3"/>
              </w:rPr>
              <w:lastRenderedPageBreak/>
              <w:t xml:space="preserve">08.13 DSK posėdyje </w:t>
            </w:r>
            <w:r w:rsidR="00B65E97">
              <w:rPr>
                <w:rFonts w:ascii="Times New Roman" w:eastAsia="Batang" w:hAnsi="Times New Roman" w:cs="Times New Roman"/>
                <w:b/>
                <w:color w:val="000000"/>
                <w:kern w:val="3"/>
              </w:rPr>
              <w:t>darbdavių atstovai atsiėmė pasiūlymą.</w:t>
            </w:r>
          </w:p>
        </w:tc>
      </w:tr>
      <w:tr w:rsidR="00CC6285" w:rsidRPr="007C7842" w14:paraId="6E2D0DC4" w14:textId="77777777" w:rsidTr="007F3911">
        <w:tc>
          <w:tcPr>
            <w:tcW w:w="5841" w:type="dxa"/>
            <w:shd w:val="clear" w:color="auto" w:fill="B8CCE4" w:themeFill="accent1" w:themeFillTint="66"/>
          </w:tcPr>
          <w:p w14:paraId="55C9079C" w14:textId="1C35D1BA" w:rsidR="00CC6285" w:rsidRPr="007C7842" w:rsidRDefault="00CC6285" w:rsidP="00CC6285">
            <w:pPr>
              <w:jc w:val="both"/>
              <w:rPr>
                <w:rFonts w:ascii="Times New Roman" w:hAnsi="Times New Roman" w:cs="Times New Roman"/>
                <w:lang w:eastAsia="lt-LT"/>
              </w:rPr>
            </w:pPr>
            <w:r w:rsidRPr="007C7842">
              <w:rPr>
                <w:rFonts w:ascii="Times New Roman" w:hAnsi="Times New Roman" w:cs="Times New Roman"/>
                <w:b/>
              </w:rPr>
              <w:t>150 str. 2 d.</w:t>
            </w:r>
          </w:p>
          <w:p w14:paraId="5866ECF8" w14:textId="1F4FDC74" w:rsidR="00CC6285" w:rsidRPr="007C7842" w:rsidRDefault="00CC6285" w:rsidP="00CC6285">
            <w:pPr>
              <w:ind w:firstLine="720"/>
              <w:jc w:val="both"/>
              <w:rPr>
                <w:rFonts w:ascii="Times New Roman" w:eastAsia="Helvetica Neue" w:hAnsi="Times New Roman" w:cs="Times New Roman"/>
                <w:lang w:eastAsia="lt-LT"/>
              </w:rPr>
            </w:pPr>
            <w:r w:rsidRPr="007C7842">
              <w:rPr>
                <w:rFonts w:ascii="Times New Roman" w:hAnsi="Times New Roman" w:cs="Times New Roman"/>
                <w:lang w:eastAsia="lt-LT"/>
              </w:rPr>
              <w:t>2. Išskaitos gali būti daromos šiais atvejais:</w:t>
            </w:r>
          </w:p>
          <w:p w14:paraId="7F9DCEEA" w14:textId="77777777" w:rsidR="00CC6285" w:rsidRPr="007C7842" w:rsidRDefault="00CC6285" w:rsidP="00CC6285">
            <w:pPr>
              <w:ind w:firstLine="720"/>
              <w:jc w:val="both"/>
              <w:rPr>
                <w:rFonts w:ascii="Times New Roman" w:eastAsia="Helvetica Neue" w:hAnsi="Times New Roman" w:cs="Times New Roman"/>
                <w:lang w:eastAsia="lt-LT"/>
              </w:rPr>
            </w:pPr>
            <w:r w:rsidRPr="007C7842">
              <w:rPr>
                <w:rFonts w:ascii="Times New Roman" w:hAnsi="Times New Roman" w:cs="Times New Roman"/>
                <w:lang w:eastAsia="lt-LT"/>
              </w:rPr>
              <w:t>1) grąžinti perduotoms ir darbuotojo nepanaudotoms pagal paskirtį darbdavio pinigų sumoms;</w:t>
            </w:r>
          </w:p>
          <w:p w14:paraId="6417EBA1" w14:textId="77777777" w:rsidR="00CC6285" w:rsidRPr="007C7842" w:rsidRDefault="00CC6285" w:rsidP="00CC6285">
            <w:pPr>
              <w:ind w:firstLine="720"/>
              <w:jc w:val="both"/>
              <w:rPr>
                <w:rFonts w:ascii="Times New Roman" w:eastAsia="Helvetica Neue" w:hAnsi="Times New Roman" w:cs="Times New Roman"/>
                <w:lang w:eastAsia="lt-LT"/>
              </w:rPr>
            </w:pPr>
            <w:r w:rsidRPr="007C7842">
              <w:rPr>
                <w:rFonts w:ascii="Times New Roman" w:eastAsia="Arial Unicode MS" w:hAnsi="Times New Roman" w:cs="Times New Roman"/>
                <w:lang w:eastAsia="lt-LT"/>
              </w:rPr>
              <w:t xml:space="preserve">2) </w:t>
            </w:r>
            <w:r w:rsidRPr="007C7842">
              <w:rPr>
                <w:rFonts w:ascii="Times New Roman" w:hAnsi="Times New Roman" w:cs="Times New Roman"/>
                <w:lang w:eastAsia="lt-LT"/>
              </w:rPr>
              <w:t xml:space="preserve">grąžinti sumoms, permokėtoms dėl skaičiavimo klaidų; </w:t>
            </w:r>
          </w:p>
          <w:p w14:paraId="04B76CD0" w14:textId="77777777" w:rsidR="00CC6285" w:rsidRPr="007C7842" w:rsidRDefault="00CC6285" w:rsidP="00CC6285">
            <w:pPr>
              <w:ind w:firstLine="720"/>
              <w:jc w:val="both"/>
              <w:rPr>
                <w:rFonts w:ascii="Times New Roman" w:eastAsia="Helvetica Neue" w:hAnsi="Times New Roman" w:cs="Times New Roman"/>
                <w:lang w:eastAsia="lt-LT"/>
              </w:rPr>
            </w:pPr>
            <w:r w:rsidRPr="007C7842">
              <w:rPr>
                <w:rFonts w:ascii="Times New Roman" w:eastAsia="Arial Unicode MS" w:hAnsi="Times New Roman" w:cs="Times New Roman"/>
                <w:lang w:eastAsia="lt-LT"/>
              </w:rPr>
              <w:t xml:space="preserve">3) </w:t>
            </w:r>
            <w:r w:rsidRPr="007C7842">
              <w:rPr>
                <w:rFonts w:ascii="Times New Roman" w:hAnsi="Times New Roman" w:cs="Times New Roman"/>
                <w:lang w:eastAsia="lt-LT"/>
              </w:rPr>
              <w:t>atlyginti žalai, kurią darbuotojas dėl savo kaltės padarė darbdaviui;</w:t>
            </w:r>
          </w:p>
          <w:p w14:paraId="0BD61B91" w14:textId="77777777" w:rsidR="00CC6285" w:rsidRPr="007C7842" w:rsidRDefault="00CC6285" w:rsidP="00CC6285">
            <w:pPr>
              <w:ind w:firstLine="720"/>
              <w:jc w:val="both"/>
              <w:rPr>
                <w:rFonts w:ascii="Times New Roman" w:hAnsi="Times New Roman" w:cs="Times New Roman"/>
                <w:b/>
                <w:lang w:eastAsia="lt-LT"/>
              </w:rPr>
            </w:pPr>
            <w:r w:rsidRPr="007C7842">
              <w:rPr>
                <w:rFonts w:ascii="Times New Roman" w:hAnsi="Times New Roman" w:cs="Times New Roman"/>
                <w:lang w:eastAsia="lt-LT"/>
              </w:rPr>
              <w:t xml:space="preserve">4) išieškoti atostoginiams už suteiktas atostogas, viršijančias įgytą teisę į visos trukmės ar dalies kasmetines atostogas, pasibaigus </w:t>
            </w:r>
            <w:r w:rsidRPr="007C7842">
              <w:rPr>
                <w:rFonts w:ascii="Times New Roman" w:hAnsi="Times New Roman" w:cs="Times New Roman"/>
                <w:bCs/>
                <w:lang w:eastAsia="lt-LT"/>
              </w:rPr>
              <w:t xml:space="preserve">darbo </w:t>
            </w:r>
            <w:r w:rsidRPr="007C7842">
              <w:rPr>
                <w:rFonts w:ascii="Times New Roman" w:hAnsi="Times New Roman" w:cs="Times New Roman"/>
                <w:bCs/>
                <w:strike/>
                <w:lang w:eastAsia="lt-LT"/>
              </w:rPr>
              <w:t>sutartį</w:t>
            </w:r>
            <w:r w:rsidRPr="007C7842">
              <w:rPr>
                <w:rFonts w:ascii="Times New Roman" w:hAnsi="Times New Roman" w:cs="Times New Roman"/>
                <w:bCs/>
                <w:lang w:eastAsia="lt-LT"/>
              </w:rPr>
              <w:t xml:space="preserve"> </w:t>
            </w:r>
            <w:r w:rsidRPr="007C7842">
              <w:rPr>
                <w:rFonts w:ascii="Times New Roman" w:hAnsi="Times New Roman" w:cs="Times New Roman"/>
                <w:b/>
                <w:lang w:eastAsia="lt-LT"/>
              </w:rPr>
              <w:t>sutarčiai</w:t>
            </w:r>
            <w:r w:rsidRPr="007C7842">
              <w:rPr>
                <w:rFonts w:ascii="Times New Roman" w:hAnsi="Times New Roman" w:cs="Times New Roman"/>
                <w:bCs/>
                <w:lang w:eastAsia="lt-LT"/>
              </w:rPr>
              <w:t xml:space="preserve"> </w:t>
            </w:r>
            <w:r w:rsidRPr="007C7842">
              <w:rPr>
                <w:rFonts w:ascii="Times New Roman" w:hAnsi="Times New Roman" w:cs="Times New Roman"/>
                <w:bCs/>
                <w:strike/>
                <w:lang w:eastAsia="lt-LT"/>
              </w:rPr>
              <w:t>nutraukus darbuotojo iniciatyva be svarbių priežasčių (šio kodekso 55 straipsnis) arba dėl darbuotojo kaltės darbdavio iniciatyva (šio kodekso 58 straipsnis).</w:t>
            </w:r>
            <w:r w:rsidRPr="007C7842">
              <w:rPr>
                <w:rFonts w:ascii="Times New Roman" w:hAnsi="Times New Roman" w:cs="Times New Roman"/>
                <w:b/>
                <w:lang w:eastAsia="lt-LT"/>
              </w:rPr>
              <w:t>;</w:t>
            </w:r>
          </w:p>
          <w:p w14:paraId="63315310" w14:textId="2FEC3F67" w:rsidR="00CC6285" w:rsidRPr="007C7842" w:rsidRDefault="00CC6285" w:rsidP="00CC6285">
            <w:pPr>
              <w:jc w:val="both"/>
              <w:rPr>
                <w:rFonts w:ascii="Times New Roman" w:hAnsi="Times New Roman" w:cs="Times New Roman"/>
                <w:b/>
              </w:rPr>
            </w:pPr>
            <w:r w:rsidRPr="007C7842">
              <w:rPr>
                <w:rFonts w:ascii="Times New Roman" w:hAnsi="Times New Roman" w:cs="Times New Roman"/>
                <w:b/>
                <w:bCs/>
              </w:rPr>
              <w:t xml:space="preserve">5) pagal darbuotojo prašymą ar šalių susitarimą dėl žalos atlyginimo. </w:t>
            </w:r>
            <w:r w:rsidRPr="007C7842">
              <w:rPr>
                <w:rFonts w:ascii="Times New Roman" w:hAnsi="Times New Roman" w:cs="Times New Roman"/>
                <w:b/>
                <w:bCs/>
                <w:bdr w:val="none" w:sz="0" w:space="0" w:color="auto" w:frame="1"/>
                <w:lang w:eastAsia="lt-LT"/>
              </w:rPr>
              <w:t xml:space="preserve">Darant išskaitas pagal </w:t>
            </w:r>
            <w:r w:rsidRPr="007C7842">
              <w:rPr>
                <w:rFonts w:ascii="Times New Roman" w:hAnsi="Times New Roman" w:cs="Times New Roman"/>
                <w:b/>
                <w:bCs/>
              </w:rPr>
              <w:t xml:space="preserve">darbuotojo prašymą ar </w:t>
            </w:r>
            <w:r w:rsidRPr="007C7842">
              <w:rPr>
                <w:rFonts w:ascii="Times New Roman" w:hAnsi="Times New Roman" w:cs="Times New Roman"/>
                <w:b/>
                <w:bCs/>
                <w:bdr w:val="none" w:sz="0" w:space="0" w:color="auto" w:frame="1"/>
                <w:lang w:eastAsia="lt-LT"/>
              </w:rPr>
              <w:t>šalių susitarimą netaikomi Lietuvos Respublikos civilinio proceso kodekse nustatyti apribojimai išskaitų iš darbo užmokesčio dydžiui.</w:t>
            </w:r>
          </w:p>
        </w:tc>
        <w:tc>
          <w:tcPr>
            <w:tcW w:w="8221" w:type="dxa"/>
            <w:shd w:val="clear" w:color="auto" w:fill="B8CCE4" w:themeFill="accent1" w:themeFillTint="66"/>
          </w:tcPr>
          <w:p w14:paraId="613FF16A" w14:textId="31FFF09C" w:rsidR="00732C51" w:rsidRPr="009527D8" w:rsidRDefault="00732C51" w:rsidP="007C6A41">
            <w:pPr>
              <w:autoSpaceDN w:val="0"/>
              <w:spacing w:line="256" w:lineRule="auto"/>
              <w:jc w:val="both"/>
              <w:rPr>
                <w:rFonts w:ascii="Times New Roman" w:eastAsia="Batang" w:hAnsi="Times New Roman" w:cs="Times New Roman"/>
                <w:b/>
                <w:color w:val="000000"/>
                <w:kern w:val="3"/>
              </w:rPr>
            </w:pPr>
            <w:r w:rsidRPr="009527D8">
              <w:rPr>
                <w:rFonts w:ascii="Times New Roman" w:eastAsia="Batang" w:hAnsi="Times New Roman" w:cs="Times New Roman"/>
                <w:b/>
                <w:color w:val="000000"/>
                <w:kern w:val="3"/>
              </w:rPr>
              <w:t>09.02 DSK NUTARTA: FIKSUOTI SKIRTINGAS NUOMONES: profesinės sąjungos ir LRV nepritaria, darbdaviai pritaria.</w:t>
            </w:r>
          </w:p>
          <w:p w14:paraId="1C33F7B9" w14:textId="77777777" w:rsidR="00732C51" w:rsidRPr="009527D8" w:rsidRDefault="00732C51" w:rsidP="007C6A41">
            <w:pPr>
              <w:autoSpaceDN w:val="0"/>
              <w:spacing w:line="256" w:lineRule="auto"/>
              <w:jc w:val="both"/>
              <w:rPr>
                <w:rFonts w:ascii="Times New Roman" w:eastAsia="Batang" w:hAnsi="Times New Roman" w:cs="Times New Roman"/>
                <w:b/>
                <w:color w:val="000000"/>
                <w:kern w:val="3"/>
              </w:rPr>
            </w:pPr>
          </w:p>
          <w:p w14:paraId="764C74E3" w14:textId="23901828" w:rsidR="007C6A41" w:rsidRPr="009527D8" w:rsidRDefault="007C6A41" w:rsidP="00142B5B">
            <w:pPr>
              <w:autoSpaceDN w:val="0"/>
              <w:spacing w:line="256" w:lineRule="auto"/>
              <w:jc w:val="both"/>
              <w:rPr>
                <w:rFonts w:ascii="Times New Roman" w:eastAsia="Aptos" w:hAnsi="Times New Roman" w:cs="Times New Roman"/>
                <w:b/>
                <w:bCs/>
                <w:kern w:val="3"/>
              </w:rPr>
            </w:pPr>
          </w:p>
        </w:tc>
      </w:tr>
      <w:tr w:rsidR="00CC6285" w:rsidRPr="007C7842" w14:paraId="6A0AE51A" w14:textId="77777777" w:rsidTr="007F3911">
        <w:tc>
          <w:tcPr>
            <w:tcW w:w="5841" w:type="dxa"/>
            <w:shd w:val="clear" w:color="auto" w:fill="D6E3BC" w:themeFill="accent3" w:themeFillTint="66"/>
          </w:tcPr>
          <w:p w14:paraId="0BA578A6" w14:textId="77777777" w:rsidR="00CC6285" w:rsidRPr="007C6A41" w:rsidRDefault="00CC6285" w:rsidP="00CC6285">
            <w:pPr>
              <w:jc w:val="both"/>
              <w:rPr>
                <w:rFonts w:ascii="Times New Roman" w:hAnsi="Times New Roman" w:cs="Times New Roman"/>
                <w:b/>
              </w:rPr>
            </w:pPr>
            <w:r w:rsidRPr="007C6A41">
              <w:rPr>
                <w:rFonts w:ascii="Times New Roman" w:hAnsi="Times New Roman" w:cs="Times New Roman"/>
                <w:b/>
              </w:rPr>
              <w:t>156 str. 3 d.</w:t>
            </w:r>
          </w:p>
          <w:p w14:paraId="6612312C" w14:textId="77777777" w:rsidR="00CC6285" w:rsidRPr="007C6A41" w:rsidRDefault="00CC6285" w:rsidP="00CC6285">
            <w:pPr>
              <w:jc w:val="both"/>
              <w:rPr>
                <w:rFonts w:ascii="Times New Roman" w:eastAsia="Times New Roman" w:hAnsi="Times New Roman" w:cs="Times New Roman"/>
                <w:b/>
                <w:bCs/>
                <w:bdr w:val="none" w:sz="0" w:space="0" w:color="auto" w:frame="1"/>
                <w:lang w:eastAsia="lt-LT"/>
              </w:rPr>
            </w:pPr>
            <w:r w:rsidRPr="007C6A41">
              <w:rPr>
                <w:rFonts w:ascii="Times New Roman" w:eastAsia="Times New Roman" w:hAnsi="Times New Roman" w:cs="Times New Roman"/>
                <w:bdr w:val="none" w:sz="0" w:space="0" w:color="auto" w:frame="1"/>
                <w:lang w:eastAsia="lt-LT"/>
              </w:rPr>
              <w:t xml:space="preserve">3. Darbdavio darbuotojui padaryta žala atlyginama </w:t>
            </w:r>
            <w:r w:rsidRPr="007C6A41">
              <w:rPr>
                <w:rFonts w:ascii="Times New Roman" w:eastAsia="Times New Roman" w:hAnsi="Times New Roman" w:cs="Times New Roman"/>
                <w:b/>
                <w:bCs/>
                <w:bdr w:val="none" w:sz="0" w:space="0" w:color="auto" w:frame="1"/>
                <w:lang w:eastAsia="lt-LT"/>
              </w:rPr>
              <w:t>pagal šalių susitarimą, kuriame nurodomas išskaitų dydis ir tvarka</w:t>
            </w:r>
            <w:r w:rsidRPr="007C6A41">
              <w:rPr>
                <w:rFonts w:ascii="Times New Roman" w:eastAsia="Times New Roman" w:hAnsi="Times New Roman" w:cs="Times New Roman"/>
                <w:bdr w:val="none" w:sz="0" w:space="0" w:color="auto" w:frame="1"/>
                <w:lang w:eastAsia="lt-LT"/>
              </w:rPr>
              <w:t xml:space="preserve"> arba darbo ginčams dėl teisės nagrinėti nustatyta tvarka. </w:t>
            </w:r>
            <w:r w:rsidRPr="007C6A41">
              <w:rPr>
                <w:rFonts w:ascii="Times New Roman" w:eastAsia="Times New Roman" w:hAnsi="Times New Roman" w:cs="Times New Roman"/>
                <w:b/>
                <w:bCs/>
                <w:bdr w:val="none" w:sz="0" w:space="0" w:color="auto" w:frame="1"/>
                <w:lang w:eastAsia="lt-LT"/>
              </w:rPr>
              <w:t>Darant išskaitas pagal šalių susitarimą netaikomi Lietuvos Respublikos civilinio proceso kodekse nustatyti apribojimai išskaitų iš darbo užmokesčio dydžiui.</w:t>
            </w:r>
          </w:p>
          <w:p w14:paraId="62F56004" w14:textId="77777777" w:rsidR="00CC6285" w:rsidRPr="007C6A41" w:rsidRDefault="00CC6285" w:rsidP="00CC6285">
            <w:pPr>
              <w:ind w:firstLine="720"/>
              <w:jc w:val="both"/>
              <w:rPr>
                <w:rFonts w:ascii="Times New Roman" w:hAnsi="Times New Roman" w:cs="Times New Roman"/>
                <w:b/>
              </w:rPr>
            </w:pPr>
          </w:p>
        </w:tc>
        <w:tc>
          <w:tcPr>
            <w:tcW w:w="8221" w:type="dxa"/>
            <w:shd w:val="clear" w:color="auto" w:fill="D6E3BC" w:themeFill="accent3" w:themeFillTint="66"/>
          </w:tcPr>
          <w:p w14:paraId="197709E6" w14:textId="77777777" w:rsidR="00732C51" w:rsidRDefault="00732C51" w:rsidP="00E577DF">
            <w:pPr>
              <w:autoSpaceDN w:val="0"/>
              <w:spacing w:line="256" w:lineRule="auto"/>
              <w:jc w:val="both"/>
              <w:rPr>
                <w:rFonts w:ascii="Times New Roman" w:eastAsia="Batang" w:hAnsi="Times New Roman" w:cs="Times New Roman"/>
                <w:b/>
                <w:color w:val="000000"/>
                <w:kern w:val="3"/>
                <w:highlight w:val="yellow"/>
              </w:rPr>
            </w:pPr>
          </w:p>
          <w:p w14:paraId="16C125A3" w14:textId="60651496" w:rsidR="00732C51" w:rsidRPr="009527D8" w:rsidRDefault="00732C51" w:rsidP="00E577DF">
            <w:pPr>
              <w:autoSpaceDN w:val="0"/>
              <w:spacing w:line="256" w:lineRule="auto"/>
              <w:jc w:val="both"/>
              <w:rPr>
                <w:rFonts w:ascii="Times New Roman" w:eastAsia="Batang" w:hAnsi="Times New Roman" w:cs="Times New Roman"/>
                <w:b/>
                <w:color w:val="000000"/>
                <w:kern w:val="3"/>
              </w:rPr>
            </w:pPr>
            <w:r w:rsidRPr="009527D8">
              <w:rPr>
                <w:rFonts w:ascii="Times New Roman" w:eastAsia="Batang" w:hAnsi="Times New Roman" w:cs="Times New Roman"/>
                <w:b/>
                <w:color w:val="000000"/>
                <w:kern w:val="3"/>
              </w:rPr>
              <w:t>09.02. DS</w:t>
            </w:r>
            <w:r w:rsidR="009527D8" w:rsidRPr="009527D8">
              <w:rPr>
                <w:rFonts w:ascii="Times New Roman" w:eastAsia="Batang" w:hAnsi="Times New Roman" w:cs="Times New Roman"/>
                <w:b/>
                <w:color w:val="000000"/>
                <w:kern w:val="3"/>
              </w:rPr>
              <w:t xml:space="preserve">K: </w:t>
            </w:r>
            <w:r w:rsidRPr="009527D8">
              <w:rPr>
                <w:rFonts w:ascii="Times New Roman" w:eastAsia="Batang" w:hAnsi="Times New Roman" w:cs="Times New Roman"/>
                <w:b/>
                <w:color w:val="000000"/>
                <w:kern w:val="3"/>
              </w:rPr>
              <w:t>PRITARTA BENDRU SUTARIMU ŠIAI FORMULUOTEI:</w:t>
            </w:r>
          </w:p>
          <w:p w14:paraId="67366A87" w14:textId="77777777" w:rsidR="00142B5B" w:rsidRPr="007C6A41" w:rsidRDefault="00142B5B" w:rsidP="00142B5B">
            <w:pPr>
              <w:jc w:val="both"/>
              <w:rPr>
                <w:rFonts w:ascii="Times New Roman" w:hAnsi="Times New Roman" w:cs="Times New Roman"/>
                <w:b/>
              </w:rPr>
            </w:pPr>
            <w:r w:rsidRPr="007C6A41">
              <w:rPr>
                <w:rFonts w:ascii="Times New Roman" w:hAnsi="Times New Roman" w:cs="Times New Roman"/>
                <w:b/>
              </w:rPr>
              <w:t>156 str. 3 d.</w:t>
            </w:r>
          </w:p>
          <w:p w14:paraId="3732B15D" w14:textId="685A9E40" w:rsidR="00732C51" w:rsidRPr="00142B5B" w:rsidRDefault="00142B5B" w:rsidP="00E577DF">
            <w:pPr>
              <w:autoSpaceDN w:val="0"/>
              <w:spacing w:line="256" w:lineRule="auto"/>
              <w:jc w:val="both"/>
              <w:rPr>
                <w:rFonts w:ascii="Times New Roman" w:eastAsia="Batang" w:hAnsi="Times New Roman" w:cs="Times New Roman"/>
                <w:b/>
                <w:color w:val="000000"/>
                <w:kern w:val="3"/>
                <w:highlight w:val="yellow"/>
              </w:rPr>
            </w:pPr>
            <w:r>
              <w:rPr>
                <w:rFonts w:ascii="Times New Roman" w:hAnsi="Times New Roman" w:cs="Times New Roman"/>
              </w:rPr>
              <w:t xml:space="preserve">3. </w:t>
            </w:r>
            <w:r w:rsidR="00732C51" w:rsidRPr="00142B5B">
              <w:rPr>
                <w:rFonts w:ascii="Times New Roman" w:hAnsi="Times New Roman" w:cs="Times New Roman"/>
              </w:rPr>
              <w:t xml:space="preserve">Darbdavio darbuotojui padaryta žala atlyginama </w:t>
            </w:r>
            <w:r w:rsidR="00732C51" w:rsidRPr="00142B5B">
              <w:rPr>
                <w:rStyle w:val="Strong"/>
                <w:rFonts w:ascii="Times New Roman" w:hAnsi="Times New Roman" w:cs="Times New Roman"/>
              </w:rPr>
              <w:t>pagal šalių susitarimą </w:t>
            </w:r>
            <w:r w:rsidR="00732C51" w:rsidRPr="00142B5B">
              <w:rPr>
                <w:rFonts w:ascii="Times New Roman" w:hAnsi="Times New Roman" w:cs="Times New Roman"/>
              </w:rPr>
              <w:t xml:space="preserve"> arba</w:t>
            </w:r>
            <w:r w:rsidR="00732C51" w:rsidRPr="00142B5B">
              <w:rPr>
                <w:rFonts w:ascii="Times New Roman" w:hAnsi="Times New Roman" w:cs="Times New Roman"/>
                <w:b/>
                <w:bCs/>
              </w:rPr>
              <w:t>,</w:t>
            </w:r>
            <w:r w:rsidR="00732C51" w:rsidRPr="00142B5B">
              <w:rPr>
                <w:rFonts w:ascii="Times New Roman" w:hAnsi="Times New Roman" w:cs="Times New Roman"/>
              </w:rPr>
              <w:t xml:space="preserve"> </w:t>
            </w:r>
            <w:r w:rsidR="00732C51" w:rsidRPr="00142B5B">
              <w:rPr>
                <w:rFonts w:ascii="Times New Roman" w:hAnsi="Times New Roman" w:cs="Times New Roman"/>
                <w:b/>
                <w:bCs/>
              </w:rPr>
              <w:t>kilus ginčui,</w:t>
            </w:r>
            <w:r w:rsidR="00732C51" w:rsidRPr="00142B5B">
              <w:rPr>
                <w:rFonts w:ascii="Times New Roman" w:hAnsi="Times New Roman" w:cs="Times New Roman"/>
              </w:rPr>
              <w:t xml:space="preserve"> </w:t>
            </w:r>
            <w:r w:rsidR="00732C51" w:rsidRPr="00142B5B">
              <w:rPr>
                <w:rFonts w:ascii="Times New Roman" w:hAnsi="Times New Roman" w:cs="Times New Roman"/>
              </w:rPr>
              <w:t xml:space="preserve"> darbo ginčams dėl teisės nagrinėti nustatyta tvarka.</w:t>
            </w:r>
          </w:p>
          <w:p w14:paraId="0B52655D" w14:textId="77777777" w:rsidR="00732C51" w:rsidRDefault="00732C51" w:rsidP="00E577DF">
            <w:pPr>
              <w:autoSpaceDN w:val="0"/>
              <w:spacing w:line="256" w:lineRule="auto"/>
              <w:jc w:val="both"/>
              <w:rPr>
                <w:rFonts w:ascii="Times New Roman" w:eastAsia="Batang" w:hAnsi="Times New Roman" w:cs="Times New Roman"/>
                <w:b/>
                <w:color w:val="000000"/>
                <w:kern w:val="3"/>
                <w:highlight w:val="yellow"/>
              </w:rPr>
            </w:pPr>
          </w:p>
          <w:p w14:paraId="7D016B72" w14:textId="77777777" w:rsidR="00732C51" w:rsidRDefault="00732C51" w:rsidP="00E577DF">
            <w:pPr>
              <w:autoSpaceDN w:val="0"/>
              <w:spacing w:line="256" w:lineRule="auto"/>
              <w:jc w:val="both"/>
              <w:rPr>
                <w:rFonts w:ascii="Times New Roman" w:eastAsia="Batang" w:hAnsi="Times New Roman" w:cs="Times New Roman"/>
                <w:b/>
                <w:color w:val="000000"/>
                <w:kern w:val="3"/>
                <w:highlight w:val="yellow"/>
              </w:rPr>
            </w:pPr>
          </w:p>
          <w:p w14:paraId="7A715D08" w14:textId="77777777" w:rsidR="00CC6285" w:rsidRPr="007C7842" w:rsidRDefault="00CC6285" w:rsidP="00142B5B">
            <w:pPr>
              <w:autoSpaceDN w:val="0"/>
              <w:spacing w:line="256" w:lineRule="auto"/>
              <w:jc w:val="both"/>
              <w:rPr>
                <w:rFonts w:ascii="Times New Roman" w:eastAsia="Aptos" w:hAnsi="Times New Roman" w:cs="Times New Roman"/>
                <w:b/>
                <w:bCs/>
                <w:kern w:val="3"/>
              </w:rPr>
            </w:pPr>
          </w:p>
        </w:tc>
      </w:tr>
      <w:tr w:rsidR="00CC6285" w:rsidRPr="007C7842" w14:paraId="2B94FD3C" w14:textId="77777777" w:rsidTr="007F3911">
        <w:tc>
          <w:tcPr>
            <w:tcW w:w="5841" w:type="dxa"/>
            <w:shd w:val="clear" w:color="auto" w:fill="D6E3BC" w:themeFill="accent3" w:themeFillTint="66"/>
          </w:tcPr>
          <w:p w14:paraId="6CFEF305" w14:textId="77777777" w:rsidR="00CC6285" w:rsidRPr="007C7842" w:rsidRDefault="00CC6285" w:rsidP="00CC6285">
            <w:pPr>
              <w:suppressAutoHyphens/>
              <w:jc w:val="both"/>
              <w:rPr>
                <w:rFonts w:ascii="Times New Roman" w:eastAsia="Times New Roman" w:hAnsi="Times New Roman" w:cs="Times New Roman"/>
                <w:b/>
                <w:bCs/>
              </w:rPr>
            </w:pPr>
            <w:r w:rsidRPr="007C7842">
              <w:rPr>
                <w:rFonts w:ascii="Times New Roman" w:eastAsia="Times New Roman" w:hAnsi="Times New Roman" w:cs="Times New Roman"/>
                <w:b/>
                <w:bCs/>
              </w:rPr>
              <w:lastRenderedPageBreak/>
              <w:t>166 straipsnio pakeitimas</w:t>
            </w:r>
          </w:p>
          <w:p w14:paraId="0BBE0047" w14:textId="77777777" w:rsidR="00CC6285" w:rsidRPr="007C7842" w:rsidRDefault="00CC6285" w:rsidP="00CC6285">
            <w:pPr>
              <w:ind w:firstLine="705"/>
              <w:jc w:val="both"/>
              <w:textAlignment w:val="baseline"/>
              <w:rPr>
                <w:rFonts w:ascii="Times New Roman" w:eastAsia="Times New Roman" w:hAnsi="Times New Roman" w:cs="Times New Roman"/>
                <w:lang w:eastAsia="lt-LT"/>
              </w:rPr>
            </w:pPr>
            <w:r w:rsidRPr="007C7842">
              <w:rPr>
                <w:rFonts w:ascii="Times New Roman" w:eastAsia="Times New Roman" w:hAnsi="Times New Roman" w:cs="Times New Roman"/>
                <w:lang w:eastAsia="lt-LT"/>
              </w:rPr>
              <w:t>1. Pakeisti 166 straipsnio 1 dalį ir ją išdėstyti taip: </w:t>
            </w:r>
          </w:p>
          <w:p w14:paraId="131D6835" w14:textId="77777777" w:rsidR="00CC6285" w:rsidRPr="007C7842" w:rsidRDefault="00CC6285" w:rsidP="00CC6285">
            <w:pPr>
              <w:ind w:firstLine="705"/>
              <w:jc w:val="both"/>
              <w:textAlignment w:val="baseline"/>
              <w:rPr>
                <w:rFonts w:ascii="Times New Roman" w:eastAsia="Times New Roman" w:hAnsi="Times New Roman" w:cs="Times New Roman"/>
                <w:lang w:eastAsia="lt-LT"/>
              </w:rPr>
            </w:pPr>
            <w:r w:rsidRPr="007C7842">
              <w:rPr>
                <w:rFonts w:ascii="Times New Roman" w:eastAsia="Times New Roman" w:hAnsi="Times New Roman" w:cs="Times New Roman"/>
                <w:lang w:eastAsia="lt-LT"/>
              </w:rPr>
              <w:t>„1. Darbuotojų atstovai veikia laisvai ir nepriklausomai nuo kitų socialinės partnerystės šalių. Darbdaviui ar kitoms socialinės partnerystės šalims draudžiama daryti</w:t>
            </w:r>
            <w:r w:rsidRPr="007C7842">
              <w:rPr>
                <w:rFonts w:ascii="Times New Roman" w:eastAsia="Times New Roman" w:hAnsi="Times New Roman" w:cs="Times New Roman"/>
                <w:b/>
                <w:bCs/>
                <w:lang w:eastAsia="lt-LT"/>
              </w:rPr>
              <w:t xml:space="preserve"> fizinį, psichologinį ir kitos formos spaudimą darbuotojų atstovams,</w:t>
            </w:r>
            <w:r w:rsidRPr="007C7842">
              <w:rPr>
                <w:rFonts w:ascii="Times New Roman" w:eastAsia="Times New Roman" w:hAnsi="Times New Roman" w:cs="Times New Roman"/>
                <w:lang w:eastAsia="lt-LT"/>
              </w:rPr>
              <w:t xml:space="preserve">  įtaką darbuotojų atstovų sprendimams ar kitaip kištis į darbuotojų atstovų veiklą. Darbdaviui, jo teisėtam atstovui ar įgaliotam asmeniui draudžiama nulemti priėmimą į darbą arba siūlyti išlaikyti darbo vietą, reikalaujant, kad darbuotojas nestotų į profesinę sąjungą ar išstotų iš jos. Darbdaviui, jo teisėtam atstovui ar įgaliotam asmeniui draudžiama organizuoti ir finansuoti organizacijas, siekiančias trukdyti profesinių sąjungų veiklą, ją nutraukti ar kontroliuoti. Valstybės, savivaldybės institucijos turi susilaikyti nuo kišimosi į darbuotojų atstovų veiklą, išskyrus atvejus, kai tai daroma įstatymų pagrindu dėl padaryto teisės pažeidimo.“ </w:t>
            </w:r>
          </w:p>
          <w:p w14:paraId="6A336682" w14:textId="77777777" w:rsidR="00CC6285" w:rsidRPr="007C7842" w:rsidRDefault="00CC6285" w:rsidP="00CC6285">
            <w:pPr>
              <w:ind w:firstLine="705"/>
              <w:jc w:val="both"/>
              <w:textAlignment w:val="baseline"/>
              <w:rPr>
                <w:rFonts w:ascii="Times New Roman" w:eastAsia="Times New Roman" w:hAnsi="Times New Roman" w:cs="Times New Roman"/>
                <w:lang w:eastAsia="lt-LT"/>
              </w:rPr>
            </w:pPr>
            <w:r w:rsidRPr="007C7842">
              <w:rPr>
                <w:rFonts w:ascii="Times New Roman" w:eastAsia="Times New Roman" w:hAnsi="Times New Roman" w:cs="Times New Roman"/>
                <w:lang w:eastAsia="lt-LT"/>
              </w:rPr>
              <w:t>2. Pakeisti 166 straipsnio 2 dalį ir ją išdėstyti taip: </w:t>
            </w:r>
          </w:p>
          <w:p w14:paraId="50F07E57" w14:textId="77777777" w:rsidR="00CC6285" w:rsidRPr="007C7842" w:rsidRDefault="00CC6285" w:rsidP="00CC6285">
            <w:pPr>
              <w:ind w:firstLine="705"/>
              <w:jc w:val="both"/>
              <w:textAlignment w:val="baseline"/>
              <w:rPr>
                <w:rFonts w:ascii="Times New Roman" w:eastAsia="Times New Roman" w:hAnsi="Times New Roman" w:cs="Times New Roman"/>
                <w:lang w:eastAsia="lt-LT"/>
              </w:rPr>
            </w:pPr>
            <w:r w:rsidRPr="007C7842">
              <w:rPr>
                <w:rFonts w:ascii="Times New Roman" w:eastAsia="Times New Roman" w:hAnsi="Times New Roman" w:cs="Times New Roman"/>
                <w:lang w:eastAsia="lt-LT"/>
              </w:rPr>
              <w:t xml:space="preserve">,,2. Darbuotojų atstovai turi teisę kreiptis į darbo ginčus nagrinėjančius organus ir kitas kompetentingas institucijas dėl </w:t>
            </w:r>
            <w:r w:rsidRPr="007C7842">
              <w:rPr>
                <w:rFonts w:ascii="Times New Roman" w:eastAsia="Times New Roman" w:hAnsi="Times New Roman" w:cs="Times New Roman"/>
                <w:b/>
                <w:bCs/>
                <w:lang w:eastAsia="lt-LT"/>
              </w:rPr>
              <w:t>jų fizinio, psichologinio ir kitos formos spaudimo</w:t>
            </w:r>
            <w:r w:rsidRPr="007C7842">
              <w:rPr>
                <w:rFonts w:ascii="Times New Roman" w:eastAsia="Times New Roman" w:hAnsi="Times New Roman" w:cs="Times New Roman"/>
                <w:lang w:eastAsia="lt-LT"/>
              </w:rPr>
              <w:t>, neteisėto kišimosi į jų veiklą, prašydami įpareigoti nutraukti tokius veiksmus, įpareigoti atlikti tam tikrus veiksmus ar atlyginti žalą.“ </w:t>
            </w:r>
          </w:p>
          <w:p w14:paraId="1DA9E165" w14:textId="7E539618" w:rsidR="00CC6285" w:rsidRPr="007C7842" w:rsidRDefault="00CC6285" w:rsidP="00CC6285">
            <w:pPr>
              <w:jc w:val="both"/>
              <w:rPr>
                <w:rFonts w:ascii="Times New Roman" w:hAnsi="Times New Roman" w:cs="Times New Roman"/>
                <w:b/>
              </w:rPr>
            </w:pPr>
          </w:p>
        </w:tc>
        <w:tc>
          <w:tcPr>
            <w:tcW w:w="8221" w:type="dxa"/>
            <w:shd w:val="clear" w:color="auto" w:fill="D6E3BC" w:themeFill="accent3" w:themeFillTint="66"/>
          </w:tcPr>
          <w:p w14:paraId="19389ABD" w14:textId="0AED83DE" w:rsidR="00CC6285" w:rsidRPr="007C7842" w:rsidRDefault="00CC6285" w:rsidP="00CC6285">
            <w:pPr>
              <w:autoSpaceDN w:val="0"/>
              <w:spacing w:line="256" w:lineRule="auto"/>
              <w:jc w:val="both"/>
              <w:rPr>
                <w:rFonts w:ascii="Times New Roman" w:eastAsia="Aptos" w:hAnsi="Times New Roman" w:cs="Times New Roman"/>
                <w:b/>
                <w:bCs/>
                <w:kern w:val="3"/>
              </w:rPr>
            </w:pPr>
            <w:r w:rsidRPr="007C7842">
              <w:rPr>
                <w:rFonts w:ascii="Times New Roman" w:eastAsia="Aptos" w:hAnsi="Times New Roman" w:cs="Times New Roman"/>
                <w:b/>
                <w:bCs/>
                <w:kern w:val="3"/>
              </w:rPr>
              <w:t>PRITARTA bendru sutarimu</w:t>
            </w:r>
          </w:p>
        </w:tc>
      </w:tr>
      <w:tr w:rsidR="00CC6285" w:rsidRPr="007C7842" w14:paraId="5221CDC0" w14:textId="77777777" w:rsidTr="007F3911">
        <w:tc>
          <w:tcPr>
            <w:tcW w:w="5841" w:type="dxa"/>
          </w:tcPr>
          <w:p w14:paraId="4E1113CC" w14:textId="77777777" w:rsidR="00CC6285" w:rsidRPr="007C7842" w:rsidRDefault="00CC6285" w:rsidP="00CC6285">
            <w:pPr>
              <w:jc w:val="both"/>
              <w:rPr>
                <w:rFonts w:ascii="Times New Roman" w:hAnsi="Times New Roman" w:cs="Times New Roman"/>
                <w:b/>
              </w:rPr>
            </w:pPr>
            <w:r w:rsidRPr="007C7842">
              <w:rPr>
                <w:rFonts w:ascii="Times New Roman" w:hAnsi="Times New Roman" w:cs="Times New Roman"/>
                <w:b/>
              </w:rPr>
              <w:t>171 str. 5 d.</w:t>
            </w:r>
          </w:p>
          <w:p w14:paraId="4F627FDC" w14:textId="77777777" w:rsidR="00CC6285" w:rsidRPr="007C7842" w:rsidRDefault="00CC6285" w:rsidP="00CC6285">
            <w:pPr>
              <w:jc w:val="both"/>
              <w:rPr>
                <w:rFonts w:ascii="Times New Roman" w:eastAsia="Times New Roman" w:hAnsi="Times New Roman" w:cs="Times New Roman"/>
                <w:bdr w:val="none" w:sz="0" w:space="0" w:color="auto" w:frame="1"/>
                <w:lang w:eastAsia="lt-LT"/>
              </w:rPr>
            </w:pPr>
            <w:r w:rsidRPr="007C7842">
              <w:rPr>
                <w:rFonts w:ascii="Times New Roman" w:eastAsia="Times New Roman" w:hAnsi="Times New Roman" w:cs="Times New Roman"/>
                <w:bdr w:val="none" w:sz="0" w:space="0" w:color="auto" w:frame="1"/>
                <w:lang w:eastAsia="lt-LT"/>
              </w:rPr>
              <w:t xml:space="preserve">5. Kandidatus į darbo tarybos narius gali siūlyti rinkimų teisę turintys darbuotojai. Kandidatais gali būti tik rinkimų teisę turintys darbuotojai, išskyrus rinkimų komisijos narius. Kiekvienas darbuotojas gali pasiūlyti po vieną kandidatą raštu kreipdamasis į rinkimų komisiją ir pateikdamas rašytinį siūlomo kandidato sutikimą būti renkamam į darbo tarybą. Darbdavio lygmeniu veikiančios profesinės sąjungos turi teisę pasiūlyti ne mažiau kaip tris rinkimų teisę turinčius darbuotojus kandidatais į darbo tarybos narius, iš kurių išrinktu bus laikomas daugiausia darbuotojų balsų gavęs kandidatas. Visų kandidatų sąrašas turi būti sudarytas ne vėliau kaip likus keturiolikai dienų̨ iki darbo tarybos rinkimų dienos. Jeigu pasiūlytų kandidatų skaičius yra lygus renkamos darbo tarybos narių skaičiui arba mažesnis už šį </w:t>
            </w:r>
            <w:r w:rsidRPr="007C7842">
              <w:rPr>
                <w:rFonts w:ascii="Times New Roman" w:eastAsia="Times New Roman" w:hAnsi="Times New Roman" w:cs="Times New Roman"/>
                <w:bdr w:val="none" w:sz="0" w:space="0" w:color="auto" w:frame="1"/>
                <w:lang w:eastAsia="lt-LT"/>
              </w:rPr>
              <w:lastRenderedPageBreak/>
              <w:t xml:space="preserve">skaičių, rinkimų komisija nustato papildomą laiką, per kurį galima siūlyti papildomus kandidatus. Šiuo atveju kandidatus pakartotinai gali siūlyti ir tie darbuotojai, kurie jau yra pasiūlę savo kandidatus. Jeigu per papildomą laiką nepasiūloma pakankamai kandidatų į darbo tarybos narius, rinkimų komisija surašo ir viešai paskelbia protokolą, kad darbo tarybos rinkimai laikomi neįvykusiais. Tokiu atveju nauji darbo tarybos rinkimai rengiami pagal šiame kodekse nustatytą tvarką </w:t>
            </w:r>
            <w:r w:rsidRPr="007C7842">
              <w:rPr>
                <w:rFonts w:ascii="Times New Roman" w:eastAsia="Times New Roman" w:hAnsi="Times New Roman" w:cs="Times New Roman"/>
                <w:b/>
                <w:bCs/>
                <w:bdr w:val="none" w:sz="0" w:space="0" w:color="auto" w:frame="1"/>
                <w:lang w:eastAsia="lt-LT"/>
              </w:rPr>
              <w:t>darbuotojams pareiškus tokį reikalavimą</w:t>
            </w:r>
            <w:r w:rsidRPr="007C7842">
              <w:rPr>
                <w:rFonts w:ascii="Times New Roman" w:eastAsia="Times New Roman" w:hAnsi="Times New Roman" w:cs="Times New Roman"/>
                <w:bdr w:val="none" w:sz="0" w:space="0" w:color="auto" w:frame="1"/>
                <w:lang w:eastAsia="lt-LT"/>
              </w:rPr>
              <w:t xml:space="preserve">. </w:t>
            </w:r>
            <w:r w:rsidRPr="007C7842">
              <w:rPr>
                <w:rFonts w:ascii="Times New Roman" w:eastAsia="Times New Roman" w:hAnsi="Times New Roman" w:cs="Times New Roman"/>
                <w:strike/>
                <w:bdr w:val="none" w:sz="0" w:space="0" w:color="auto" w:frame="1"/>
                <w:lang w:eastAsia="lt-LT"/>
              </w:rPr>
              <w:t>po šešių mėnesių nuo rinkimų komisijos sprendimo darbo tarybos rinkimus laikyti neįvykusiais priėmimo dienos</w:t>
            </w:r>
            <w:r w:rsidRPr="007C7842">
              <w:rPr>
                <w:rFonts w:ascii="Times New Roman" w:eastAsia="Times New Roman" w:hAnsi="Times New Roman" w:cs="Times New Roman"/>
                <w:bdr w:val="none" w:sz="0" w:space="0" w:color="auto" w:frame="1"/>
                <w:lang w:eastAsia="lt-LT"/>
              </w:rPr>
              <w:t>.</w:t>
            </w:r>
          </w:p>
          <w:p w14:paraId="4F5899B7" w14:textId="717090F0" w:rsidR="00CC6285" w:rsidRPr="007C7842" w:rsidRDefault="00CC6285" w:rsidP="00CC6285">
            <w:pPr>
              <w:ind w:firstLine="720"/>
              <w:jc w:val="both"/>
              <w:rPr>
                <w:rFonts w:ascii="Times New Roman" w:hAnsi="Times New Roman" w:cs="Times New Roman"/>
                <w:b/>
              </w:rPr>
            </w:pPr>
          </w:p>
        </w:tc>
        <w:tc>
          <w:tcPr>
            <w:tcW w:w="8221" w:type="dxa"/>
          </w:tcPr>
          <w:p w14:paraId="00FCC5AF" w14:textId="77777777" w:rsidR="00142B5B" w:rsidRPr="00142B5B" w:rsidRDefault="00142B5B" w:rsidP="00142B5B">
            <w:pPr>
              <w:jc w:val="both"/>
              <w:rPr>
                <w:rFonts w:ascii="Times New Roman" w:eastAsia="Times New Roman" w:hAnsi="Times New Roman" w:cs="Times New Roman"/>
                <w:b/>
                <w:color w:val="EE0000"/>
                <w:highlight w:val="yellow"/>
              </w:rPr>
            </w:pPr>
            <w:r w:rsidRPr="00142B5B">
              <w:rPr>
                <w:rFonts w:ascii="Times New Roman" w:eastAsia="Times New Roman" w:hAnsi="Times New Roman" w:cs="Times New Roman"/>
                <w:b/>
                <w:color w:val="EE0000"/>
                <w:highlight w:val="yellow"/>
              </w:rPr>
              <w:lastRenderedPageBreak/>
              <w:t>INFORMACIJA APIE SUTARIMĄ DĖL ŠIO PAKEITIMO BUS PATEIKTA po rugsėjo 5 d. DSK posėdžio</w:t>
            </w:r>
          </w:p>
          <w:p w14:paraId="155C9A4E" w14:textId="77777777" w:rsidR="00732C51" w:rsidRDefault="00732C51" w:rsidP="0045503F">
            <w:pPr>
              <w:autoSpaceDN w:val="0"/>
              <w:spacing w:line="256" w:lineRule="auto"/>
              <w:jc w:val="both"/>
              <w:rPr>
                <w:rFonts w:ascii="Times New Roman" w:eastAsia="Batang" w:hAnsi="Times New Roman" w:cs="Times New Roman"/>
                <w:b/>
                <w:color w:val="000000"/>
                <w:kern w:val="3"/>
                <w:highlight w:val="yellow"/>
              </w:rPr>
            </w:pPr>
          </w:p>
          <w:p w14:paraId="2AB9C0E2" w14:textId="1730D458" w:rsidR="00732C51" w:rsidRDefault="00732C51" w:rsidP="0045503F">
            <w:pPr>
              <w:autoSpaceDN w:val="0"/>
              <w:spacing w:line="256" w:lineRule="auto"/>
              <w:jc w:val="both"/>
              <w:rPr>
                <w:rFonts w:ascii="Times New Roman" w:eastAsia="Batang" w:hAnsi="Times New Roman" w:cs="Times New Roman"/>
                <w:b/>
                <w:color w:val="000000"/>
                <w:kern w:val="3"/>
                <w:highlight w:val="yellow"/>
              </w:rPr>
            </w:pPr>
            <w:r>
              <w:rPr>
                <w:rFonts w:ascii="Times New Roman" w:eastAsia="Batang" w:hAnsi="Times New Roman" w:cs="Times New Roman"/>
                <w:b/>
                <w:color w:val="000000"/>
                <w:kern w:val="3"/>
                <w:highlight w:val="yellow"/>
              </w:rPr>
              <w:t>09.02 DSK NUTARTA</w:t>
            </w:r>
          </w:p>
          <w:p w14:paraId="1A9D6B45" w14:textId="6FF70784" w:rsidR="00043ACE" w:rsidRDefault="00FE0EA8" w:rsidP="00043ACE">
            <w:pPr>
              <w:autoSpaceDN w:val="0"/>
              <w:spacing w:line="256" w:lineRule="auto"/>
              <w:jc w:val="both"/>
              <w:rPr>
                <w:rFonts w:ascii="Times New Roman" w:eastAsia="Aptos" w:hAnsi="Times New Roman" w:cs="Times New Roman"/>
                <w:b/>
                <w:bCs/>
                <w:kern w:val="3"/>
              </w:rPr>
            </w:pPr>
            <w:r>
              <w:rPr>
                <w:rFonts w:ascii="Times New Roman" w:eastAsia="Aptos" w:hAnsi="Times New Roman" w:cs="Times New Roman"/>
                <w:kern w:val="3"/>
              </w:rPr>
              <w:t xml:space="preserve">Kad rinkimai būtų organizuojami tik tuo atveju, kai to pageidauja darbuotojai. </w:t>
            </w:r>
          </w:p>
          <w:p w14:paraId="565BC7B5" w14:textId="77777777" w:rsidR="00732C51" w:rsidRDefault="00732C51" w:rsidP="0045503F">
            <w:pPr>
              <w:autoSpaceDN w:val="0"/>
              <w:spacing w:line="256" w:lineRule="auto"/>
              <w:jc w:val="both"/>
              <w:rPr>
                <w:rFonts w:ascii="Times New Roman" w:eastAsia="Batang" w:hAnsi="Times New Roman" w:cs="Times New Roman"/>
                <w:b/>
                <w:color w:val="000000"/>
                <w:kern w:val="3"/>
                <w:highlight w:val="yellow"/>
              </w:rPr>
            </w:pPr>
          </w:p>
          <w:p w14:paraId="54274A29" w14:textId="4D54D490" w:rsidR="00FE0EA8" w:rsidRPr="00FE0EA8" w:rsidRDefault="00FE0EA8" w:rsidP="0045503F">
            <w:pPr>
              <w:autoSpaceDN w:val="0"/>
              <w:spacing w:line="256" w:lineRule="auto"/>
              <w:jc w:val="both"/>
              <w:rPr>
                <w:rFonts w:ascii="Times New Roman" w:eastAsia="Batang" w:hAnsi="Times New Roman" w:cs="Times New Roman"/>
                <w:b/>
                <w:color w:val="000000"/>
                <w:kern w:val="3"/>
                <w:highlight w:val="green"/>
              </w:rPr>
            </w:pPr>
            <w:r w:rsidRPr="00FE0EA8">
              <w:rPr>
                <w:rFonts w:ascii="Times New Roman" w:eastAsia="Batang" w:hAnsi="Times New Roman" w:cs="Times New Roman"/>
                <w:b/>
                <w:color w:val="000000"/>
                <w:kern w:val="3"/>
                <w:highlight w:val="green"/>
              </w:rPr>
              <w:t>SADM siūloma formuluotė</w:t>
            </w:r>
          </w:p>
          <w:p w14:paraId="0D072BEA" w14:textId="77777777" w:rsidR="00FE0EA8" w:rsidRDefault="00FE0EA8" w:rsidP="00FE0EA8">
            <w:pPr>
              <w:rPr>
                <w:rFonts w:ascii="Times New Roman" w:hAnsi="Times New Roman" w:cs="Times New Roman"/>
                <w:b/>
                <w:bCs/>
              </w:rPr>
            </w:pPr>
            <w:r>
              <w:rPr>
                <w:rFonts w:ascii="Times New Roman" w:hAnsi="Times New Roman" w:cs="Times New Roman"/>
                <w:b/>
                <w:bCs/>
              </w:rPr>
              <w:t>171 str. 5 d.</w:t>
            </w:r>
          </w:p>
          <w:p w14:paraId="672C5B04" w14:textId="27AF9A43" w:rsidR="00FE0EA8" w:rsidRDefault="00FE0EA8" w:rsidP="00FE0EA8">
            <w:pPr>
              <w:rPr>
                <w:rFonts w:ascii="Times New Roman" w:hAnsi="Times New Roman" w:cs="Times New Roman"/>
                <w:bdr w:val="none" w:sz="0" w:space="0" w:color="auto" w:frame="1"/>
                <w:lang w:eastAsia="lt-LT"/>
                <w14:ligatures w14:val="standardContextual"/>
              </w:rPr>
            </w:pPr>
            <w:r>
              <w:rPr>
                <w:rFonts w:ascii="Times New Roman" w:hAnsi="Times New Roman" w:cs="Times New Roman"/>
                <w:bdr w:val="none" w:sz="0" w:space="0" w:color="auto" w:frame="1"/>
                <w:lang w:eastAsia="lt-LT"/>
              </w:rPr>
              <w:t xml:space="preserve">5. Kandidatus į darbo tarybos narius gali siūlyti rinkimų teisę turintys darbuotojai. Kandidatais gali būti tik rinkimų teisę turintys darbuotojai, išskyrus rinkimų komisijos narius. Kiekvienas darbuotojas gali pasiūlyti po vieną kandidatą raštu kreipdamasis į rinkimų komisiją ir pateikdamas rašytinį siūlomo kandidato sutikimą būti renkamam į darbo tarybą. Darbdavio lygmeniu veikiančios profesinės sąjungos turi teisę pasiūlyti ne </w:t>
            </w:r>
            <w:r>
              <w:rPr>
                <w:rFonts w:ascii="Times New Roman" w:hAnsi="Times New Roman" w:cs="Times New Roman"/>
                <w:bdr w:val="none" w:sz="0" w:space="0" w:color="auto" w:frame="1"/>
                <w:lang w:eastAsia="lt-LT"/>
              </w:rPr>
              <w:lastRenderedPageBreak/>
              <w:t>mažiau kaip tris rinkimų teisę turinčius darbuotojus kandidatais į darbo tarybos narius, iš kurių išrinktu bus laikomas daugiausia darbuotojų balsų gavęs kandidatas. Visų kandidatų sąrašas turi būti sudarytas ne vėliau kaip likus keturiolikai dienų̨ iki darbo tarybos rinkimų dienos. Jeigu pasiūlytų kandidatų skaičius yra lygus renkamos darbo tarybos narių skaičiui arba mažesnis už šį skaičių, rinkimų komisija nustato papildomą laiką, per kurį galima siūlyti papildomus kandidatus. Šiuo atveju kandidatus pakartotinai gali siūlyti ir tie darbuotojai, kurie jau yra pasiūlę savo kandidatus. Jeigu per papildomą laiką nepasiūloma pakankamai kandidatų į darbo tarybos narius, rinkimų komisija surašo ir viešai paskelbia protokolą, kad darbo tarybos rinkimai laikomi neįvykusiais. Tokiu atveju nauji darbo tarybos rinkimai rengiami pagal šiame kodekse nustatytą tvarką</w:t>
            </w:r>
            <w:r w:rsidR="006C5AB1" w:rsidRPr="006C5AB1">
              <w:rPr>
                <w:rFonts w:ascii="Times New Roman" w:hAnsi="Times New Roman" w:cs="Times New Roman"/>
                <w:b/>
                <w:bCs/>
                <w:bdr w:val="none" w:sz="0" w:space="0" w:color="auto" w:frame="1"/>
                <w:lang w:eastAsia="lt-LT"/>
              </w:rPr>
              <w:t>,</w:t>
            </w:r>
            <w:r>
              <w:rPr>
                <w:rFonts w:ascii="Times New Roman" w:hAnsi="Times New Roman" w:cs="Times New Roman"/>
                <w:bdr w:val="none" w:sz="0" w:space="0" w:color="auto" w:frame="1"/>
                <w:lang w:eastAsia="lt-LT"/>
              </w:rPr>
              <w:t xml:space="preserve"> </w:t>
            </w:r>
            <w:r w:rsidR="006C5AB1" w:rsidRPr="006C5AB1">
              <w:rPr>
                <w:rFonts w:ascii="Times New Roman" w:hAnsi="Times New Roman" w:cs="Times New Roman"/>
                <w:b/>
                <w:bCs/>
                <w:highlight w:val="green"/>
                <w:bdr w:val="none" w:sz="0" w:space="0" w:color="auto" w:frame="1"/>
                <w:lang w:eastAsia="lt-LT"/>
              </w:rPr>
              <w:t xml:space="preserve">pareikalavus ne mažiau kaip 10 procentų darbuotojų, tačiau ne anksčiau </w:t>
            </w:r>
            <w:r w:rsidRPr="006C5AB1">
              <w:rPr>
                <w:rFonts w:ascii="Times New Roman" w:hAnsi="Times New Roman" w:cs="Times New Roman"/>
                <w:b/>
                <w:bCs/>
                <w:highlight w:val="green"/>
                <w:bdr w:val="none" w:sz="0" w:space="0" w:color="auto" w:frame="1"/>
                <w:lang w:eastAsia="lt-LT"/>
              </w:rPr>
              <w:t>nei</w:t>
            </w:r>
            <w:r w:rsidRPr="006C5AB1">
              <w:rPr>
                <w:rFonts w:ascii="Times New Roman" w:hAnsi="Times New Roman" w:cs="Times New Roman"/>
                <w:b/>
                <w:bCs/>
                <w:bdr w:val="none" w:sz="0" w:space="0" w:color="auto" w:frame="1"/>
                <w:lang w:eastAsia="lt-LT"/>
              </w:rPr>
              <w:t xml:space="preserve"> </w:t>
            </w:r>
            <w:r>
              <w:rPr>
                <w:rFonts w:ascii="Times New Roman" w:hAnsi="Times New Roman" w:cs="Times New Roman"/>
                <w:bdr w:val="none" w:sz="0" w:space="0" w:color="auto" w:frame="1"/>
                <w:lang w:eastAsia="lt-LT"/>
              </w:rPr>
              <w:t xml:space="preserve">po šešių mėnesių nuo rinkimų komisijos sprendimo darbo tarybos rinkimus laikyti neįvykusiais priėmimo dienos. </w:t>
            </w:r>
            <w:r w:rsidRPr="006C5AB1">
              <w:rPr>
                <w:rFonts w:ascii="Times New Roman" w:hAnsi="Times New Roman" w:cs="Times New Roman"/>
                <w:b/>
                <w:bCs/>
                <w:highlight w:val="green"/>
                <w:bdr w:val="none" w:sz="0" w:space="0" w:color="auto" w:frame="1"/>
                <w:lang w:eastAsia="lt-LT"/>
              </w:rPr>
              <w:t xml:space="preserve">Darbdavys privalo ne rečiau kaip kartą per </w:t>
            </w:r>
            <w:r w:rsidR="006C5AB1" w:rsidRPr="006C5AB1">
              <w:rPr>
                <w:rFonts w:ascii="Times New Roman" w:hAnsi="Times New Roman" w:cs="Times New Roman"/>
                <w:b/>
                <w:bCs/>
                <w:sz w:val="24"/>
                <w:szCs w:val="24"/>
                <w:highlight w:val="green"/>
                <w:bdr w:val="none" w:sz="0" w:space="0" w:color="auto" w:frame="1"/>
                <w:lang w:eastAsia="lt-LT"/>
              </w:rPr>
              <w:t>12 mėnesių</w:t>
            </w:r>
            <w:r w:rsidRPr="006C5AB1">
              <w:rPr>
                <w:rFonts w:ascii="Times New Roman" w:hAnsi="Times New Roman" w:cs="Times New Roman"/>
                <w:b/>
                <w:bCs/>
                <w:highlight w:val="green"/>
                <w:bdr w:val="none" w:sz="0" w:space="0" w:color="auto" w:frame="1"/>
                <w:lang w:eastAsia="lt-LT"/>
              </w:rPr>
              <w:t xml:space="preserve"> priminti darbuotojams apie jų teisę inicijuoti darbo tarybos rinkimus.</w:t>
            </w:r>
            <w:r>
              <w:rPr>
                <w:rFonts w:ascii="Times New Roman" w:hAnsi="Times New Roman" w:cs="Times New Roman"/>
                <w:bdr w:val="none" w:sz="0" w:space="0" w:color="auto" w:frame="1"/>
                <w:lang w:eastAsia="lt-LT"/>
              </w:rPr>
              <w:t xml:space="preserve"> </w:t>
            </w:r>
          </w:p>
          <w:p w14:paraId="2ABC775E" w14:textId="77777777" w:rsidR="00FE0EA8" w:rsidRDefault="00FE0EA8" w:rsidP="0045503F">
            <w:pPr>
              <w:autoSpaceDN w:val="0"/>
              <w:spacing w:line="256" w:lineRule="auto"/>
              <w:jc w:val="both"/>
              <w:rPr>
                <w:rFonts w:ascii="Times New Roman" w:eastAsia="Batang" w:hAnsi="Times New Roman" w:cs="Times New Roman"/>
                <w:b/>
                <w:color w:val="000000"/>
                <w:kern w:val="3"/>
                <w:highlight w:val="yellow"/>
              </w:rPr>
            </w:pPr>
          </w:p>
          <w:p w14:paraId="6DE56D9B" w14:textId="77777777" w:rsidR="00FE0EA8" w:rsidRDefault="00FE0EA8" w:rsidP="0045503F">
            <w:pPr>
              <w:autoSpaceDN w:val="0"/>
              <w:spacing w:line="256" w:lineRule="auto"/>
              <w:jc w:val="both"/>
              <w:rPr>
                <w:rFonts w:ascii="Times New Roman" w:eastAsia="Batang" w:hAnsi="Times New Roman" w:cs="Times New Roman"/>
                <w:b/>
                <w:color w:val="000000"/>
                <w:kern w:val="3"/>
                <w:highlight w:val="yellow"/>
              </w:rPr>
            </w:pPr>
          </w:p>
          <w:p w14:paraId="7AA733BF" w14:textId="1A095707" w:rsidR="0045503F" w:rsidRPr="002A56A5" w:rsidRDefault="0045503F" w:rsidP="0045503F">
            <w:pPr>
              <w:autoSpaceDN w:val="0"/>
              <w:spacing w:line="256" w:lineRule="auto"/>
              <w:jc w:val="both"/>
              <w:rPr>
                <w:rFonts w:ascii="Times New Roman" w:eastAsia="Batang" w:hAnsi="Times New Roman" w:cs="Times New Roman"/>
                <w:b/>
                <w:color w:val="000000"/>
                <w:kern w:val="3"/>
              </w:rPr>
            </w:pPr>
            <w:r w:rsidRPr="002A56A5">
              <w:rPr>
                <w:rFonts w:ascii="Times New Roman" w:eastAsia="Batang" w:hAnsi="Times New Roman" w:cs="Times New Roman"/>
                <w:b/>
                <w:color w:val="000000"/>
                <w:kern w:val="3"/>
              </w:rPr>
              <w:t>08.13 DSK posėdyje sutarta, jog, atsižvelgus į išsakytas nuomones,  darbdavių atstovai dar pasiūlys patobulint</w:t>
            </w:r>
            <w:r w:rsidR="007F022F" w:rsidRPr="002A56A5">
              <w:rPr>
                <w:rFonts w:ascii="Times New Roman" w:eastAsia="Batang" w:hAnsi="Times New Roman" w:cs="Times New Roman"/>
                <w:b/>
                <w:color w:val="000000"/>
                <w:kern w:val="3"/>
              </w:rPr>
              <w:t>ą</w:t>
            </w:r>
            <w:r w:rsidRPr="002A56A5">
              <w:rPr>
                <w:rFonts w:ascii="Times New Roman" w:eastAsia="Batang" w:hAnsi="Times New Roman" w:cs="Times New Roman"/>
                <w:b/>
                <w:color w:val="000000"/>
                <w:kern w:val="3"/>
              </w:rPr>
              <w:t xml:space="preserve"> formuluot</w:t>
            </w:r>
            <w:r w:rsidR="00962EC6" w:rsidRPr="002A56A5">
              <w:rPr>
                <w:rFonts w:ascii="Times New Roman" w:eastAsia="Batang" w:hAnsi="Times New Roman" w:cs="Times New Roman"/>
                <w:b/>
                <w:color w:val="000000"/>
                <w:kern w:val="3"/>
              </w:rPr>
              <w:t>ę</w:t>
            </w:r>
            <w:r w:rsidRPr="002A56A5">
              <w:rPr>
                <w:rFonts w:ascii="Times New Roman" w:eastAsia="Batang" w:hAnsi="Times New Roman" w:cs="Times New Roman"/>
                <w:b/>
                <w:color w:val="000000"/>
                <w:kern w:val="3"/>
              </w:rPr>
              <w:t xml:space="preserve"> ir bus grįžtama prie jo kitame DSK posėdyje. </w:t>
            </w:r>
          </w:p>
          <w:p w14:paraId="1BC5ACC8" w14:textId="720A745D" w:rsidR="00835C52" w:rsidRPr="002A56A5" w:rsidRDefault="0045503F" w:rsidP="00CE3BCC">
            <w:pPr>
              <w:autoSpaceDN w:val="0"/>
              <w:spacing w:line="256" w:lineRule="auto"/>
              <w:jc w:val="both"/>
              <w:rPr>
                <w:rFonts w:ascii="Times New Roman" w:eastAsia="Batang" w:hAnsi="Times New Roman" w:cs="Times New Roman"/>
                <w:b/>
                <w:color w:val="000000"/>
                <w:kern w:val="3"/>
              </w:rPr>
            </w:pPr>
            <w:r w:rsidRPr="002A56A5">
              <w:rPr>
                <w:rFonts w:ascii="Times New Roman" w:eastAsia="Batang" w:hAnsi="Times New Roman" w:cs="Times New Roman"/>
                <w:b/>
                <w:color w:val="000000"/>
                <w:kern w:val="3"/>
              </w:rPr>
              <w:t xml:space="preserve">PS </w:t>
            </w:r>
            <w:r w:rsidR="007F022F" w:rsidRPr="002A56A5">
              <w:rPr>
                <w:rFonts w:ascii="Times New Roman" w:eastAsia="Batang" w:hAnsi="Times New Roman" w:cs="Times New Roman"/>
                <w:b/>
                <w:color w:val="000000"/>
                <w:kern w:val="3"/>
              </w:rPr>
              <w:t>siūl</w:t>
            </w:r>
            <w:r w:rsidR="00951C6A" w:rsidRPr="002A56A5">
              <w:rPr>
                <w:rFonts w:ascii="Times New Roman" w:eastAsia="Batang" w:hAnsi="Times New Roman" w:cs="Times New Roman"/>
                <w:b/>
                <w:color w:val="000000"/>
                <w:kern w:val="3"/>
              </w:rPr>
              <w:t xml:space="preserve">ė </w:t>
            </w:r>
            <w:r w:rsidR="007F022F" w:rsidRPr="002A56A5">
              <w:rPr>
                <w:rFonts w:ascii="Times New Roman" w:eastAsia="Batang" w:hAnsi="Times New Roman" w:cs="Times New Roman"/>
                <w:b/>
                <w:color w:val="000000"/>
                <w:kern w:val="3"/>
              </w:rPr>
              <w:t>patikslinti</w:t>
            </w:r>
            <w:r w:rsidR="00CE3BCC" w:rsidRPr="002A56A5">
              <w:rPr>
                <w:rFonts w:ascii="Times New Roman" w:eastAsia="Batang" w:hAnsi="Times New Roman" w:cs="Times New Roman"/>
                <w:b/>
                <w:color w:val="000000"/>
                <w:kern w:val="3"/>
              </w:rPr>
              <w:t>/papildyti formuluotę,</w:t>
            </w:r>
            <w:r w:rsidR="007F022F" w:rsidRPr="002A56A5">
              <w:rPr>
                <w:rFonts w:ascii="Times New Roman" w:eastAsia="Batang" w:hAnsi="Times New Roman" w:cs="Times New Roman"/>
                <w:b/>
                <w:color w:val="000000"/>
                <w:kern w:val="3"/>
              </w:rPr>
              <w:t xml:space="preserve"> kokiam skaičiui/procentui darbuotojų</w:t>
            </w:r>
            <w:r w:rsidR="00CE3BCC" w:rsidRPr="002A56A5">
              <w:rPr>
                <w:rFonts w:ascii="Times New Roman" w:eastAsia="Batang" w:hAnsi="Times New Roman" w:cs="Times New Roman"/>
                <w:b/>
                <w:color w:val="000000"/>
                <w:kern w:val="3"/>
              </w:rPr>
              <w:t xml:space="preserve"> išreiškus tokį </w:t>
            </w:r>
            <w:r w:rsidR="007F022F" w:rsidRPr="002A56A5">
              <w:rPr>
                <w:rFonts w:ascii="Times New Roman" w:eastAsia="Batang" w:hAnsi="Times New Roman" w:cs="Times New Roman"/>
                <w:b/>
                <w:color w:val="000000"/>
                <w:kern w:val="3"/>
              </w:rPr>
              <w:t xml:space="preserve"> </w:t>
            </w:r>
            <w:r w:rsidR="00CE3BCC" w:rsidRPr="002A56A5">
              <w:rPr>
                <w:rFonts w:ascii="Times New Roman" w:eastAsia="Batang" w:hAnsi="Times New Roman" w:cs="Times New Roman"/>
                <w:b/>
                <w:color w:val="000000"/>
                <w:kern w:val="3"/>
              </w:rPr>
              <w:t>reikalavimą.</w:t>
            </w:r>
          </w:p>
          <w:p w14:paraId="22EDC563" w14:textId="23517E62" w:rsidR="00B6107D" w:rsidRPr="002A56A5" w:rsidRDefault="00835C52" w:rsidP="000B50C7">
            <w:pPr>
              <w:autoSpaceDN w:val="0"/>
              <w:spacing w:line="256" w:lineRule="auto"/>
              <w:jc w:val="both"/>
              <w:rPr>
                <w:rFonts w:ascii="Times New Roman" w:eastAsia="Aptos" w:hAnsi="Times New Roman" w:cs="Times New Roman"/>
                <w:b/>
                <w:bCs/>
                <w:kern w:val="3"/>
              </w:rPr>
            </w:pPr>
            <w:r w:rsidRPr="002A56A5">
              <w:rPr>
                <w:rFonts w:ascii="Times New Roman" w:eastAsia="Aptos" w:hAnsi="Times New Roman" w:cs="Times New Roman"/>
                <w:b/>
                <w:bCs/>
                <w:kern w:val="3"/>
              </w:rPr>
              <w:t xml:space="preserve">LRV </w:t>
            </w:r>
            <w:r w:rsidR="00CE3BCC" w:rsidRPr="002A56A5">
              <w:rPr>
                <w:rFonts w:ascii="Times New Roman" w:eastAsia="Aptos" w:hAnsi="Times New Roman" w:cs="Times New Roman"/>
                <w:b/>
                <w:bCs/>
                <w:kern w:val="3"/>
              </w:rPr>
              <w:t>atstovai</w:t>
            </w:r>
            <w:r w:rsidR="000B50C7" w:rsidRPr="002A56A5">
              <w:rPr>
                <w:rFonts w:ascii="Times New Roman" w:eastAsia="Aptos" w:hAnsi="Times New Roman" w:cs="Times New Roman"/>
                <w:b/>
                <w:bCs/>
                <w:kern w:val="3"/>
              </w:rPr>
              <w:t xml:space="preserve"> </w:t>
            </w:r>
            <w:r w:rsidR="00B6107D" w:rsidRPr="002A56A5">
              <w:rPr>
                <w:rFonts w:ascii="Times New Roman" w:eastAsia="Aptos" w:hAnsi="Times New Roman" w:cs="Times New Roman"/>
                <w:b/>
                <w:bCs/>
                <w:kern w:val="3"/>
              </w:rPr>
              <w:t xml:space="preserve">posėdžio metu </w:t>
            </w:r>
            <w:r w:rsidR="000B50C7" w:rsidRPr="002A56A5">
              <w:rPr>
                <w:rFonts w:ascii="Times New Roman" w:eastAsia="Aptos" w:hAnsi="Times New Roman" w:cs="Times New Roman"/>
                <w:b/>
                <w:bCs/>
                <w:kern w:val="3"/>
              </w:rPr>
              <w:t>pateikė alternatyvų pasiūlym</w:t>
            </w:r>
            <w:r w:rsidR="00B6107D" w:rsidRPr="002A56A5">
              <w:rPr>
                <w:rFonts w:ascii="Times New Roman" w:eastAsia="Aptos" w:hAnsi="Times New Roman" w:cs="Times New Roman"/>
                <w:b/>
                <w:bCs/>
                <w:kern w:val="3"/>
              </w:rPr>
              <w:t>ą</w:t>
            </w:r>
            <w:r w:rsidR="00CE3BCC" w:rsidRPr="002A56A5">
              <w:rPr>
                <w:rFonts w:ascii="Times New Roman" w:eastAsia="Aptos" w:hAnsi="Times New Roman" w:cs="Times New Roman"/>
                <w:b/>
                <w:bCs/>
                <w:kern w:val="3"/>
              </w:rPr>
              <w:t xml:space="preserve"> paskutiniam </w:t>
            </w:r>
            <w:r w:rsidR="00951C6A" w:rsidRPr="002A56A5">
              <w:rPr>
                <w:rFonts w:ascii="Times New Roman" w:eastAsia="Aptos" w:hAnsi="Times New Roman" w:cs="Times New Roman"/>
                <w:b/>
                <w:bCs/>
                <w:kern w:val="3"/>
              </w:rPr>
              <w:t xml:space="preserve">šios </w:t>
            </w:r>
            <w:r w:rsidR="00CE3BCC" w:rsidRPr="002A56A5">
              <w:rPr>
                <w:rFonts w:ascii="Times New Roman" w:eastAsia="Aptos" w:hAnsi="Times New Roman" w:cs="Times New Roman"/>
                <w:b/>
                <w:bCs/>
                <w:kern w:val="3"/>
              </w:rPr>
              <w:t>dalies sakiniui:</w:t>
            </w:r>
          </w:p>
          <w:p w14:paraId="014C7C69" w14:textId="36451DBA" w:rsidR="00B6107D" w:rsidRDefault="00B6107D" w:rsidP="000B50C7">
            <w:pPr>
              <w:autoSpaceDN w:val="0"/>
              <w:spacing w:line="256" w:lineRule="auto"/>
              <w:jc w:val="both"/>
              <w:rPr>
                <w:rFonts w:ascii="Times New Roman" w:eastAsia="Aptos" w:hAnsi="Times New Roman" w:cs="Times New Roman"/>
                <w:b/>
                <w:bCs/>
                <w:kern w:val="3"/>
              </w:rPr>
            </w:pPr>
            <w:r w:rsidRPr="002A56A5">
              <w:rPr>
                <w:rFonts w:ascii="Times New Roman" w:eastAsia="Aptos" w:hAnsi="Times New Roman" w:cs="Times New Roman"/>
                <w:kern w:val="3"/>
              </w:rPr>
              <w:t xml:space="preserve">„...Tokiu atveju nauji darbo tarybos rinkimai rengiami pagal šiame </w:t>
            </w:r>
            <w:r w:rsidRPr="002A56A5">
              <w:rPr>
                <w:rFonts w:ascii="Times New Roman" w:eastAsia="Aptos" w:hAnsi="Times New Roman" w:cs="Times New Roman"/>
                <w:strike/>
                <w:kern w:val="3"/>
              </w:rPr>
              <w:t xml:space="preserve">kodekse </w:t>
            </w:r>
            <w:r w:rsidRPr="002A56A5">
              <w:rPr>
                <w:rFonts w:ascii="Times New Roman" w:eastAsia="Aptos" w:hAnsi="Times New Roman" w:cs="Times New Roman"/>
                <w:kern w:val="3"/>
              </w:rPr>
              <w:t xml:space="preserve">nustatytą tvarką po </w:t>
            </w:r>
            <w:r w:rsidRPr="002A56A5">
              <w:rPr>
                <w:rFonts w:ascii="Times New Roman" w:eastAsia="Aptos" w:hAnsi="Times New Roman" w:cs="Times New Roman"/>
                <w:strike/>
                <w:kern w:val="3"/>
              </w:rPr>
              <w:t>šešių</w:t>
            </w:r>
            <w:r w:rsidRPr="002A56A5">
              <w:rPr>
                <w:rFonts w:ascii="Times New Roman" w:eastAsia="Aptos" w:hAnsi="Times New Roman" w:cs="Times New Roman"/>
                <w:kern w:val="3"/>
              </w:rPr>
              <w:t xml:space="preserve"> </w:t>
            </w:r>
            <w:r w:rsidRPr="002A56A5">
              <w:rPr>
                <w:rFonts w:ascii="Times New Roman" w:eastAsia="Aptos" w:hAnsi="Times New Roman" w:cs="Times New Roman"/>
                <w:b/>
                <w:bCs/>
                <w:kern w:val="3"/>
              </w:rPr>
              <w:t>dvylikos</w:t>
            </w:r>
            <w:r w:rsidRPr="002A56A5">
              <w:rPr>
                <w:rFonts w:ascii="Times New Roman" w:eastAsia="Aptos" w:hAnsi="Times New Roman" w:cs="Times New Roman"/>
                <w:kern w:val="3"/>
              </w:rPr>
              <w:t xml:space="preserve"> mėnesių nuo rinkimų komisijos sprendimo darbo tarybos rinkimus laikyti neįvykusiais priėmimo dienos,  </w:t>
            </w:r>
            <w:r w:rsidRPr="002A56A5">
              <w:rPr>
                <w:rFonts w:ascii="Times New Roman" w:eastAsia="Aptos" w:hAnsi="Times New Roman" w:cs="Times New Roman"/>
                <w:b/>
                <w:bCs/>
                <w:kern w:val="3"/>
              </w:rPr>
              <w:t>nebent ne mažiau kaip 10 procentų darbuotojų tokį reikalavimą pareiškia anksčiau.</w:t>
            </w:r>
            <w:r w:rsidR="00951C6A" w:rsidRPr="002A56A5">
              <w:rPr>
                <w:rFonts w:ascii="Times New Roman" w:eastAsia="Aptos" w:hAnsi="Times New Roman" w:cs="Times New Roman"/>
                <w:b/>
                <w:bCs/>
                <w:kern w:val="3"/>
              </w:rPr>
              <w:t>“</w:t>
            </w:r>
          </w:p>
          <w:p w14:paraId="78186BC6" w14:textId="77777777" w:rsidR="000B50C7" w:rsidRDefault="000B50C7" w:rsidP="000B50C7">
            <w:pPr>
              <w:autoSpaceDN w:val="0"/>
              <w:spacing w:line="256" w:lineRule="auto"/>
              <w:jc w:val="both"/>
              <w:rPr>
                <w:rFonts w:ascii="Times New Roman" w:eastAsia="Aptos" w:hAnsi="Times New Roman" w:cs="Times New Roman"/>
                <w:b/>
                <w:bCs/>
                <w:kern w:val="3"/>
              </w:rPr>
            </w:pPr>
          </w:p>
          <w:p w14:paraId="72C1B1A6" w14:textId="77777777" w:rsidR="000B50C7" w:rsidRDefault="000B50C7" w:rsidP="000B50C7">
            <w:pPr>
              <w:autoSpaceDN w:val="0"/>
              <w:spacing w:line="256" w:lineRule="auto"/>
              <w:jc w:val="both"/>
              <w:rPr>
                <w:rFonts w:ascii="Times New Roman" w:eastAsia="Aptos" w:hAnsi="Times New Roman" w:cs="Times New Roman"/>
                <w:b/>
                <w:bCs/>
                <w:kern w:val="3"/>
              </w:rPr>
            </w:pPr>
          </w:p>
          <w:p w14:paraId="150DEBF5" w14:textId="08A1A1D0" w:rsidR="000B50C7" w:rsidRPr="007C7842" w:rsidRDefault="000B50C7" w:rsidP="00CC6285">
            <w:pPr>
              <w:autoSpaceDN w:val="0"/>
              <w:spacing w:line="256" w:lineRule="auto"/>
              <w:ind w:firstLine="1296"/>
              <w:jc w:val="both"/>
              <w:rPr>
                <w:rFonts w:ascii="Times New Roman" w:eastAsia="Aptos" w:hAnsi="Times New Roman" w:cs="Times New Roman"/>
                <w:b/>
                <w:bCs/>
                <w:kern w:val="3"/>
              </w:rPr>
            </w:pPr>
            <w:r>
              <w:rPr>
                <w:rFonts w:ascii="Times New Roman" w:eastAsia="Aptos" w:hAnsi="Times New Roman" w:cs="Times New Roman"/>
                <w:b/>
                <w:bCs/>
                <w:kern w:val="3"/>
              </w:rPr>
              <w:t xml:space="preserve"> </w:t>
            </w:r>
          </w:p>
        </w:tc>
      </w:tr>
      <w:tr w:rsidR="00CC6285" w:rsidRPr="007C7842" w14:paraId="4DF7BEB6" w14:textId="1AD877CD" w:rsidTr="007F3911">
        <w:trPr>
          <w:trHeight w:val="699"/>
        </w:trPr>
        <w:tc>
          <w:tcPr>
            <w:tcW w:w="5841" w:type="dxa"/>
            <w:shd w:val="clear" w:color="auto" w:fill="D6E3BC" w:themeFill="accent3" w:themeFillTint="66"/>
          </w:tcPr>
          <w:p w14:paraId="1B6A47A6" w14:textId="77777777" w:rsidR="00CC6285" w:rsidRPr="007C7842" w:rsidRDefault="00CC6285" w:rsidP="00CC6285">
            <w:pPr>
              <w:suppressAutoHyphens/>
              <w:jc w:val="both"/>
              <w:rPr>
                <w:rFonts w:ascii="Times New Roman" w:eastAsia="Times New Roman" w:hAnsi="Times New Roman" w:cs="Times New Roman"/>
                <w:b/>
                <w:bCs/>
              </w:rPr>
            </w:pPr>
            <w:r w:rsidRPr="007C7842">
              <w:rPr>
                <w:rFonts w:ascii="Times New Roman" w:eastAsia="Times New Roman" w:hAnsi="Times New Roman" w:cs="Times New Roman"/>
                <w:b/>
                <w:bCs/>
              </w:rPr>
              <w:t>175 straipsnio pakeitimas</w:t>
            </w:r>
          </w:p>
          <w:p w14:paraId="122853A2" w14:textId="77777777" w:rsidR="00CC6285" w:rsidRPr="007C7842" w:rsidRDefault="00CC6285" w:rsidP="00CC6285">
            <w:pPr>
              <w:suppressAutoHyphens/>
              <w:ind w:firstLine="720"/>
              <w:jc w:val="both"/>
              <w:rPr>
                <w:rFonts w:ascii="Times New Roman" w:eastAsia="Times New Roman" w:hAnsi="Times New Roman" w:cs="Times New Roman"/>
              </w:rPr>
            </w:pPr>
            <w:r w:rsidRPr="007C7842">
              <w:rPr>
                <w:rFonts w:ascii="Times New Roman" w:eastAsia="Times New Roman" w:hAnsi="Times New Roman" w:cs="Times New Roman"/>
              </w:rPr>
              <w:t>„1. Darbdavys ir darbo taryba</w:t>
            </w:r>
            <w:r w:rsidRPr="007C7842">
              <w:rPr>
                <w:rFonts w:ascii="Times New Roman" w:eastAsia="Times New Roman" w:hAnsi="Times New Roman" w:cs="Times New Roman"/>
                <w:b/>
                <w:bCs/>
              </w:rPr>
              <w:t>, darbo tarybai pareikalavus,</w:t>
            </w:r>
            <w:r w:rsidRPr="007C7842">
              <w:rPr>
                <w:rFonts w:ascii="Times New Roman" w:eastAsia="Times New Roman" w:hAnsi="Times New Roman" w:cs="Times New Roman"/>
              </w:rPr>
              <w:t xml:space="preserve"> </w:t>
            </w:r>
            <w:r w:rsidRPr="007C7842">
              <w:rPr>
                <w:rFonts w:ascii="Times New Roman" w:eastAsia="Times New Roman" w:hAnsi="Times New Roman" w:cs="Times New Roman"/>
                <w:strike/>
              </w:rPr>
              <w:t>gali sudaryti</w:t>
            </w:r>
            <w:r w:rsidRPr="007C7842">
              <w:rPr>
                <w:rFonts w:ascii="Times New Roman" w:eastAsia="Times New Roman" w:hAnsi="Times New Roman" w:cs="Times New Roman"/>
              </w:rPr>
              <w:t xml:space="preserve"> </w:t>
            </w:r>
            <w:r w:rsidRPr="007C7842">
              <w:rPr>
                <w:rFonts w:ascii="Times New Roman" w:eastAsia="Times New Roman" w:hAnsi="Times New Roman" w:cs="Times New Roman"/>
                <w:b/>
                <w:bCs/>
              </w:rPr>
              <w:t>sudaro</w:t>
            </w:r>
            <w:r w:rsidRPr="007C7842">
              <w:rPr>
                <w:rFonts w:ascii="Times New Roman" w:eastAsia="Times New Roman" w:hAnsi="Times New Roman" w:cs="Times New Roman"/>
              </w:rPr>
              <w:t xml:space="preserve"> rašytinį susitarimą, kuriame </w:t>
            </w:r>
            <w:r w:rsidRPr="007C7842">
              <w:rPr>
                <w:rFonts w:ascii="Times New Roman" w:eastAsia="Times New Roman" w:hAnsi="Times New Roman" w:cs="Times New Roman"/>
                <w:strike/>
              </w:rPr>
              <w:t>būtų aptarti</w:t>
            </w:r>
            <w:r w:rsidRPr="007C7842">
              <w:rPr>
                <w:rFonts w:ascii="Times New Roman" w:eastAsia="Times New Roman" w:hAnsi="Times New Roman" w:cs="Times New Roman"/>
              </w:rPr>
              <w:t xml:space="preserve"> </w:t>
            </w:r>
            <w:r w:rsidRPr="007C7842">
              <w:rPr>
                <w:rFonts w:ascii="Times New Roman" w:eastAsia="Times New Roman" w:hAnsi="Times New Roman" w:cs="Times New Roman"/>
                <w:b/>
                <w:bCs/>
              </w:rPr>
              <w:t>aptariami</w:t>
            </w:r>
            <w:r w:rsidRPr="007C7842">
              <w:rPr>
                <w:rFonts w:ascii="Times New Roman" w:eastAsia="Times New Roman" w:hAnsi="Times New Roman" w:cs="Times New Roman"/>
              </w:rPr>
              <w:t xml:space="preserve"> svarbiausi darbo tarybos kompetencijos įgyvendinimo, veiklos organizavimo, finansavimo, </w:t>
            </w:r>
            <w:r w:rsidRPr="007C7842">
              <w:rPr>
                <w:rFonts w:ascii="Times New Roman" w:eastAsia="Times New Roman" w:hAnsi="Times New Roman" w:cs="Times New Roman"/>
                <w:b/>
                <w:bCs/>
              </w:rPr>
              <w:t>darbo tarybos narių kvalifikacijos kėlimo darbdavio lėšomis,</w:t>
            </w:r>
            <w:r w:rsidRPr="007C7842">
              <w:rPr>
                <w:rFonts w:ascii="Times New Roman" w:eastAsia="Times New Roman" w:hAnsi="Times New Roman" w:cs="Times New Roman"/>
              </w:rPr>
              <w:t xml:space="preserve"> papildomų garantijų darbo tarybos nariams jų veiklos vykdymo laikotarpiu nustatymo ir kiti susiję klausimai, skatinantys darbo tarybos ir darbdavio bendradarbiavimą.“</w:t>
            </w:r>
          </w:p>
          <w:p w14:paraId="0553B1A9" w14:textId="77777777" w:rsidR="00CC6285" w:rsidRPr="007C7842" w:rsidRDefault="00CC6285" w:rsidP="00CC6285">
            <w:pPr>
              <w:suppressAutoHyphens/>
              <w:ind w:firstLine="720"/>
              <w:jc w:val="both"/>
              <w:rPr>
                <w:rFonts w:ascii="Times New Roman" w:eastAsia="Times New Roman" w:hAnsi="Times New Roman" w:cs="Times New Roman"/>
              </w:rPr>
            </w:pPr>
          </w:p>
          <w:p w14:paraId="25DD9152" w14:textId="25CE670A" w:rsidR="00CC6285" w:rsidRPr="007C7842" w:rsidRDefault="00CC6285" w:rsidP="00CC6285">
            <w:pPr>
              <w:suppressAutoHyphens/>
              <w:jc w:val="both"/>
              <w:rPr>
                <w:rFonts w:ascii="Times New Roman" w:eastAsia="Times New Roman" w:hAnsi="Times New Roman" w:cs="Times New Roman"/>
                <w:b/>
                <w:bCs/>
              </w:rPr>
            </w:pPr>
            <w:r w:rsidRPr="007C7842">
              <w:rPr>
                <w:rFonts w:ascii="Times New Roman" w:eastAsia="Times New Roman" w:hAnsi="Times New Roman" w:cs="Times New Roman"/>
                <w:b/>
                <w:bCs/>
              </w:rPr>
              <w:t>Alternatyva</w:t>
            </w:r>
          </w:p>
          <w:p w14:paraId="2D669050" w14:textId="77777777" w:rsidR="00CC6285" w:rsidRPr="007C7842" w:rsidRDefault="00CC6285" w:rsidP="00CC6285">
            <w:pPr>
              <w:suppressAutoHyphens/>
              <w:jc w:val="both"/>
              <w:rPr>
                <w:rFonts w:ascii="Times New Roman" w:eastAsia="Times New Roman" w:hAnsi="Times New Roman" w:cs="Times New Roman"/>
                <w:b/>
                <w:bCs/>
              </w:rPr>
            </w:pPr>
            <w:r w:rsidRPr="007C7842">
              <w:rPr>
                <w:rFonts w:ascii="Times New Roman" w:eastAsia="Times New Roman" w:hAnsi="Times New Roman" w:cs="Times New Roman"/>
                <w:b/>
                <w:bCs/>
              </w:rPr>
              <w:t>175 straipsnio pakeitimas</w:t>
            </w:r>
          </w:p>
          <w:p w14:paraId="52BB19F0" w14:textId="56970476" w:rsidR="00CC6285" w:rsidRPr="007C7842" w:rsidRDefault="00CC6285" w:rsidP="00CC6285">
            <w:pPr>
              <w:suppressAutoHyphens/>
              <w:ind w:firstLine="720"/>
              <w:jc w:val="both"/>
              <w:rPr>
                <w:rFonts w:ascii="Times New Roman" w:eastAsia="Times New Roman" w:hAnsi="Times New Roman" w:cs="Times New Roman"/>
              </w:rPr>
            </w:pPr>
            <w:r w:rsidRPr="007C7842">
              <w:rPr>
                <w:rFonts w:ascii="Times New Roman" w:eastAsia="Times New Roman" w:hAnsi="Times New Roman" w:cs="Times New Roman"/>
              </w:rPr>
              <w:t>„1. Darbdavys ir darbo taryba</w:t>
            </w:r>
            <w:r w:rsidRPr="007C7842">
              <w:rPr>
                <w:rFonts w:ascii="Times New Roman" w:eastAsia="Times New Roman" w:hAnsi="Times New Roman" w:cs="Times New Roman"/>
                <w:b/>
                <w:bCs/>
              </w:rPr>
              <w:t>, darbo tarybai pareikalavus,</w:t>
            </w:r>
            <w:r w:rsidRPr="007C7842">
              <w:rPr>
                <w:rFonts w:ascii="Times New Roman" w:eastAsia="Times New Roman" w:hAnsi="Times New Roman" w:cs="Times New Roman"/>
              </w:rPr>
              <w:t xml:space="preserve"> gali sudaryti rašytinį susitarimą, kuriame būtų aptarti svarbiausi darbo tarybos kompetencijos įgyvendinimo, veiklos organizavimo, finansavimo, </w:t>
            </w:r>
            <w:r w:rsidRPr="007C7842">
              <w:rPr>
                <w:rFonts w:ascii="Times New Roman" w:eastAsia="Times New Roman" w:hAnsi="Times New Roman" w:cs="Times New Roman"/>
                <w:b/>
                <w:bCs/>
              </w:rPr>
              <w:t>darbo tarybos narių kvalifikacijos kėlimo darbdavio lėšomis,</w:t>
            </w:r>
            <w:r w:rsidRPr="007C7842">
              <w:rPr>
                <w:rFonts w:ascii="Times New Roman" w:eastAsia="Times New Roman" w:hAnsi="Times New Roman" w:cs="Times New Roman"/>
              </w:rPr>
              <w:t xml:space="preserve"> papildomų garantijų darbo tarybos nariams jų veiklos vykdymo laikotarpiu nustatymo ir kiti susiję klausimai, skatinantys darbo tarybos ir darbdavio bendradarbiavimą.“</w:t>
            </w:r>
          </w:p>
          <w:p w14:paraId="4CBB9398" w14:textId="09765367" w:rsidR="00CC6285" w:rsidRPr="007C7842" w:rsidRDefault="00CC6285" w:rsidP="00CC6285">
            <w:pPr>
              <w:suppressAutoHyphens/>
              <w:ind w:firstLine="720"/>
              <w:jc w:val="both"/>
              <w:rPr>
                <w:rFonts w:ascii="Times New Roman" w:eastAsia="Times New Roman" w:hAnsi="Times New Roman" w:cs="Times New Roman"/>
                <w:b/>
                <w:bCs/>
              </w:rPr>
            </w:pPr>
          </w:p>
        </w:tc>
        <w:tc>
          <w:tcPr>
            <w:tcW w:w="8221" w:type="dxa"/>
            <w:shd w:val="clear" w:color="auto" w:fill="D6E3BC" w:themeFill="accent3" w:themeFillTint="66"/>
          </w:tcPr>
          <w:p w14:paraId="59788A15" w14:textId="77777777" w:rsidR="003B66B4" w:rsidRPr="002A56A5" w:rsidRDefault="003B66B4" w:rsidP="00CC6285">
            <w:pPr>
              <w:tabs>
                <w:tab w:val="left" w:pos="1247"/>
              </w:tabs>
              <w:suppressAutoHyphens/>
              <w:autoSpaceDN w:val="0"/>
              <w:textAlignment w:val="baseline"/>
              <w:rPr>
                <w:rFonts w:ascii="Times New Roman" w:eastAsia="Calibri" w:hAnsi="Times New Roman" w:cs="Times New Roman"/>
                <w:b/>
                <w:bCs/>
                <w:color w:val="000000"/>
              </w:rPr>
            </w:pPr>
          </w:p>
          <w:p w14:paraId="1FD93E35" w14:textId="0488C77D" w:rsidR="00843E7F" w:rsidRPr="002A56A5" w:rsidRDefault="00843E7F" w:rsidP="00521AFB">
            <w:pPr>
              <w:autoSpaceDN w:val="0"/>
              <w:spacing w:line="256" w:lineRule="auto"/>
              <w:jc w:val="both"/>
              <w:rPr>
                <w:rFonts w:ascii="Times New Roman" w:eastAsia="Batang" w:hAnsi="Times New Roman" w:cs="Times New Roman"/>
                <w:b/>
                <w:color w:val="548DD4" w:themeColor="text2" w:themeTint="99"/>
                <w:kern w:val="3"/>
              </w:rPr>
            </w:pPr>
            <w:r w:rsidRPr="002A56A5">
              <w:rPr>
                <w:rFonts w:ascii="Times New Roman" w:eastAsia="Batang" w:hAnsi="Times New Roman" w:cs="Times New Roman"/>
                <w:b/>
                <w:color w:val="548DD4" w:themeColor="text2" w:themeTint="99"/>
                <w:kern w:val="3"/>
              </w:rPr>
              <w:t>09.02 DSK PRITARTA BENDRU SUTARIMU:</w:t>
            </w:r>
          </w:p>
          <w:p w14:paraId="1883CAE3" w14:textId="77777777" w:rsidR="00843E7F" w:rsidRPr="002A56A5" w:rsidRDefault="00843E7F" w:rsidP="00843E7F">
            <w:pPr>
              <w:suppressAutoHyphens/>
              <w:jc w:val="both"/>
              <w:rPr>
                <w:rFonts w:ascii="Times New Roman" w:eastAsia="Times New Roman" w:hAnsi="Times New Roman" w:cs="Times New Roman"/>
                <w:b/>
                <w:bCs/>
              </w:rPr>
            </w:pPr>
          </w:p>
          <w:p w14:paraId="130B1932" w14:textId="77777777" w:rsidR="00843E7F" w:rsidRPr="002A56A5" w:rsidRDefault="00843E7F" w:rsidP="00843E7F">
            <w:pPr>
              <w:suppressAutoHyphens/>
              <w:jc w:val="both"/>
              <w:rPr>
                <w:rFonts w:ascii="Times New Roman" w:eastAsia="Times New Roman" w:hAnsi="Times New Roman" w:cs="Times New Roman"/>
                <w:b/>
                <w:bCs/>
              </w:rPr>
            </w:pPr>
            <w:r w:rsidRPr="002A56A5">
              <w:rPr>
                <w:rFonts w:ascii="Times New Roman" w:eastAsia="Times New Roman" w:hAnsi="Times New Roman" w:cs="Times New Roman"/>
                <w:b/>
                <w:bCs/>
              </w:rPr>
              <w:t>175 straipsnio pakeitimas</w:t>
            </w:r>
          </w:p>
          <w:p w14:paraId="2BD24584" w14:textId="77777777" w:rsidR="00843E7F" w:rsidRPr="002A56A5" w:rsidRDefault="00843E7F" w:rsidP="00843E7F">
            <w:pPr>
              <w:jc w:val="both"/>
            </w:pPr>
            <w:r w:rsidRPr="002A56A5">
              <w:t xml:space="preserve">„1. Darbdavys ir darbo taryba gali sudaryti rašytinį susitarimą, kuriame būtų aptarti svarbiausi darbo tarybos </w:t>
            </w:r>
            <w:r w:rsidRPr="002A56A5">
              <w:rPr>
                <w:strike/>
              </w:rPr>
              <w:t>kompetencijos</w:t>
            </w:r>
            <w:r w:rsidRPr="002A56A5">
              <w:t xml:space="preserve">  </w:t>
            </w:r>
            <w:r w:rsidRPr="002A56A5">
              <w:rPr>
                <w:b/>
                <w:bCs/>
              </w:rPr>
              <w:t>funkcijų</w:t>
            </w:r>
            <w:r w:rsidRPr="002A56A5">
              <w:t xml:space="preserve"> įgyvendinimo, veiklos organizavimo, finansavimo, </w:t>
            </w:r>
            <w:r w:rsidRPr="002A56A5">
              <w:rPr>
                <w:b/>
                <w:bCs/>
              </w:rPr>
              <w:t>darbo tarybos narių kompetencijų kėlimo</w:t>
            </w:r>
            <w:r w:rsidRPr="002A56A5">
              <w:t xml:space="preserve">, papildomų garantijų darbo tarybos nariams jų veiklos vykdymo laikotarpiu nustatymo ir kiti susiję klausimai, </w:t>
            </w:r>
            <w:r w:rsidRPr="002A56A5">
              <w:lastRenderedPageBreak/>
              <w:t xml:space="preserve">skatinantys darbo tarybos ir darbdavio bendradarbiavimą. </w:t>
            </w:r>
            <w:r w:rsidRPr="002A56A5">
              <w:rPr>
                <w:b/>
                <w:bCs/>
              </w:rPr>
              <w:t>Visa darbo tarybos veikla ir darbo tarybos narių kompetencijų kėlimas finansuojamas darbdavio lėšomis.“</w:t>
            </w:r>
          </w:p>
          <w:p w14:paraId="26002B53" w14:textId="77777777" w:rsidR="00843E7F" w:rsidRPr="002A56A5" w:rsidRDefault="00843E7F" w:rsidP="00521AFB">
            <w:pPr>
              <w:autoSpaceDN w:val="0"/>
              <w:spacing w:line="256" w:lineRule="auto"/>
              <w:jc w:val="both"/>
              <w:rPr>
                <w:rFonts w:ascii="Times New Roman" w:eastAsia="Batang" w:hAnsi="Times New Roman" w:cs="Times New Roman"/>
                <w:b/>
                <w:color w:val="548DD4" w:themeColor="text2" w:themeTint="99"/>
                <w:kern w:val="3"/>
              </w:rPr>
            </w:pPr>
          </w:p>
          <w:p w14:paraId="012A7FFE" w14:textId="77777777" w:rsidR="00843E7F" w:rsidRPr="002A56A5" w:rsidRDefault="00843E7F" w:rsidP="00521AFB">
            <w:pPr>
              <w:autoSpaceDN w:val="0"/>
              <w:spacing w:line="256" w:lineRule="auto"/>
              <w:jc w:val="both"/>
              <w:rPr>
                <w:rFonts w:ascii="Times New Roman" w:eastAsia="Batang" w:hAnsi="Times New Roman" w:cs="Times New Roman"/>
                <w:b/>
                <w:color w:val="548DD4" w:themeColor="text2" w:themeTint="99"/>
                <w:kern w:val="3"/>
              </w:rPr>
            </w:pPr>
          </w:p>
          <w:p w14:paraId="107F277F" w14:textId="77777777" w:rsidR="00843E7F" w:rsidRPr="002A56A5" w:rsidRDefault="00843E7F" w:rsidP="00521AFB">
            <w:pPr>
              <w:autoSpaceDN w:val="0"/>
              <w:spacing w:line="256" w:lineRule="auto"/>
              <w:jc w:val="both"/>
              <w:rPr>
                <w:rFonts w:ascii="Times New Roman" w:eastAsia="Batang" w:hAnsi="Times New Roman" w:cs="Times New Roman"/>
                <w:b/>
                <w:color w:val="548DD4" w:themeColor="text2" w:themeTint="99"/>
                <w:kern w:val="3"/>
              </w:rPr>
            </w:pPr>
          </w:p>
          <w:p w14:paraId="2927104C" w14:textId="77777777" w:rsidR="00843E7F" w:rsidRPr="002A56A5" w:rsidRDefault="00843E7F" w:rsidP="00521AFB">
            <w:pPr>
              <w:autoSpaceDN w:val="0"/>
              <w:spacing w:line="256" w:lineRule="auto"/>
              <w:jc w:val="both"/>
              <w:rPr>
                <w:rFonts w:ascii="Times New Roman" w:eastAsia="Batang" w:hAnsi="Times New Roman" w:cs="Times New Roman"/>
                <w:b/>
                <w:color w:val="548DD4" w:themeColor="text2" w:themeTint="99"/>
                <w:kern w:val="3"/>
              </w:rPr>
            </w:pPr>
          </w:p>
          <w:p w14:paraId="539AEB90" w14:textId="77777777" w:rsidR="003B66B4" w:rsidRPr="002A56A5" w:rsidRDefault="003B66B4" w:rsidP="00CC6285">
            <w:pPr>
              <w:tabs>
                <w:tab w:val="left" w:pos="1247"/>
              </w:tabs>
              <w:suppressAutoHyphens/>
              <w:autoSpaceDN w:val="0"/>
              <w:textAlignment w:val="baseline"/>
              <w:rPr>
                <w:rFonts w:ascii="Times New Roman" w:eastAsia="Calibri" w:hAnsi="Times New Roman" w:cs="Times New Roman"/>
                <w:b/>
                <w:bCs/>
                <w:color w:val="000000"/>
              </w:rPr>
            </w:pPr>
          </w:p>
          <w:p w14:paraId="6E7FA684" w14:textId="77777777" w:rsidR="003B66B4" w:rsidRPr="002A56A5" w:rsidRDefault="003B66B4" w:rsidP="00CC6285">
            <w:pPr>
              <w:tabs>
                <w:tab w:val="left" w:pos="1247"/>
              </w:tabs>
              <w:suppressAutoHyphens/>
              <w:autoSpaceDN w:val="0"/>
              <w:textAlignment w:val="baseline"/>
              <w:rPr>
                <w:rFonts w:ascii="Times New Roman" w:eastAsia="Calibri" w:hAnsi="Times New Roman" w:cs="Times New Roman"/>
                <w:b/>
                <w:bCs/>
                <w:color w:val="000000"/>
              </w:rPr>
            </w:pPr>
          </w:p>
          <w:p w14:paraId="7D78C48B" w14:textId="77777777" w:rsidR="00CC6285" w:rsidRPr="002A56A5" w:rsidRDefault="00CC6285" w:rsidP="00142B5B">
            <w:pPr>
              <w:ind w:firstLine="720"/>
              <w:jc w:val="both"/>
              <w:rPr>
                <w:rFonts w:ascii="Times New Roman" w:eastAsia="Times New Roman" w:hAnsi="Times New Roman" w:cs="Times New Roman"/>
              </w:rPr>
            </w:pPr>
          </w:p>
        </w:tc>
      </w:tr>
      <w:tr w:rsidR="00CC6285" w:rsidRPr="007C7842" w14:paraId="681FEC71" w14:textId="5E70EFDF" w:rsidTr="007F3911">
        <w:tc>
          <w:tcPr>
            <w:tcW w:w="5841" w:type="dxa"/>
            <w:shd w:val="clear" w:color="auto" w:fill="D6E3BC" w:themeFill="accent3" w:themeFillTint="66"/>
          </w:tcPr>
          <w:p w14:paraId="7810E86C" w14:textId="77777777" w:rsidR="00CC6285" w:rsidRPr="007C7842" w:rsidRDefault="00CC6285" w:rsidP="00CC6285">
            <w:pPr>
              <w:suppressAutoHyphens/>
              <w:ind w:firstLine="709"/>
              <w:jc w:val="both"/>
              <w:rPr>
                <w:rFonts w:ascii="Times New Roman" w:eastAsia="Times New Roman" w:hAnsi="Times New Roman" w:cs="Times New Roman"/>
              </w:rPr>
            </w:pPr>
            <w:r w:rsidRPr="007C7842">
              <w:rPr>
                <w:rFonts w:ascii="Times New Roman" w:eastAsia="Times New Roman" w:hAnsi="Times New Roman" w:cs="Times New Roman"/>
                <w:b/>
                <w:bCs/>
              </w:rPr>
              <w:t>181 straipsnio pakeitimas</w:t>
            </w:r>
          </w:p>
          <w:p w14:paraId="7D573C06" w14:textId="77777777" w:rsidR="00CC6285" w:rsidRPr="007C7842" w:rsidRDefault="00CC6285" w:rsidP="00543089">
            <w:pPr>
              <w:numPr>
                <w:ilvl w:val="0"/>
                <w:numId w:val="1"/>
              </w:numPr>
              <w:suppressAutoHyphens/>
              <w:jc w:val="both"/>
              <w:rPr>
                <w:rFonts w:ascii="Times New Roman" w:eastAsia="Times New Roman" w:hAnsi="Times New Roman" w:cs="Times New Roman"/>
                <w:bCs/>
                <w:lang w:eastAsia="lt-LT"/>
              </w:rPr>
            </w:pPr>
            <w:r w:rsidRPr="007C7842">
              <w:rPr>
                <w:rFonts w:ascii="Times New Roman" w:eastAsia="Times New Roman" w:hAnsi="Times New Roman" w:cs="Times New Roman"/>
                <w:bCs/>
                <w:lang w:eastAsia="lt-LT"/>
              </w:rPr>
              <w:t xml:space="preserve">Pakeisti 181 straipsnio 2 dalį ir ją išdėstyti taip: </w:t>
            </w:r>
          </w:p>
          <w:p w14:paraId="16A69CF5" w14:textId="77777777" w:rsidR="00CC6285" w:rsidRPr="007C7842" w:rsidRDefault="00CC6285" w:rsidP="00CC6285">
            <w:pPr>
              <w:suppressAutoHyphens/>
              <w:autoSpaceDN w:val="0"/>
              <w:ind w:firstLine="709"/>
              <w:jc w:val="both"/>
              <w:rPr>
                <w:rFonts w:ascii="Times New Roman" w:eastAsia="Calibri" w:hAnsi="Times New Roman" w:cs="Times New Roman"/>
              </w:rPr>
            </w:pPr>
            <w:bookmarkStart w:id="10" w:name="_Hlk188782047"/>
            <w:r w:rsidRPr="007C7842">
              <w:rPr>
                <w:rFonts w:ascii="Times New Roman" w:eastAsia="Times New Roman" w:hAnsi="Times New Roman" w:cs="Times New Roman"/>
                <w:bCs/>
                <w:lang w:eastAsia="lt-LT"/>
              </w:rPr>
              <w:t xml:space="preserve">„2. </w:t>
            </w:r>
            <w:r w:rsidRPr="007C7842">
              <w:rPr>
                <w:rFonts w:ascii="Times New Roman" w:eastAsia="Times New Roman" w:hAnsi="Times New Roman" w:cs="Times New Roman"/>
              </w:rPr>
              <w:t xml:space="preserve">Socialinėje partnerystėje šakos ar nacionaliniu lygmeniu darbdaviams – </w:t>
            </w:r>
            <w:r w:rsidRPr="007C7842">
              <w:rPr>
                <w:rFonts w:ascii="Times New Roman" w:eastAsia="Times New Roman" w:hAnsi="Times New Roman" w:cs="Times New Roman"/>
                <w:strike/>
              </w:rPr>
              <w:t>iš valstybės, savivaldybių ir valstybės socialinių fondų biudžetų bei kitų valstybės įsteigtų fondų lėšų išlaikomoms įstaigoms, organizacijoms,</w:t>
            </w:r>
            <w:r w:rsidRPr="007C7842">
              <w:rPr>
                <w:rFonts w:ascii="Times New Roman" w:eastAsia="Times New Roman" w:hAnsi="Times New Roman" w:cs="Times New Roman"/>
              </w:rPr>
              <w:t xml:space="preserve"> </w:t>
            </w:r>
            <w:r w:rsidRPr="007C7842">
              <w:rPr>
                <w:rFonts w:ascii="Times New Roman" w:eastAsia="Times New Roman" w:hAnsi="Times New Roman" w:cs="Times New Roman"/>
                <w:b/>
                <w:bCs/>
              </w:rPr>
              <w:t>biudžetinėms įstaigoms,</w:t>
            </w:r>
            <w:r w:rsidRPr="007C7842">
              <w:rPr>
                <w:rFonts w:ascii="Times New Roman" w:eastAsia="Times New Roman" w:hAnsi="Times New Roman" w:cs="Times New Roman"/>
              </w:rPr>
              <w:t xml:space="preserve"> </w:t>
            </w:r>
            <w:r w:rsidRPr="007C7842">
              <w:rPr>
                <w:rFonts w:ascii="Times New Roman" w:eastAsia="Times New Roman" w:hAnsi="Times New Roman" w:cs="Times New Roman"/>
                <w:strike/>
              </w:rPr>
              <w:t>taip pat</w:t>
            </w:r>
            <w:r w:rsidRPr="007C7842">
              <w:rPr>
                <w:rFonts w:ascii="Times New Roman" w:eastAsia="Times New Roman" w:hAnsi="Times New Roman" w:cs="Times New Roman"/>
              </w:rPr>
              <w:t xml:space="preserve"> </w:t>
            </w:r>
            <w:r w:rsidRPr="007C7842">
              <w:rPr>
                <w:rFonts w:ascii="Times New Roman" w:eastAsia="Times New Roman" w:hAnsi="Times New Roman" w:cs="Times New Roman"/>
                <w:strike/>
              </w:rPr>
              <w:t>įmonėms,</w:t>
            </w:r>
            <w:r w:rsidRPr="007C7842">
              <w:rPr>
                <w:rFonts w:ascii="Times New Roman" w:eastAsia="Times New Roman" w:hAnsi="Times New Roman" w:cs="Times New Roman"/>
              </w:rPr>
              <w:t xml:space="preserve"> </w:t>
            </w:r>
            <w:r w:rsidRPr="007C7842">
              <w:rPr>
                <w:rFonts w:ascii="Times New Roman" w:eastAsia="Times New Roman" w:hAnsi="Times New Roman" w:cs="Times New Roman"/>
                <w:b/>
                <w:bCs/>
              </w:rPr>
              <w:t>viešosioms</w:t>
            </w:r>
            <w:r w:rsidRPr="007C7842">
              <w:rPr>
                <w:rFonts w:ascii="Times New Roman" w:eastAsia="Times New Roman" w:hAnsi="Times New Roman" w:cs="Times New Roman"/>
              </w:rPr>
              <w:t xml:space="preserve"> įstaigoms </w:t>
            </w:r>
            <w:r w:rsidRPr="007C7842">
              <w:rPr>
                <w:rFonts w:ascii="Times New Roman" w:eastAsia="Times New Roman" w:hAnsi="Times New Roman" w:cs="Times New Roman"/>
                <w:strike/>
              </w:rPr>
              <w:t>ir organizacijoms, kurių savininko teises ir pareigas įgyvendina valstybė ar savivaldybė</w:t>
            </w:r>
            <w:r w:rsidRPr="007C7842">
              <w:rPr>
                <w:rFonts w:ascii="Times New Roman" w:eastAsia="Times New Roman" w:hAnsi="Times New Roman" w:cs="Times New Roman"/>
              </w:rPr>
              <w:t xml:space="preserve">, </w:t>
            </w:r>
            <w:r w:rsidRPr="007C7842">
              <w:rPr>
                <w:rFonts w:ascii="Times New Roman" w:eastAsia="Times New Roman" w:hAnsi="Times New Roman" w:cs="Times New Roman"/>
                <w:b/>
                <w:bCs/>
              </w:rPr>
              <w:t>kurių</w:t>
            </w:r>
            <w:r w:rsidRPr="007C7842">
              <w:rPr>
                <w:rFonts w:ascii="Times New Roman" w:eastAsia="Times New Roman" w:hAnsi="Times New Roman" w:cs="Times New Roman"/>
              </w:rPr>
              <w:t xml:space="preserve"> </w:t>
            </w:r>
            <w:r w:rsidRPr="007C7842">
              <w:rPr>
                <w:rFonts w:ascii="Times New Roman" w:eastAsia="Times New Roman" w:hAnsi="Times New Roman" w:cs="Times New Roman"/>
                <w:b/>
                <w:bCs/>
              </w:rPr>
              <w:t>savininkė ar dalininkė, turinti daugiau negu pusę balsų visuotiniame dalininkų susirinkime, yra valstybė ar savivaldybė,</w:t>
            </w:r>
            <w:r w:rsidRPr="007C7842">
              <w:rPr>
                <w:rFonts w:ascii="Times New Roman" w:eastAsia="Times New Roman" w:hAnsi="Times New Roman" w:cs="Times New Roman"/>
              </w:rPr>
              <w:t xml:space="preserve"> </w:t>
            </w:r>
            <w:r w:rsidRPr="007C7842">
              <w:rPr>
                <w:rFonts w:ascii="Times New Roman" w:eastAsia="Times New Roman" w:hAnsi="Times New Roman" w:cs="Times New Roman"/>
                <w:b/>
                <w:bCs/>
              </w:rPr>
              <w:t>valstybės ar savivaldybės įmonėms,</w:t>
            </w:r>
            <w:r w:rsidRPr="007C7842">
              <w:rPr>
                <w:rFonts w:ascii="Times New Roman" w:eastAsia="Times New Roman" w:hAnsi="Times New Roman" w:cs="Times New Roman"/>
              </w:rPr>
              <w:t xml:space="preserve"> </w:t>
            </w:r>
            <w:r w:rsidRPr="007C7842">
              <w:rPr>
                <w:rFonts w:ascii="Times New Roman" w:eastAsia="Times New Roman" w:hAnsi="Times New Roman" w:cs="Times New Roman"/>
                <w:b/>
                <w:bCs/>
              </w:rPr>
              <w:t xml:space="preserve">taip pat </w:t>
            </w:r>
            <w:r w:rsidRPr="007C7842">
              <w:rPr>
                <w:rFonts w:ascii="Times New Roman" w:eastAsia="Calibri" w:hAnsi="Times New Roman" w:cs="Times New Roman"/>
                <w:b/>
                <w:bCs/>
              </w:rPr>
              <w:t>bendrovėms, kurių akcijos ar dalis akcijų, suteikiančių daugiau kaip 1/2 visų balsų šių bendrovių visuotiniame akcininkų susirinkime, priklauso valstybei ar savivaldybei nuosavybės teise, ar jos dukterinėms įmonėms,</w:t>
            </w:r>
            <w:r w:rsidRPr="007C7842">
              <w:rPr>
                <w:rFonts w:ascii="Times New Roman" w:eastAsia="Times New Roman" w:hAnsi="Times New Roman" w:cs="Times New Roman"/>
                <w:b/>
                <w:bCs/>
              </w:rPr>
              <w:t xml:space="preserve"> </w:t>
            </w:r>
            <w:r w:rsidRPr="007C7842">
              <w:rPr>
                <w:rFonts w:ascii="Times New Roman" w:eastAsia="Times New Roman" w:hAnsi="Times New Roman" w:cs="Times New Roman"/>
              </w:rPr>
              <w:t>– atstovauja Lietuvos Respublikos Vyriausybė ar jos įgaliota institucija.</w:t>
            </w:r>
            <w:r w:rsidRPr="007C7842">
              <w:rPr>
                <w:rFonts w:ascii="Times New Roman" w:eastAsia="Calibri" w:hAnsi="Times New Roman" w:cs="Times New Roman"/>
              </w:rPr>
              <w:t xml:space="preserve">“ </w:t>
            </w:r>
          </w:p>
          <w:bookmarkEnd w:id="10"/>
          <w:p w14:paraId="10E01057" w14:textId="77777777" w:rsidR="00CC6285" w:rsidRPr="007C7842" w:rsidRDefault="00CC6285" w:rsidP="00CC6285">
            <w:pPr>
              <w:suppressAutoHyphens/>
              <w:autoSpaceDN w:val="0"/>
              <w:ind w:firstLine="709"/>
              <w:jc w:val="both"/>
              <w:rPr>
                <w:rFonts w:ascii="Times New Roman" w:eastAsia="Calibri" w:hAnsi="Times New Roman" w:cs="Times New Roman"/>
              </w:rPr>
            </w:pPr>
            <w:r w:rsidRPr="007C7842">
              <w:rPr>
                <w:rFonts w:ascii="Times New Roman" w:eastAsia="Calibri" w:hAnsi="Times New Roman" w:cs="Times New Roman"/>
              </w:rPr>
              <w:t xml:space="preserve">2. Pakeisti 181 straipsnio 3 dalį ir ją išdėstyti taip: </w:t>
            </w:r>
          </w:p>
          <w:p w14:paraId="7EDF88F5" w14:textId="77777777" w:rsidR="00CC6285" w:rsidRPr="007C7842" w:rsidRDefault="00CC6285" w:rsidP="00CC6285">
            <w:pPr>
              <w:suppressAutoHyphens/>
              <w:autoSpaceDN w:val="0"/>
              <w:ind w:firstLine="709"/>
              <w:jc w:val="both"/>
              <w:rPr>
                <w:rFonts w:ascii="Times New Roman" w:eastAsia="Calibri" w:hAnsi="Times New Roman" w:cs="Times New Roman"/>
              </w:rPr>
            </w:pPr>
            <w:r w:rsidRPr="007C7842">
              <w:rPr>
                <w:rFonts w:ascii="Times New Roman" w:eastAsia="Calibri" w:hAnsi="Times New Roman" w:cs="Times New Roman"/>
              </w:rPr>
              <w:t xml:space="preserve">„3. Socialinėje partnerystėje teritoriniu lygmeniu darbdaviams – iš savivaldybių biudžetų </w:t>
            </w:r>
            <w:r w:rsidRPr="007C7842">
              <w:rPr>
                <w:rFonts w:ascii="Times New Roman" w:eastAsia="Calibri" w:hAnsi="Times New Roman" w:cs="Times New Roman"/>
                <w:b/>
                <w:bCs/>
              </w:rPr>
              <w:t>asignavimų</w:t>
            </w:r>
            <w:r w:rsidRPr="007C7842">
              <w:rPr>
                <w:rFonts w:ascii="Times New Roman" w:eastAsia="Calibri" w:hAnsi="Times New Roman" w:cs="Times New Roman"/>
              </w:rPr>
              <w:t xml:space="preserve"> išlaikomoms </w:t>
            </w:r>
            <w:r w:rsidRPr="007C7842">
              <w:rPr>
                <w:rFonts w:ascii="Times New Roman" w:eastAsia="Calibri" w:hAnsi="Times New Roman" w:cs="Times New Roman"/>
                <w:b/>
                <w:bCs/>
              </w:rPr>
              <w:t>biudžetinėms</w:t>
            </w:r>
            <w:r w:rsidRPr="007C7842">
              <w:rPr>
                <w:rFonts w:ascii="Times New Roman" w:eastAsia="Calibri" w:hAnsi="Times New Roman" w:cs="Times New Roman"/>
              </w:rPr>
              <w:t xml:space="preserve"> įstaigoms, </w:t>
            </w:r>
            <w:r w:rsidRPr="007C7842">
              <w:rPr>
                <w:rFonts w:ascii="Times New Roman" w:eastAsia="Calibri" w:hAnsi="Times New Roman" w:cs="Times New Roman"/>
                <w:strike/>
              </w:rPr>
              <w:t>organizacijoms,</w:t>
            </w:r>
            <w:r w:rsidRPr="007C7842">
              <w:rPr>
                <w:rFonts w:ascii="Times New Roman" w:eastAsia="Calibri" w:hAnsi="Times New Roman" w:cs="Times New Roman"/>
              </w:rPr>
              <w:t xml:space="preserve"> </w:t>
            </w:r>
            <w:r w:rsidRPr="007C7842">
              <w:rPr>
                <w:rFonts w:ascii="Times New Roman" w:eastAsia="Calibri" w:hAnsi="Times New Roman" w:cs="Times New Roman"/>
                <w:b/>
                <w:bCs/>
              </w:rPr>
              <w:t>viešosioms įstaigoms,</w:t>
            </w:r>
            <w:r w:rsidRPr="007C7842">
              <w:rPr>
                <w:rFonts w:ascii="Times New Roman" w:eastAsia="Times New Roman" w:hAnsi="Times New Roman" w:cs="Times New Roman"/>
              </w:rPr>
              <w:t xml:space="preserve"> </w:t>
            </w:r>
            <w:r w:rsidRPr="007C7842">
              <w:rPr>
                <w:rFonts w:ascii="Times New Roman" w:eastAsia="Calibri" w:hAnsi="Times New Roman" w:cs="Times New Roman"/>
                <w:b/>
                <w:bCs/>
              </w:rPr>
              <w:t>kurių savininkė ar dalininkė, turinti daugiau negu pusę balsų visuotiniame dalininkų susirinkime, yra savivaldybė, savivaldybės įmonėms,</w:t>
            </w:r>
            <w:r w:rsidRPr="007C7842">
              <w:rPr>
                <w:rFonts w:ascii="Times New Roman" w:eastAsia="Calibri" w:hAnsi="Times New Roman" w:cs="Times New Roman"/>
              </w:rPr>
              <w:t xml:space="preserve"> </w:t>
            </w:r>
            <w:r w:rsidRPr="007C7842">
              <w:rPr>
                <w:rFonts w:ascii="Times New Roman" w:eastAsia="Calibri" w:hAnsi="Times New Roman" w:cs="Times New Roman"/>
                <w:b/>
                <w:bCs/>
              </w:rPr>
              <w:t>taip pat</w:t>
            </w:r>
            <w:r w:rsidRPr="007C7842">
              <w:rPr>
                <w:rFonts w:ascii="Times New Roman" w:eastAsia="Calibri" w:hAnsi="Times New Roman" w:cs="Times New Roman"/>
              </w:rPr>
              <w:t xml:space="preserve"> </w:t>
            </w:r>
            <w:r w:rsidRPr="007C7842">
              <w:rPr>
                <w:rFonts w:ascii="Times New Roman" w:eastAsia="Calibri" w:hAnsi="Times New Roman" w:cs="Times New Roman"/>
                <w:b/>
                <w:bCs/>
              </w:rPr>
              <w:t xml:space="preserve">bendrovėms, kurių akcijos ar dalis akcijų, suteikiančių daugiau kaip 1/2 visų balsų šių bendrovių visuotiniame akcininkų susirinkime, priklauso savivaldybei nuosavybės </w:t>
            </w:r>
            <w:r w:rsidRPr="007C7842">
              <w:rPr>
                <w:rFonts w:ascii="Times New Roman" w:eastAsia="Calibri" w:hAnsi="Times New Roman" w:cs="Times New Roman"/>
                <w:b/>
                <w:bCs/>
              </w:rPr>
              <w:lastRenderedPageBreak/>
              <w:t xml:space="preserve">teise, ar jos dukterinėms įmonėms </w:t>
            </w:r>
            <w:r w:rsidRPr="007C7842">
              <w:rPr>
                <w:rFonts w:ascii="Times New Roman" w:eastAsia="Calibri" w:hAnsi="Times New Roman" w:cs="Times New Roman"/>
              </w:rPr>
              <w:t>– atstovauja savivaldybės taryba</w:t>
            </w:r>
            <w:r w:rsidRPr="007C7842">
              <w:rPr>
                <w:rFonts w:ascii="Times New Roman" w:eastAsia="Calibri" w:hAnsi="Times New Roman" w:cs="Times New Roman"/>
                <w:strike/>
              </w:rPr>
              <w:t xml:space="preserve">, </w:t>
            </w:r>
            <w:r w:rsidRPr="007C7842">
              <w:rPr>
                <w:rFonts w:ascii="Times New Roman" w:eastAsia="Calibri" w:hAnsi="Times New Roman" w:cs="Times New Roman"/>
                <w:b/>
                <w:bCs/>
              </w:rPr>
              <w:t>.</w:t>
            </w:r>
            <w:r w:rsidRPr="007C7842">
              <w:rPr>
                <w:rFonts w:ascii="Times New Roman" w:eastAsia="Calibri" w:hAnsi="Times New Roman" w:cs="Times New Roman"/>
              </w:rPr>
              <w:t xml:space="preserve"> </w:t>
            </w:r>
            <w:r w:rsidRPr="007C7842">
              <w:rPr>
                <w:rFonts w:ascii="Times New Roman" w:eastAsia="Calibri" w:hAnsi="Times New Roman" w:cs="Times New Roman"/>
                <w:strike/>
              </w:rPr>
              <w:t xml:space="preserve">iš valstybės socialinių fondų biudžetų bei kitų valstybės įsteigtų fondų lėšų išlaikomoms įstaigoms, organizacijoms </w:t>
            </w:r>
            <w:r w:rsidRPr="007C7842">
              <w:rPr>
                <w:rFonts w:ascii="Times New Roman" w:eastAsia="Calibri" w:hAnsi="Times New Roman" w:cs="Times New Roman"/>
                <w:b/>
                <w:bCs/>
              </w:rPr>
              <w:t>Biudžetinėms įstaigoms,</w:t>
            </w:r>
            <w:r w:rsidRPr="007C7842">
              <w:rPr>
                <w:rFonts w:ascii="Times New Roman" w:eastAsia="Calibri" w:hAnsi="Times New Roman" w:cs="Times New Roman"/>
              </w:rPr>
              <w:t xml:space="preserve"> </w:t>
            </w:r>
            <w:r w:rsidRPr="007C7842">
              <w:rPr>
                <w:rFonts w:ascii="Times New Roman" w:eastAsia="Calibri" w:hAnsi="Times New Roman" w:cs="Times New Roman"/>
                <w:b/>
                <w:bCs/>
              </w:rPr>
              <w:t>išskyrus iš savivaldybių biudžetų asignavimų išlaikomoms biudžetinėms įstaigoms,</w:t>
            </w:r>
            <w:r w:rsidRPr="007C7842">
              <w:rPr>
                <w:rFonts w:ascii="Times New Roman" w:eastAsia="Calibri" w:hAnsi="Times New Roman" w:cs="Times New Roman"/>
              </w:rPr>
              <w:t xml:space="preserve"> </w:t>
            </w:r>
            <w:r w:rsidRPr="007C7842">
              <w:rPr>
                <w:rFonts w:ascii="Times New Roman" w:eastAsia="Calibri" w:hAnsi="Times New Roman" w:cs="Times New Roman"/>
                <w:b/>
                <w:bCs/>
              </w:rPr>
              <w:t>viešosioms įstaigoms, kurių savininkė ar dalininkė, turinti daugiau negu pusę balsų visuotiniame dalininkų susirinkime, yra valstybė, valstybės įmonėms,</w:t>
            </w:r>
            <w:r w:rsidRPr="007C7842">
              <w:rPr>
                <w:rFonts w:ascii="Times New Roman" w:eastAsia="Calibri" w:hAnsi="Times New Roman" w:cs="Times New Roman"/>
              </w:rPr>
              <w:t xml:space="preserve"> </w:t>
            </w:r>
            <w:r w:rsidRPr="007C7842">
              <w:rPr>
                <w:rFonts w:ascii="Times New Roman" w:eastAsia="Calibri" w:hAnsi="Times New Roman" w:cs="Times New Roman"/>
                <w:b/>
                <w:bCs/>
              </w:rPr>
              <w:t>taip pat</w:t>
            </w:r>
            <w:r w:rsidRPr="007C7842">
              <w:rPr>
                <w:rFonts w:ascii="Times New Roman" w:eastAsia="Calibri" w:hAnsi="Times New Roman" w:cs="Times New Roman"/>
              </w:rPr>
              <w:t xml:space="preserve"> </w:t>
            </w:r>
            <w:r w:rsidRPr="007C7842">
              <w:rPr>
                <w:rFonts w:ascii="Times New Roman" w:eastAsia="Calibri" w:hAnsi="Times New Roman" w:cs="Times New Roman"/>
                <w:b/>
                <w:bCs/>
              </w:rPr>
              <w:t>bendrovėms, kurių akcijos ar dalis akcijų, suteikiančių daugiau kaip 1/2 visų balsų šių bendrovių visuotiniame akcininkų susirinkime, priklauso valstybei nuosavybės teise, ar jos dukterinėms įmonėms</w:t>
            </w:r>
            <w:r w:rsidRPr="007C7842">
              <w:rPr>
                <w:rFonts w:ascii="Times New Roman" w:eastAsia="Calibri" w:hAnsi="Times New Roman" w:cs="Times New Roman"/>
              </w:rPr>
              <w:t xml:space="preserve"> atstovauja Lietuvos Respublikos Vyriausybė ar jos įgaliota institucija. </w:t>
            </w:r>
            <w:r w:rsidRPr="007C7842">
              <w:rPr>
                <w:rFonts w:ascii="Times New Roman" w:eastAsia="Calibri" w:hAnsi="Times New Roman" w:cs="Times New Roman"/>
                <w:strike/>
              </w:rPr>
              <w:t>Savivaldybės taryba taip pat atstovauja socialinėje partnerystėje teritoriniu lygmeniu toms</w:t>
            </w:r>
            <w:r w:rsidRPr="007C7842">
              <w:rPr>
                <w:rFonts w:ascii="Times New Roman" w:eastAsia="Calibri" w:hAnsi="Times New Roman" w:cs="Times New Roman"/>
              </w:rPr>
              <w:t xml:space="preserve"> </w:t>
            </w:r>
            <w:r w:rsidRPr="007C7842">
              <w:rPr>
                <w:rFonts w:ascii="Times New Roman" w:eastAsia="Calibri" w:hAnsi="Times New Roman" w:cs="Times New Roman"/>
                <w:strike/>
              </w:rPr>
              <w:t>įmonėms, įstaigoms ir organizacijoms, kurių savininko teises ir pareigas įgyvendina atitinkama savivaldybė</w:t>
            </w:r>
            <w:r w:rsidRPr="007C7842">
              <w:rPr>
                <w:rFonts w:ascii="Times New Roman" w:eastAsia="Calibri" w:hAnsi="Times New Roman" w:cs="Times New Roman"/>
              </w:rPr>
              <w:t>.“</w:t>
            </w:r>
          </w:p>
          <w:p w14:paraId="3CA81922" w14:textId="77777777" w:rsidR="00CC6285" w:rsidRPr="007C7842" w:rsidRDefault="00CC6285" w:rsidP="00CC6285">
            <w:pPr>
              <w:jc w:val="both"/>
              <w:rPr>
                <w:rFonts w:ascii="Times New Roman" w:eastAsia="Times New Roman" w:hAnsi="Times New Roman" w:cs="Times New Roman"/>
                <w:b/>
                <w:bCs/>
              </w:rPr>
            </w:pPr>
          </w:p>
        </w:tc>
        <w:tc>
          <w:tcPr>
            <w:tcW w:w="8221" w:type="dxa"/>
            <w:shd w:val="clear" w:color="auto" w:fill="D6E3BC" w:themeFill="accent3" w:themeFillTint="66"/>
          </w:tcPr>
          <w:p w14:paraId="74E65941" w14:textId="77777777" w:rsidR="00F33E90" w:rsidRDefault="00F33E90" w:rsidP="00CC6285">
            <w:pPr>
              <w:jc w:val="both"/>
              <w:rPr>
                <w:rFonts w:ascii="Times New Roman" w:eastAsia="Times New Roman" w:hAnsi="Times New Roman" w:cs="Times New Roman"/>
                <w:b/>
                <w:bCs/>
              </w:rPr>
            </w:pPr>
          </w:p>
          <w:p w14:paraId="5FC76CA0" w14:textId="0BFA91D0" w:rsidR="00F33E90" w:rsidRDefault="00F33E90" w:rsidP="00CC6285">
            <w:pPr>
              <w:jc w:val="both"/>
              <w:rPr>
                <w:rFonts w:ascii="Times New Roman" w:eastAsia="Times New Roman" w:hAnsi="Times New Roman" w:cs="Times New Roman"/>
                <w:b/>
                <w:bCs/>
              </w:rPr>
            </w:pPr>
            <w:r>
              <w:rPr>
                <w:rFonts w:ascii="Times New Roman" w:eastAsia="Times New Roman" w:hAnsi="Times New Roman" w:cs="Times New Roman"/>
                <w:b/>
                <w:bCs/>
              </w:rPr>
              <w:t>08.26. DSK PRITARTA</w:t>
            </w:r>
          </w:p>
          <w:p w14:paraId="069C3379" w14:textId="77777777" w:rsidR="0062168E" w:rsidRDefault="0062168E" w:rsidP="00CC6285">
            <w:pPr>
              <w:jc w:val="both"/>
              <w:rPr>
                <w:rFonts w:ascii="Times New Roman" w:eastAsia="Times New Roman" w:hAnsi="Times New Roman" w:cs="Times New Roman"/>
                <w:b/>
                <w:bCs/>
              </w:rPr>
            </w:pPr>
          </w:p>
          <w:p w14:paraId="2DAF1D8C" w14:textId="354AB814" w:rsidR="00CC6285" w:rsidRPr="007C7842" w:rsidRDefault="00CC6285" w:rsidP="00142B5B">
            <w:pPr>
              <w:rPr>
                <w:rFonts w:ascii="Times New Roman" w:eastAsia="Times New Roman" w:hAnsi="Times New Roman" w:cs="Times New Roman"/>
              </w:rPr>
            </w:pPr>
          </w:p>
        </w:tc>
      </w:tr>
      <w:tr w:rsidR="00CC6285" w:rsidRPr="007C7842" w14:paraId="32EE3170" w14:textId="77777777" w:rsidTr="007F3911">
        <w:tc>
          <w:tcPr>
            <w:tcW w:w="5841" w:type="dxa"/>
            <w:shd w:val="clear" w:color="auto" w:fill="B8CCE4" w:themeFill="accent1" w:themeFillTint="66"/>
          </w:tcPr>
          <w:p w14:paraId="5A6EC610" w14:textId="77777777" w:rsidR="00CC6285" w:rsidRPr="007C7842" w:rsidRDefault="00CC6285" w:rsidP="00CC6285">
            <w:pPr>
              <w:suppressAutoHyphens/>
              <w:ind w:firstLine="709"/>
              <w:jc w:val="both"/>
              <w:rPr>
                <w:rFonts w:ascii="Times New Roman" w:hAnsi="Times New Roman" w:cs="Times New Roman"/>
                <w:b/>
              </w:rPr>
            </w:pPr>
            <w:r w:rsidRPr="007C7842">
              <w:rPr>
                <w:rFonts w:ascii="Times New Roman" w:hAnsi="Times New Roman" w:cs="Times New Roman"/>
                <w:b/>
              </w:rPr>
              <w:t>181 str. 2 d.</w:t>
            </w:r>
          </w:p>
          <w:p w14:paraId="7C11489A" w14:textId="7E382DFF" w:rsidR="00CC6285" w:rsidRPr="007C7842" w:rsidRDefault="00CC6285" w:rsidP="00CC6285">
            <w:pPr>
              <w:suppressAutoHyphens/>
              <w:ind w:firstLine="709"/>
              <w:jc w:val="both"/>
              <w:rPr>
                <w:rFonts w:ascii="Times New Roman" w:eastAsia="Times New Roman" w:hAnsi="Times New Roman" w:cs="Times New Roman"/>
                <w:b/>
                <w:bCs/>
              </w:rPr>
            </w:pPr>
            <w:r w:rsidRPr="007C7842">
              <w:rPr>
                <w:rFonts w:ascii="Times New Roman" w:hAnsi="Times New Roman" w:cs="Times New Roman"/>
              </w:rPr>
              <w:t>2. Socialinėje partnerystėje šakos ar nacionaliniu lygmeniu darbdaviams – iš valstybės, savivaldybių ir valstybės socialinių fondų biudžetų bei kitų valstybės įsteigtų fondų lėšų išlaikomoms įstaigoms, organizacijoms, taip pat įmonėms, įstaigoms ir organizacijoms, kurių savininko teises ir pareigas įgyvendina valstybė ar savivaldybė</w:t>
            </w:r>
            <w:r w:rsidRPr="007C7842">
              <w:rPr>
                <w:rFonts w:ascii="Times New Roman" w:hAnsi="Times New Roman" w:cs="Times New Roman"/>
                <w:b/>
                <w:bCs/>
              </w:rPr>
              <w:t> </w:t>
            </w:r>
            <w:r w:rsidRPr="007C7842">
              <w:rPr>
                <w:rFonts w:ascii="Times New Roman" w:hAnsi="Times New Roman" w:cs="Times New Roman"/>
              </w:rPr>
              <w:t xml:space="preserve">– atstovauja Lietuvos Respublikos Vyriausybė ar jos įgaliota institucija. </w:t>
            </w:r>
            <w:r w:rsidRPr="007C7842">
              <w:rPr>
                <w:rFonts w:ascii="Times New Roman" w:hAnsi="Times New Roman" w:cs="Times New Roman"/>
                <w:b/>
                <w:bCs/>
              </w:rPr>
              <w:t>Akcines bendroves ir uždarąsias akcines bendroves, kurių akcijos, suteikiančios daugiau kaip 1/2 balsų visuotiniame akcininkų susirinkime, nuosavybės teise priklauso valstybei ar savivaldybei socialinėje partnerystėje šakos ar nacionalinių lygmeniu atstovauja darbdavių organizacijos.</w:t>
            </w:r>
          </w:p>
        </w:tc>
        <w:tc>
          <w:tcPr>
            <w:tcW w:w="8221" w:type="dxa"/>
            <w:shd w:val="clear" w:color="auto" w:fill="B8CCE4" w:themeFill="accent1" w:themeFillTint="66"/>
          </w:tcPr>
          <w:p w14:paraId="3E1B2884" w14:textId="04522787" w:rsidR="00CC6285" w:rsidRPr="007C7842" w:rsidRDefault="00F33E90" w:rsidP="00CC6285">
            <w:pPr>
              <w:jc w:val="both"/>
              <w:rPr>
                <w:rFonts w:ascii="Times New Roman" w:eastAsia="Times New Roman" w:hAnsi="Times New Roman" w:cs="Times New Roman"/>
                <w:b/>
                <w:bCs/>
              </w:rPr>
            </w:pPr>
            <w:r>
              <w:rPr>
                <w:rFonts w:ascii="Times New Roman" w:eastAsia="Times New Roman" w:hAnsi="Times New Roman" w:cs="Times New Roman"/>
                <w:b/>
                <w:bCs/>
              </w:rPr>
              <w:t>08.26 DSK Darbdaviai pasiūlymo atsisako</w:t>
            </w:r>
          </w:p>
        </w:tc>
      </w:tr>
      <w:tr w:rsidR="00CC6285" w:rsidRPr="007C7842" w14:paraId="79EB0751" w14:textId="77777777" w:rsidTr="007F3911">
        <w:tc>
          <w:tcPr>
            <w:tcW w:w="5841" w:type="dxa"/>
            <w:shd w:val="clear" w:color="auto" w:fill="D6E3BC" w:themeFill="accent3" w:themeFillTint="66"/>
          </w:tcPr>
          <w:p w14:paraId="5C2F1E16" w14:textId="5738F98D" w:rsidR="00CC6285" w:rsidRPr="007C7842" w:rsidRDefault="00CC6285" w:rsidP="00CC6285">
            <w:pPr>
              <w:suppressAutoHyphens/>
              <w:ind w:firstLine="709"/>
              <w:jc w:val="both"/>
              <w:rPr>
                <w:rFonts w:ascii="Times New Roman" w:eastAsia="Times New Roman" w:hAnsi="Times New Roman" w:cs="Times New Roman"/>
                <w:b/>
                <w:lang w:eastAsia="lt-LT"/>
              </w:rPr>
            </w:pPr>
            <w:r w:rsidRPr="007C7842">
              <w:rPr>
                <w:rFonts w:ascii="Times New Roman" w:eastAsia="Times New Roman" w:hAnsi="Times New Roman" w:cs="Times New Roman"/>
                <w:b/>
                <w:lang w:eastAsia="lt-LT"/>
              </w:rPr>
              <w:t xml:space="preserve">192 str. 4 d. </w:t>
            </w:r>
          </w:p>
          <w:p w14:paraId="557F59D2" w14:textId="48C58293" w:rsidR="00CC6285" w:rsidRPr="007C7842" w:rsidRDefault="00CC6285" w:rsidP="00CC6285">
            <w:pPr>
              <w:suppressAutoHyphens/>
              <w:ind w:firstLine="709"/>
              <w:jc w:val="both"/>
              <w:rPr>
                <w:rFonts w:ascii="Times New Roman" w:eastAsia="Times New Roman" w:hAnsi="Times New Roman" w:cs="Times New Roman"/>
                <w:bCs/>
                <w:lang w:eastAsia="lt-LT"/>
              </w:rPr>
            </w:pPr>
            <w:r w:rsidRPr="007C7842">
              <w:rPr>
                <w:rFonts w:ascii="Times New Roman" w:eastAsia="Times New Roman" w:hAnsi="Times New Roman" w:cs="Times New Roman"/>
                <w:bCs/>
                <w:lang w:eastAsia="lt-LT"/>
              </w:rPr>
              <w:t>Pakeisti 192 straipsnio 4 dalį ir ją išdėstyti taip:</w:t>
            </w:r>
          </w:p>
          <w:p w14:paraId="11A5A5C8" w14:textId="77777777" w:rsidR="00CC6285" w:rsidRPr="007C7842" w:rsidRDefault="00CC6285" w:rsidP="00CC6285">
            <w:pPr>
              <w:suppressAutoHyphens/>
              <w:ind w:firstLine="709"/>
              <w:jc w:val="both"/>
              <w:rPr>
                <w:rFonts w:ascii="Times New Roman" w:eastAsia="Times New Roman" w:hAnsi="Times New Roman" w:cs="Times New Roman"/>
              </w:rPr>
            </w:pPr>
            <w:r w:rsidRPr="007C7842">
              <w:rPr>
                <w:rFonts w:ascii="Times New Roman" w:eastAsia="Times New Roman" w:hAnsi="Times New Roman" w:cs="Times New Roman"/>
                <w:bCs/>
                <w:lang w:eastAsia="lt-LT"/>
              </w:rPr>
              <w:t xml:space="preserve">„4. Šakos (gamybos, paslaugų, profesinės) kolektyvinės sutarties šalimis yra viena ar kelios </w:t>
            </w:r>
            <w:r w:rsidRPr="007C7842">
              <w:rPr>
                <w:rFonts w:ascii="Times New Roman" w:eastAsia="Times New Roman" w:hAnsi="Times New Roman" w:cs="Times New Roman"/>
                <w:b/>
                <w:lang w:eastAsia="lt-LT"/>
              </w:rPr>
              <w:t>atitinkamos</w:t>
            </w:r>
            <w:r w:rsidRPr="007C7842">
              <w:rPr>
                <w:rFonts w:ascii="Times New Roman" w:eastAsia="Times New Roman" w:hAnsi="Times New Roman" w:cs="Times New Roman"/>
                <w:bCs/>
                <w:lang w:eastAsia="lt-LT"/>
              </w:rPr>
              <w:t xml:space="preserve"> šakos profesinių sąjungų organizacijos, iš vienos pusės, ir viena ar kelios atitinkamos šakos darbdavių organizacijos, iš kitos pusės. Šakos (gamybos, paslaugų, profesinės) kolektyvinė sutartis gali būti apribota tam tikra teritorija.“ </w:t>
            </w:r>
          </w:p>
          <w:p w14:paraId="0CBF54FF" w14:textId="77777777" w:rsidR="00CC6285" w:rsidRPr="007C7842" w:rsidRDefault="00CC6285" w:rsidP="00CC6285">
            <w:pPr>
              <w:suppressAutoHyphens/>
              <w:ind w:firstLine="709"/>
              <w:jc w:val="both"/>
              <w:rPr>
                <w:rFonts w:ascii="Times New Roman" w:hAnsi="Times New Roman" w:cs="Times New Roman"/>
                <w:b/>
              </w:rPr>
            </w:pPr>
          </w:p>
        </w:tc>
        <w:tc>
          <w:tcPr>
            <w:tcW w:w="8221" w:type="dxa"/>
            <w:shd w:val="clear" w:color="auto" w:fill="D6E3BC" w:themeFill="accent3" w:themeFillTint="66"/>
          </w:tcPr>
          <w:p w14:paraId="232C69FE" w14:textId="07E3E209" w:rsidR="00CC6285" w:rsidRPr="007C7842" w:rsidRDefault="00CC6285" w:rsidP="00CC6285">
            <w:pPr>
              <w:jc w:val="both"/>
              <w:rPr>
                <w:rFonts w:ascii="Times New Roman" w:eastAsia="Times New Roman" w:hAnsi="Times New Roman" w:cs="Times New Roman"/>
                <w:b/>
                <w:bCs/>
              </w:rPr>
            </w:pPr>
            <w:r w:rsidRPr="007C7842">
              <w:rPr>
                <w:rFonts w:ascii="Times New Roman" w:eastAsia="Times New Roman" w:hAnsi="Times New Roman" w:cs="Times New Roman"/>
                <w:b/>
                <w:bCs/>
              </w:rPr>
              <w:t>PRITARTA bendru sutarimu</w:t>
            </w:r>
          </w:p>
        </w:tc>
      </w:tr>
      <w:tr w:rsidR="00CC6285" w:rsidRPr="007C7842" w14:paraId="0AD66E5E" w14:textId="4150BE72" w:rsidTr="007F3911">
        <w:tc>
          <w:tcPr>
            <w:tcW w:w="5841" w:type="dxa"/>
            <w:shd w:val="clear" w:color="auto" w:fill="D6E3BC" w:themeFill="accent3" w:themeFillTint="66"/>
          </w:tcPr>
          <w:p w14:paraId="5F54B6B5" w14:textId="77777777" w:rsidR="00CC6285" w:rsidRPr="007C7842" w:rsidRDefault="00CC6285" w:rsidP="00CC6285">
            <w:pPr>
              <w:ind w:firstLine="810"/>
              <w:jc w:val="both"/>
              <w:textAlignment w:val="baseline"/>
              <w:rPr>
                <w:rFonts w:ascii="Times New Roman" w:eastAsia="Times New Roman" w:hAnsi="Times New Roman" w:cs="Times New Roman"/>
                <w:lang w:eastAsia="lt-LT"/>
              </w:rPr>
            </w:pPr>
            <w:r w:rsidRPr="007C7842">
              <w:rPr>
                <w:rFonts w:ascii="Times New Roman" w:eastAsia="Times New Roman" w:hAnsi="Times New Roman" w:cs="Times New Roman"/>
                <w:b/>
                <w:bCs/>
                <w:lang w:eastAsia="lt-LT"/>
              </w:rPr>
              <w:lastRenderedPageBreak/>
              <w:t>193 straipsnio pakeitimas</w:t>
            </w:r>
            <w:r w:rsidRPr="007C7842">
              <w:rPr>
                <w:rFonts w:ascii="Times New Roman" w:eastAsia="Times New Roman" w:hAnsi="Times New Roman" w:cs="Times New Roman"/>
                <w:lang w:eastAsia="lt-LT"/>
              </w:rPr>
              <w:t> </w:t>
            </w:r>
          </w:p>
          <w:p w14:paraId="7E2B659E" w14:textId="77777777" w:rsidR="00CC6285" w:rsidRPr="007C7842" w:rsidRDefault="00CC6285" w:rsidP="00CC6285">
            <w:pPr>
              <w:ind w:firstLine="810"/>
              <w:jc w:val="both"/>
              <w:textAlignment w:val="baseline"/>
              <w:rPr>
                <w:rFonts w:ascii="Times New Roman" w:eastAsia="Times New Roman" w:hAnsi="Times New Roman" w:cs="Times New Roman"/>
                <w:lang w:eastAsia="lt-LT"/>
              </w:rPr>
            </w:pPr>
            <w:r w:rsidRPr="007C7842">
              <w:rPr>
                <w:rFonts w:ascii="Times New Roman" w:eastAsia="Times New Roman" w:hAnsi="Times New Roman" w:cs="Times New Roman"/>
                <w:lang w:eastAsia="lt-LT"/>
              </w:rPr>
              <w:t>„3. Kolektyvinėse sutartyse, sudaromose nacionaliniu, šakos ar teritoriniu lygmeniu, įtvirtintomis darbo teisės normomis </w:t>
            </w:r>
            <w:r w:rsidRPr="007C7842">
              <w:rPr>
                <w:rFonts w:ascii="Times New Roman" w:eastAsia="Times New Roman" w:hAnsi="Times New Roman" w:cs="Times New Roman"/>
                <w:b/>
                <w:bCs/>
                <w:lang w:eastAsia="lt-LT"/>
              </w:rPr>
              <w:t xml:space="preserve">galima reguliuoti darbo santykius kitaip nei numatyta </w:t>
            </w:r>
            <w:r w:rsidRPr="007C7842">
              <w:rPr>
                <w:rFonts w:ascii="Times New Roman" w:eastAsia="Times New Roman" w:hAnsi="Times New Roman" w:cs="Times New Roman"/>
                <w:strike/>
                <w:lang w:eastAsia="lt-LT"/>
              </w:rPr>
              <w:t>nukrypti nuo</w:t>
            </w:r>
            <w:r w:rsidRPr="007C7842">
              <w:rPr>
                <w:rFonts w:ascii="Times New Roman" w:eastAsia="Times New Roman" w:hAnsi="Times New Roman" w:cs="Times New Roman"/>
                <w:lang w:eastAsia="lt-LT"/>
              </w:rPr>
              <w:t xml:space="preserve"> šiame kodekse ar kitose darbo teisės normose</w:t>
            </w:r>
            <w:r w:rsidRPr="007C7842">
              <w:rPr>
                <w:rFonts w:ascii="Times New Roman" w:eastAsia="Times New Roman" w:hAnsi="Times New Roman" w:cs="Times New Roman"/>
                <w:b/>
                <w:bCs/>
                <w:lang w:eastAsia="lt-LT"/>
              </w:rPr>
              <w:t>,</w:t>
            </w:r>
            <w:r w:rsidRPr="007C7842">
              <w:rPr>
                <w:rFonts w:ascii="Times New Roman" w:eastAsia="Times New Roman" w:hAnsi="Times New Roman" w:cs="Times New Roman"/>
                <w:lang w:eastAsia="lt-LT"/>
              </w:rPr>
              <w:t xml:space="preserve">  </w:t>
            </w:r>
            <w:r w:rsidRPr="007C7842">
              <w:rPr>
                <w:rFonts w:ascii="Times New Roman" w:eastAsia="Times New Roman" w:hAnsi="Times New Roman" w:cs="Times New Roman"/>
                <w:b/>
                <w:bCs/>
                <w:lang w:eastAsia="lt-LT"/>
              </w:rPr>
              <w:t>tačiau</w:t>
            </w:r>
            <w:r w:rsidRPr="007C7842">
              <w:rPr>
                <w:rFonts w:ascii="Times New Roman" w:eastAsia="Times New Roman" w:hAnsi="Times New Roman" w:cs="Times New Roman"/>
                <w:lang w:eastAsia="lt-LT"/>
              </w:rPr>
              <w:t xml:space="preserve"> </w:t>
            </w:r>
            <w:r w:rsidRPr="007C7842">
              <w:rPr>
                <w:rFonts w:ascii="Times New Roman" w:eastAsia="Times New Roman" w:hAnsi="Times New Roman" w:cs="Times New Roman"/>
                <w:strike/>
                <w:lang w:eastAsia="lt-LT"/>
              </w:rPr>
              <w:t>nustatytų imperatyvių taisyklių, išskyrus taisykles, susijusias su maksimaliuoju darbo ir minimaliuoju poilsio laiku, darbo sutarties sudarymu ar pasibaigimu, minimaliuoju darbo užmokesčiu, darbuotojų sauga ir sveikata, lyčių lygybe ir nediskriminavimu kitais pagrindais, jeigu</w:t>
            </w:r>
            <w:r w:rsidRPr="007C7842">
              <w:rPr>
                <w:rFonts w:ascii="Times New Roman" w:eastAsia="Times New Roman" w:hAnsi="Times New Roman" w:cs="Times New Roman"/>
                <w:lang w:eastAsia="lt-LT"/>
              </w:rPr>
              <w:t xml:space="preserve"> kolektyvine sutartimi </w:t>
            </w:r>
            <w:r w:rsidRPr="007C7842">
              <w:rPr>
                <w:rFonts w:ascii="Times New Roman" w:eastAsia="Times New Roman" w:hAnsi="Times New Roman" w:cs="Times New Roman"/>
                <w:b/>
                <w:bCs/>
                <w:lang w:eastAsia="lt-LT"/>
              </w:rPr>
              <w:t>turi būti</w:t>
            </w:r>
            <w:r w:rsidRPr="007C7842">
              <w:rPr>
                <w:rFonts w:ascii="Times New Roman" w:eastAsia="Times New Roman" w:hAnsi="Times New Roman" w:cs="Times New Roman"/>
                <w:lang w:eastAsia="lt-LT"/>
              </w:rPr>
              <w:t xml:space="preserve"> pasiekiama darbdavio ir darbuotojų interesų pusiausvyra. Ginčai dėl tokių normų teisėtumo nagrinėjami darbo ginčams dėl teisės nagrinėti nustatyta tvarka. Nustačius, kad kolektyvinės sutarties sąlyga prieštarauja šiame kodekse ar kitose darbo teisės normose nustatytoms imperatyvioms taisyklėms, </w:t>
            </w:r>
            <w:r w:rsidRPr="007C7842">
              <w:rPr>
                <w:rFonts w:ascii="Times New Roman" w:eastAsia="Times New Roman" w:hAnsi="Times New Roman" w:cs="Times New Roman"/>
                <w:strike/>
                <w:lang w:eastAsia="lt-LT"/>
              </w:rPr>
              <w:t>ar</w:t>
            </w:r>
            <w:r w:rsidRPr="007C7842">
              <w:rPr>
                <w:rFonts w:ascii="Times New Roman" w:eastAsia="Times New Roman" w:hAnsi="Times New Roman" w:cs="Times New Roman"/>
                <w:lang w:eastAsia="lt-LT"/>
              </w:rPr>
              <w:t xml:space="preserve"> </w:t>
            </w:r>
            <w:r w:rsidRPr="007C7842">
              <w:rPr>
                <w:rFonts w:ascii="Times New Roman" w:eastAsia="Times New Roman" w:hAnsi="Times New Roman" w:cs="Times New Roman"/>
                <w:b/>
                <w:bCs/>
                <w:lang w:eastAsia="lt-LT"/>
              </w:rPr>
              <w:t xml:space="preserve">ir </w:t>
            </w:r>
            <w:r w:rsidRPr="007C7842">
              <w:rPr>
                <w:rFonts w:ascii="Times New Roman" w:eastAsia="Times New Roman" w:hAnsi="Times New Roman" w:cs="Times New Roman"/>
                <w:lang w:eastAsia="lt-LT"/>
              </w:rPr>
              <w:t>kolektyvine sutartimi nėra pasiekiama darbdavio ir darbuotojų interesų pusiausvyra, ji negali būti taikoma, o taikoma šio kodekso ar darbo teisės normos taisyklė. Bet kuriuo atveju kolektyvinė sutartis gali gerinti darbuotojų padėtį, palyginti su ta, kuri nustatyta šiame kodekse ar kitose darbo teisės normose.“ </w:t>
            </w:r>
          </w:p>
          <w:p w14:paraId="110C4702" w14:textId="77777777" w:rsidR="00CC6285" w:rsidRPr="007C7842" w:rsidRDefault="00CC6285" w:rsidP="00CC6285">
            <w:pPr>
              <w:ind w:firstLine="810"/>
              <w:jc w:val="both"/>
              <w:textAlignment w:val="baseline"/>
              <w:rPr>
                <w:rFonts w:ascii="Times New Roman" w:eastAsia="Times New Roman" w:hAnsi="Times New Roman" w:cs="Times New Roman"/>
                <w:b/>
                <w:bCs/>
              </w:rPr>
            </w:pPr>
          </w:p>
        </w:tc>
        <w:tc>
          <w:tcPr>
            <w:tcW w:w="8221" w:type="dxa"/>
            <w:shd w:val="clear" w:color="auto" w:fill="D6E3BC" w:themeFill="accent3" w:themeFillTint="66"/>
          </w:tcPr>
          <w:p w14:paraId="4F7B358C" w14:textId="29BF919D" w:rsidR="006C17E3" w:rsidRPr="00504E0E" w:rsidRDefault="006C17E3" w:rsidP="00504E0E">
            <w:pPr>
              <w:shd w:val="clear" w:color="auto" w:fill="D6E3BC" w:themeFill="accent3" w:themeFillTint="66"/>
              <w:tabs>
                <w:tab w:val="left" w:pos="1247"/>
              </w:tabs>
              <w:suppressAutoHyphens/>
              <w:autoSpaceDN w:val="0"/>
              <w:textAlignment w:val="baseline"/>
              <w:rPr>
                <w:rFonts w:ascii="Times New Roman" w:eastAsia="Calibri" w:hAnsi="Times New Roman" w:cs="Times New Roman"/>
                <w:b/>
                <w:bCs/>
                <w:color w:val="000000"/>
              </w:rPr>
            </w:pPr>
            <w:r w:rsidRPr="00504E0E">
              <w:rPr>
                <w:rFonts w:ascii="Times New Roman" w:eastAsia="Calibri" w:hAnsi="Times New Roman" w:cs="Times New Roman"/>
                <w:b/>
                <w:bCs/>
                <w:color w:val="000000"/>
              </w:rPr>
              <w:t>08.2</w:t>
            </w:r>
            <w:r w:rsidR="00504E0E">
              <w:rPr>
                <w:rFonts w:ascii="Times New Roman" w:eastAsia="Calibri" w:hAnsi="Times New Roman" w:cs="Times New Roman"/>
                <w:b/>
                <w:bCs/>
                <w:color w:val="000000"/>
              </w:rPr>
              <w:t>9</w:t>
            </w:r>
            <w:r w:rsidRPr="00504E0E">
              <w:rPr>
                <w:rFonts w:ascii="Times New Roman" w:eastAsia="Calibri" w:hAnsi="Times New Roman" w:cs="Times New Roman"/>
                <w:b/>
                <w:bCs/>
                <w:color w:val="000000"/>
              </w:rPr>
              <w:t xml:space="preserve"> DSK</w:t>
            </w:r>
            <w:r w:rsidR="005D36E1" w:rsidRPr="00504E0E">
              <w:rPr>
                <w:rFonts w:ascii="Times New Roman" w:eastAsia="Calibri" w:hAnsi="Times New Roman" w:cs="Times New Roman"/>
                <w:b/>
                <w:bCs/>
                <w:color w:val="000000"/>
              </w:rPr>
              <w:t>: LRV ir darbdaviai pritaria; profsąjungos</w:t>
            </w:r>
            <w:r w:rsidRPr="00504E0E">
              <w:rPr>
                <w:rFonts w:ascii="Times New Roman" w:eastAsia="Calibri" w:hAnsi="Times New Roman" w:cs="Times New Roman"/>
                <w:b/>
                <w:bCs/>
                <w:color w:val="000000"/>
              </w:rPr>
              <w:t xml:space="preserve"> PRITAR</w:t>
            </w:r>
            <w:r w:rsidR="005D36E1" w:rsidRPr="00504E0E">
              <w:rPr>
                <w:rFonts w:ascii="Times New Roman" w:eastAsia="Calibri" w:hAnsi="Times New Roman" w:cs="Times New Roman"/>
                <w:b/>
                <w:bCs/>
                <w:color w:val="000000"/>
              </w:rPr>
              <w:t>I</w:t>
            </w:r>
            <w:r w:rsidRPr="00504E0E">
              <w:rPr>
                <w:rFonts w:ascii="Times New Roman" w:eastAsia="Calibri" w:hAnsi="Times New Roman" w:cs="Times New Roman"/>
                <w:b/>
                <w:bCs/>
                <w:color w:val="000000"/>
              </w:rPr>
              <w:t xml:space="preserve">A, </w:t>
            </w:r>
            <w:r w:rsidR="00504E0E" w:rsidRPr="00504E0E">
              <w:rPr>
                <w:rFonts w:ascii="Times New Roman" w:eastAsia="Calibri" w:hAnsi="Times New Roman" w:cs="Times New Roman"/>
                <w:b/>
                <w:bCs/>
                <w:color w:val="000000"/>
              </w:rPr>
              <w:t>NES BUVO</w:t>
            </w:r>
            <w:r w:rsidRPr="00504E0E">
              <w:rPr>
                <w:rFonts w:ascii="Times New Roman" w:eastAsia="Calibri" w:hAnsi="Times New Roman" w:cs="Times New Roman"/>
                <w:b/>
                <w:bCs/>
                <w:color w:val="000000"/>
              </w:rPr>
              <w:t xml:space="preserve"> pritarta DK 197 str.</w:t>
            </w:r>
            <w:r w:rsidR="0062168E" w:rsidRPr="00504E0E">
              <w:rPr>
                <w:rFonts w:ascii="Times New Roman" w:eastAsia="Calibri" w:hAnsi="Times New Roman" w:cs="Times New Roman"/>
                <w:b/>
                <w:bCs/>
                <w:color w:val="000000"/>
              </w:rPr>
              <w:t xml:space="preserve"> pakeitimui</w:t>
            </w:r>
          </w:p>
          <w:p w14:paraId="676C3747" w14:textId="77777777" w:rsidR="006C17E3" w:rsidRPr="00504E0E" w:rsidRDefault="006C17E3" w:rsidP="00504E0E">
            <w:pPr>
              <w:shd w:val="clear" w:color="auto" w:fill="D6E3BC" w:themeFill="accent3" w:themeFillTint="66"/>
              <w:tabs>
                <w:tab w:val="left" w:pos="1247"/>
              </w:tabs>
              <w:suppressAutoHyphens/>
              <w:autoSpaceDN w:val="0"/>
              <w:textAlignment w:val="baseline"/>
              <w:rPr>
                <w:rFonts w:ascii="Times New Roman" w:eastAsia="Calibri" w:hAnsi="Times New Roman" w:cs="Times New Roman"/>
                <w:b/>
                <w:bCs/>
                <w:color w:val="000000"/>
              </w:rPr>
            </w:pPr>
          </w:p>
          <w:p w14:paraId="3E8AA104" w14:textId="77777777" w:rsidR="00CC6285" w:rsidRPr="00504E0E" w:rsidRDefault="00CC6285" w:rsidP="00CC6285">
            <w:pPr>
              <w:jc w:val="both"/>
              <w:textAlignment w:val="baseline"/>
              <w:rPr>
                <w:rFonts w:ascii="Times New Roman" w:eastAsia="Times New Roman" w:hAnsi="Times New Roman" w:cs="Times New Roman"/>
                <w:b/>
                <w:bCs/>
                <w:lang w:eastAsia="lt-LT"/>
              </w:rPr>
            </w:pPr>
          </w:p>
          <w:p w14:paraId="21EB54B2" w14:textId="2595CC00" w:rsidR="00CC6285" w:rsidRPr="00504E0E" w:rsidRDefault="00CC6285" w:rsidP="00CC6285">
            <w:pPr>
              <w:ind w:firstLine="811"/>
              <w:jc w:val="both"/>
              <w:textAlignment w:val="baseline"/>
              <w:rPr>
                <w:rFonts w:ascii="Times New Roman" w:eastAsia="Times New Roman" w:hAnsi="Times New Roman" w:cs="Times New Roman"/>
                <w:lang w:eastAsia="lt-LT"/>
              </w:rPr>
            </w:pPr>
            <w:r w:rsidRPr="00504E0E">
              <w:rPr>
                <w:rFonts w:ascii="Times New Roman" w:eastAsia="Times New Roman" w:hAnsi="Times New Roman" w:cs="Times New Roman"/>
                <w:b/>
                <w:bCs/>
                <w:lang w:eastAsia="lt-LT"/>
              </w:rPr>
              <w:t>193 straipsnio pakeitimas</w:t>
            </w:r>
            <w:r w:rsidRPr="00504E0E">
              <w:rPr>
                <w:rFonts w:ascii="Times New Roman" w:eastAsia="Times New Roman" w:hAnsi="Times New Roman" w:cs="Times New Roman"/>
                <w:lang w:eastAsia="lt-LT"/>
              </w:rPr>
              <w:t> </w:t>
            </w:r>
          </w:p>
          <w:p w14:paraId="5C1CED5B" w14:textId="77777777" w:rsidR="00CC6285" w:rsidRPr="00504E0E" w:rsidRDefault="00CC6285" w:rsidP="00CC6285">
            <w:pPr>
              <w:ind w:firstLine="720"/>
              <w:jc w:val="both"/>
              <w:rPr>
                <w:rFonts w:ascii="Times New Roman" w:eastAsia="Times New Roman" w:hAnsi="Times New Roman" w:cs="Times New Roman"/>
              </w:rPr>
            </w:pPr>
            <w:r w:rsidRPr="00504E0E">
              <w:rPr>
                <w:rFonts w:ascii="Times New Roman" w:eastAsia="Times New Roman" w:hAnsi="Times New Roman" w:cs="Times New Roman"/>
                <w:u w:color="222222"/>
                <w:lang w:eastAsia="lt-LT"/>
              </w:rPr>
              <w:t>,,3. Kolektyvinėse sutartyse,</w:t>
            </w:r>
            <w:r w:rsidRPr="00504E0E">
              <w:rPr>
                <w:rFonts w:ascii="Times New Roman" w:eastAsia="Times New Roman" w:hAnsi="Times New Roman" w:cs="Times New Roman"/>
              </w:rPr>
              <w:t xml:space="preserve"> sudaromose nacionaliniu, šakos ar teritoriniu lygmeniu,</w:t>
            </w:r>
            <w:r w:rsidRPr="00504E0E">
              <w:rPr>
                <w:rFonts w:ascii="Times New Roman" w:eastAsia="Times New Roman" w:hAnsi="Times New Roman" w:cs="Times New Roman"/>
                <w:u w:color="222222"/>
                <w:lang w:eastAsia="lt-LT"/>
              </w:rPr>
              <w:t xml:space="preserve"> įtvirtintomis darbo teisės normomis</w:t>
            </w:r>
            <w:r w:rsidRPr="00504E0E">
              <w:rPr>
                <w:rFonts w:ascii="Times New Roman" w:eastAsia="Times New Roman" w:hAnsi="Times New Roman" w:cs="Times New Roman"/>
              </w:rPr>
              <w:t xml:space="preserve"> galima nukrypti nuo šiame kodekse ar kitose darbo teisės normose nustatytų imperatyvių taisyklių, išskyrus taisykles, susijusias su </w:t>
            </w:r>
            <w:r w:rsidRPr="00504E0E">
              <w:rPr>
                <w:rFonts w:ascii="Times New Roman" w:eastAsia="Times New Roman" w:hAnsi="Times New Roman" w:cs="Times New Roman"/>
                <w:strike/>
              </w:rPr>
              <w:t>maksimaliuoju darbo ir minimaliuoju poilsio laiku, darbo sutarties sudarymu ar pasibaigimu,</w:t>
            </w:r>
            <w:r w:rsidRPr="00504E0E">
              <w:rPr>
                <w:rFonts w:ascii="Times New Roman" w:eastAsia="Times New Roman" w:hAnsi="Times New Roman" w:cs="Times New Roman"/>
              </w:rPr>
              <w:t xml:space="preserve"> minimaliuoju darbo užmokesčiu, darbuotojų sauga ir sveikata, lyčių lygybe ir nediskriminavimu kitais pagrindais, jeigu kolektyvine sutartimi pasiekiama darbdavio ir darbuotojų interesų pusiausvyra. Ginčai dėl tokių normų teisėtumo nagrinėjami darbo ginčams dėl teisės nagrinėti nustatyta tvarka. Nustačius, kad kolektyvinės sutarties sąlyga prieštarauja šiame kodekse ar kitose darbo teisės normose nustatytoms imperatyvioms taisyklėms, ar kolektyvine sutartimi nėra pasiekiama darbdavio ir darbuotojų interesų pusiausvyra, ji negali būti taikoma, o taikoma šio kodekso ar darbo teisės normos taisyklė. Bet kuriuo atveju kolektyvinė sutartis gali gerinti darbuotojų padėtį, palyginti su ta, kuri nustatyta šiame kodekse ar kitose darbo teisės normose.“</w:t>
            </w:r>
          </w:p>
          <w:p w14:paraId="51A6ED29" w14:textId="77777777" w:rsidR="00CC6285" w:rsidRPr="00504E0E" w:rsidRDefault="00CC6285" w:rsidP="00CC6285">
            <w:pPr>
              <w:jc w:val="both"/>
              <w:rPr>
                <w:rFonts w:ascii="Times New Roman" w:eastAsia="Times New Roman" w:hAnsi="Times New Roman" w:cs="Times New Roman"/>
              </w:rPr>
            </w:pPr>
          </w:p>
        </w:tc>
      </w:tr>
      <w:tr w:rsidR="00CC6285" w:rsidRPr="007C7842" w14:paraId="3AE96369" w14:textId="2A6BF7F9" w:rsidTr="007F3911">
        <w:tc>
          <w:tcPr>
            <w:tcW w:w="5841" w:type="dxa"/>
            <w:shd w:val="clear" w:color="auto" w:fill="D6E3BC" w:themeFill="accent3" w:themeFillTint="66"/>
          </w:tcPr>
          <w:p w14:paraId="56EAF05F" w14:textId="77777777" w:rsidR="00CC6285" w:rsidRPr="007C7842" w:rsidRDefault="00CC6285" w:rsidP="0062168E">
            <w:pPr>
              <w:shd w:val="clear" w:color="auto" w:fill="D6E3BC" w:themeFill="accent3" w:themeFillTint="66"/>
              <w:suppressAutoHyphens/>
              <w:ind w:firstLine="709"/>
              <w:jc w:val="both"/>
              <w:rPr>
                <w:rFonts w:ascii="Times New Roman" w:eastAsia="Times New Roman" w:hAnsi="Times New Roman" w:cs="Times New Roman"/>
              </w:rPr>
            </w:pPr>
            <w:r w:rsidRPr="007C7842">
              <w:rPr>
                <w:rFonts w:ascii="Times New Roman" w:eastAsia="Times New Roman" w:hAnsi="Times New Roman" w:cs="Times New Roman"/>
                <w:b/>
                <w:bCs/>
              </w:rPr>
              <w:t>194 straipsnio pakeitimas</w:t>
            </w:r>
          </w:p>
          <w:p w14:paraId="55705E60" w14:textId="77777777" w:rsidR="00CC6285" w:rsidRPr="007C7842" w:rsidRDefault="00CC6285" w:rsidP="0062168E">
            <w:pPr>
              <w:shd w:val="clear" w:color="auto" w:fill="D6E3BC" w:themeFill="accent3" w:themeFillTint="66"/>
              <w:suppressAutoHyphens/>
              <w:ind w:firstLine="709"/>
              <w:jc w:val="both"/>
              <w:rPr>
                <w:rFonts w:ascii="Times New Roman" w:eastAsia="Times New Roman" w:hAnsi="Times New Roman" w:cs="Times New Roman"/>
              </w:rPr>
            </w:pPr>
            <w:r w:rsidRPr="007C7842">
              <w:rPr>
                <w:rFonts w:ascii="Times New Roman" w:eastAsia="Times New Roman" w:hAnsi="Times New Roman" w:cs="Times New Roman"/>
              </w:rPr>
              <w:t>Pakeisti 194 straipsnio 1 dalį ir ją išdėstyti taip:</w:t>
            </w:r>
          </w:p>
          <w:p w14:paraId="52E1773E" w14:textId="77777777" w:rsidR="00CC6285" w:rsidRPr="007C7842" w:rsidRDefault="00CC6285" w:rsidP="0062168E">
            <w:pPr>
              <w:shd w:val="clear" w:color="auto" w:fill="D6E3BC" w:themeFill="accent3" w:themeFillTint="66"/>
              <w:suppressAutoHyphens/>
              <w:ind w:firstLine="720"/>
              <w:jc w:val="both"/>
              <w:rPr>
                <w:rFonts w:ascii="Times New Roman" w:eastAsia="Times New Roman" w:hAnsi="Times New Roman" w:cs="Times New Roman"/>
              </w:rPr>
            </w:pPr>
            <w:r w:rsidRPr="007C7842">
              <w:rPr>
                <w:rFonts w:ascii="Times New Roman" w:eastAsia="Times New Roman" w:hAnsi="Times New Roman" w:cs="Times New Roman"/>
              </w:rPr>
              <w:t xml:space="preserve">„1. Darbdaviams ‒ </w:t>
            </w:r>
            <w:r w:rsidRPr="007C7842">
              <w:rPr>
                <w:rFonts w:ascii="Times New Roman" w:eastAsia="Times New Roman" w:hAnsi="Times New Roman" w:cs="Times New Roman"/>
                <w:strike/>
              </w:rPr>
              <w:t>iš valstybės, savivaldybių, valstybės socialinių fondų biudžetų ir kitų valstybės įsteigtų fondų lėšų išlaikomoms</w:t>
            </w:r>
            <w:r w:rsidRPr="007C7842">
              <w:rPr>
                <w:rFonts w:ascii="Times New Roman" w:eastAsia="Times New Roman" w:hAnsi="Times New Roman" w:cs="Times New Roman"/>
              </w:rPr>
              <w:t xml:space="preserve"> </w:t>
            </w:r>
            <w:r w:rsidRPr="007C7842">
              <w:rPr>
                <w:rFonts w:ascii="Times New Roman" w:eastAsia="Times New Roman" w:hAnsi="Times New Roman" w:cs="Times New Roman"/>
                <w:b/>
                <w:bCs/>
              </w:rPr>
              <w:t>biudžetinėms</w:t>
            </w:r>
            <w:r w:rsidRPr="007C7842">
              <w:rPr>
                <w:rFonts w:ascii="Times New Roman" w:eastAsia="Times New Roman" w:hAnsi="Times New Roman" w:cs="Times New Roman"/>
              </w:rPr>
              <w:t xml:space="preserve"> įstaigoms, </w:t>
            </w:r>
            <w:r w:rsidRPr="007C7842">
              <w:rPr>
                <w:rFonts w:ascii="Times New Roman" w:eastAsia="Times New Roman" w:hAnsi="Times New Roman" w:cs="Times New Roman"/>
                <w:strike/>
              </w:rPr>
              <w:t>organizacijoms,</w:t>
            </w:r>
            <w:r w:rsidRPr="007C7842">
              <w:rPr>
                <w:rFonts w:ascii="Times New Roman" w:eastAsia="Times New Roman" w:hAnsi="Times New Roman" w:cs="Times New Roman"/>
              </w:rPr>
              <w:t xml:space="preserve"> </w:t>
            </w:r>
            <w:r w:rsidRPr="007C7842">
              <w:rPr>
                <w:rFonts w:ascii="Times New Roman" w:eastAsia="Times New Roman" w:hAnsi="Times New Roman" w:cs="Times New Roman"/>
                <w:b/>
                <w:bCs/>
              </w:rPr>
              <w:t>viešosioms įstaigoms</w:t>
            </w:r>
            <w:r w:rsidRPr="007C7842">
              <w:rPr>
                <w:rFonts w:ascii="Times New Roman" w:eastAsia="Times New Roman" w:hAnsi="Times New Roman" w:cs="Times New Roman"/>
              </w:rPr>
              <w:t xml:space="preserve">, </w:t>
            </w:r>
            <w:r w:rsidRPr="007C7842">
              <w:rPr>
                <w:rFonts w:ascii="Times New Roman" w:eastAsia="Times New Roman" w:hAnsi="Times New Roman" w:cs="Times New Roman"/>
                <w:b/>
                <w:bCs/>
              </w:rPr>
              <w:t>kurių savininkė ar dalininkė, turinti daugiau negu pusę balsų visuotiniame dalininkų susirinkime, yra valstybė ar savivaldybė, valstybės ar savivaldybės įmonėms,</w:t>
            </w:r>
            <w:r w:rsidRPr="007C7842">
              <w:rPr>
                <w:rFonts w:ascii="Times New Roman" w:eastAsia="Times New Roman" w:hAnsi="Times New Roman" w:cs="Times New Roman"/>
              </w:rPr>
              <w:t xml:space="preserve"> </w:t>
            </w:r>
            <w:r w:rsidRPr="007C7842">
              <w:rPr>
                <w:rFonts w:ascii="Times New Roman" w:eastAsia="Times New Roman" w:hAnsi="Times New Roman" w:cs="Times New Roman"/>
                <w:b/>
                <w:bCs/>
              </w:rPr>
              <w:t xml:space="preserve">taip pat bendrovėms, kurių akcijos ar dalis akcijų, suteikiančių daugiau kaip 1/2 visų balsų šių bendrovių visuotiniame akcininkų susirinkime, priklauso valstybei ar savivaldybei nuosavybės teise, ar jos dukterinėms įmonėms, </w:t>
            </w:r>
            <w:r w:rsidRPr="007C7842">
              <w:rPr>
                <w:rFonts w:ascii="Times New Roman" w:eastAsia="Times New Roman" w:hAnsi="Times New Roman" w:cs="Times New Roman"/>
              </w:rPr>
              <w:t xml:space="preserve">‒ atstovauja Lietuvos Respublikos Vyriausybė ar jos įgaliota institucija, gavusi nacionalinio lygmens profesinių sąjungų organizacijos ar organizacijų pasiūlymą pradėti nacionalinio (tarpšakinio) lygmens kolektyvines derybas ar gavusi šakos lygmens profesinių </w:t>
            </w:r>
            <w:r w:rsidRPr="007C7842">
              <w:rPr>
                <w:rFonts w:ascii="Times New Roman" w:eastAsia="Times New Roman" w:hAnsi="Times New Roman" w:cs="Times New Roman"/>
              </w:rPr>
              <w:lastRenderedPageBreak/>
              <w:t xml:space="preserve">sąjungų organizacijos ar organizacijų pasiūlymą pradėti šakos (gamybos, paslaugų, profesinės) lygmens kolektyvines derybas arba pati inicijuodama šias derybas, privalo pakviesti į jas atitinkamoje šakoje (gamybos, paslaugų, profesinėje) veikiančias privataus sektoriaus darbdavių organizacijas, kurios gali dalyvauti kartu šiose kolektyvinėse derybose </w:t>
            </w:r>
            <w:r w:rsidRPr="005D36E1">
              <w:rPr>
                <w:rFonts w:ascii="Times New Roman" w:eastAsia="Calibri" w:hAnsi="Times New Roman" w:cs="Times New Roman"/>
                <w:b/>
                <w:bCs/>
                <w:shd w:val="clear" w:color="auto" w:fill="B8CCE4" w:themeFill="accent1" w:themeFillTint="66"/>
              </w:rPr>
              <w:t>ir sudaryti vieną</w:t>
            </w:r>
            <w:r w:rsidRPr="005D36E1">
              <w:rPr>
                <w:rFonts w:ascii="Times New Roman" w:eastAsia="Calibri" w:hAnsi="Times New Roman" w:cs="Times New Roman"/>
                <w:shd w:val="clear" w:color="auto" w:fill="B8CCE4" w:themeFill="accent1" w:themeFillTint="66"/>
              </w:rPr>
              <w:t xml:space="preserve"> </w:t>
            </w:r>
            <w:r w:rsidRPr="005D36E1">
              <w:rPr>
                <w:rFonts w:ascii="Times New Roman" w:eastAsia="Calibri" w:hAnsi="Times New Roman" w:cs="Times New Roman"/>
                <w:b/>
                <w:bCs/>
                <w:shd w:val="clear" w:color="auto" w:fill="B8CCE4" w:themeFill="accent1" w:themeFillTint="66"/>
              </w:rPr>
              <w:t>nacionalinę ar vieną atitinkamos šakos (gamybos, paslaugų, profesinę) sutartį</w:t>
            </w:r>
            <w:r w:rsidRPr="007C7842">
              <w:rPr>
                <w:rFonts w:ascii="Times New Roman" w:eastAsia="Calibri" w:hAnsi="Times New Roman" w:cs="Times New Roman"/>
                <w:shd w:val="clear" w:color="auto" w:fill="D6E3BC" w:themeFill="accent3" w:themeFillTint="66"/>
              </w:rPr>
              <w:t>.</w:t>
            </w:r>
            <w:r w:rsidRPr="007C7842">
              <w:rPr>
                <w:rFonts w:ascii="Times New Roman" w:eastAsia="Times New Roman" w:hAnsi="Times New Roman" w:cs="Times New Roman"/>
              </w:rPr>
              <w:t xml:space="preserve"> Šios nuostatos </w:t>
            </w:r>
            <w:proofErr w:type="spellStart"/>
            <w:r w:rsidRPr="007C7842">
              <w:rPr>
                <w:rFonts w:ascii="Times New Roman" w:eastAsia="Times New Roman" w:hAnsi="Times New Roman" w:cs="Times New Roman"/>
                <w:i/>
                <w:iCs/>
              </w:rPr>
              <w:t>mutatis</w:t>
            </w:r>
            <w:proofErr w:type="spellEnd"/>
            <w:r w:rsidRPr="007C7842">
              <w:rPr>
                <w:rFonts w:ascii="Times New Roman" w:eastAsia="Times New Roman" w:hAnsi="Times New Roman" w:cs="Times New Roman"/>
                <w:i/>
                <w:iCs/>
              </w:rPr>
              <w:t xml:space="preserve"> </w:t>
            </w:r>
            <w:proofErr w:type="spellStart"/>
            <w:r w:rsidRPr="007C7842">
              <w:rPr>
                <w:rFonts w:ascii="Times New Roman" w:eastAsia="Times New Roman" w:hAnsi="Times New Roman" w:cs="Times New Roman"/>
                <w:i/>
                <w:iCs/>
              </w:rPr>
              <w:t>mutandis</w:t>
            </w:r>
            <w:proofErr w:type="spellEnd"/>
            <w:r w:rsidRPr="007C7842">
              <w:rPr>
                <w:rFonts w:ascii="Times New Roman" w:eastAsia="Times New Roman" w:hAnsi="Times New Roman" w:cs="Times New Roman"/>
              </w:rPr>
              <w:t xml:space="preserve"> taikomos, kai socialinėje partnerystėje teritoriniu lygmeniu veikia savivaldybės institucijos.“</w:t>
            </w:r>
          </w:p>
          <w:p w14:paraId="020C778E" w14:textId="77777777" w:rsidR="00CC6285" w:rsidRPr="007C7842" w:rsidRDefault="00CC6285" w:rsidP="00CC6285">
            <w:pPr>
              <w:suppressAutoHyphens/>
              <w:ind w:firstLine="720"/>
              <w:jc w:val="both"/>
              <w:rPr>
                <w:rFonts w:ascii="Times New Roman" w:eastAsia="Times New Roman" w:hAnsi="Times New Roman" w:cs="Times New Roman"/>
                <w:b/>
                <w:bCs/>
              </w:rPr>
            </w:pPr>
          </w:p>
        </w:tc>
        <w:tc>
          <w:tcPr>
            <w:tcW w:w="8221" w:type="dxa"/>
            <w:shd w:val="clear" w:color="auto" w:fill="D6E3BC" w:themeFill="accent3" w:themeFillTint="66"/>
          </w:tcPr>
          <w:p w14:paraId="4ACB5A6C" w14:textId="557EDD4F" w:rsidR="005D36E1" w:rsidRDefault="005D36E1" w:rsidP="0062168E">
            <w:pPr>
              <w:shd w:val="clear" w:color="auto" w:fill="D6E3BC" w:themeFill="accent3" w:themeFillTint="66"/>
              <w:tabs>
                <w:tab w:val="left" w:pos="1247"/>
              </w:tabs>
              <w:suppressAutoHyphens/>
              <w:autoSpaceDN w:val="0"/>
              <w:textAlignment w:val="baseline"/>
              <w:rPr>
                <w:rFonts w:ascii="Times New Roman" w:eastAsia="Calibri" w:hAnsi="Times New Roman" w:cs="Times New Roman"/>
                <w:b/>
                <w:bCs/>
                <w:color w:val="000000"/>
              </w:rPr>
            </w:pPr>
            <w:r>
              <w:rPr>
                <w:rFonts w:ascii="Times New Roman" w:eastAsia="Calibri" w:hAnsi="Times New Roman" w:cs="Times New Roman"/>
                <w:b/>
                <w:bCs/>
                <w:color w:val="000000"/>
              </w:rPr>
              <w:lastRenderedPageBreak/>
              <w:t>DSK 08.26 PRITARTA BENDRU SUTARIMU</w:t>
            </w:r>
            <w:r w:rsidR="00962EC6">
              <w:rPr>
                <w:rFonts w:ascii="Times New Roman" w:eastAsia="Calibri" w:hAnsi="Times New Roman" w:cs="Times New Roman"/>
                <w:b/>
                <w:bCs/>
                <w:color w:val="000000"/>
              </w:rPr>
              <w:t>, išskyrus melsvai pažymėtą dalį</w:t>
            </w:r>
          </w:p>
          <w:p w14:paraId="437E0B8D" w14:textId="77777777" w:rsidR="005D36E1" w:rsidRDefault="005D36E1" w:rsidP="00CC6285">
            <w:pPr>
              <w:tabs>
                <w:tab w:val="left" w:pos="1247"/>
              </w:tabs>
              <w:suppressAutoHyphens/>
              <w:autoSpaceDN w:val="0"/>
              <w:textAlignment w:val="baseline"/>
              <w:rPr>
                <w:rFonts w:ascii="Times New Roman" w:eastAsia="Calibri" w:hAnsi="Times New Roman" w:cs="Times New Roman"/>
                <w:b/>
                <w:bCs/>
                <w:color w:val="000000"/>
              </w:rPr>
            </w:pPr>
          </w:p>
          <w:p w14:paraId="7C8A1CA8" w14:textId="77777777" w:rsidR="00CC6285" w:rsidRPr="007C7842" w:rsidRDefault="00CC6285" w:rsidP="00CC6285">
            <w:pPr>
              <w:jc w:val="both"/>
              <w:rPr>
                <w:rFonts w:ascii="Times New Roman" w:eastAsia="Times New Roman" w:hAnsi="Times New Roman" w:cs="Times New Roman"/>
              </w:rPr>
            </w:pPr>
          </w:p>
          <w:p w14:paraId="4120BC01" w14:textId="4C5FE65B" w:rsidR="00CC6285" w:rsidRPr="006F65A9" w:rsidRDefault="00CC6285" w:rsidP="00CC6285">
            <w:pPr>
              <w:jc w:val="both"/>
              <w:rPr>
                <w:rFonts w:ascii="Times New Roman" w:eastAsia="Times New Roman" w:hAnsi="Times New Roman" w:cs="Times New Roman"/>
              </w:rPr>
            </w:pPr>
            <w:r w:rsidRPr="006F65A9">
              <w:rPr>
                <w:rFonts w:ascii="Times New Roman" w:eastAsia="Times New Roman" w:hAnsi="Times New Roman" w:cs="Times New Roman"/>
              </w:rPr>
              <w:t xml:space="preserve">  </w:t>
            </w:r>
          </w:p>
          <w:p w14:paraId="4973AB0A" w14:textId="77777777" w:rsidR="00CC6285" w:rsidRPr="007C7842" w:rsidRDefault="00CC6285" w:rsidP="00CC6285">
            <w:pPr>
              <w:jc w:val="both"/>
              <w:rPr>
                <w:rFonts w:ascii="Times New Roman" w:eastAsia="Times New Roman" w:hAnsi="Times New Roman" w:cs="Times New Roman"/>
              </w:rPr>
            </w:pPr>
          </w:p>
          <w:p w14:paraId="37EEBC5F" w14:textId="77777777" w:rsidR="00CC6285" w:rsidRPr="007C7842" w:rsidRDefault="00CC6285" w:rsidP="00CC6285">
            <w:pPr>
              <w:jc w:val="both"/>
              <w:rPr>
                <w:rFonts w:ascii="Times New Roman" w:eastAsia="Times New Roman" w:hAnsi="Times New Roman" w:cs="Times New Roman"/>
              </w:rPr>
            </w:pPr>
          </w:p>
          <w:p w14:paraId="647F15E3" w14:textId="77777777" w:rsidR="00CC6285" w:rsidRPr="007C7842" w:rsidRDefault="00CC6285" w:rsidP="00CC6285">
            <w:pPr>
              <w:jc w:val="both"/>
              <w:rPr>
                <w:rFonts w:ascii="Times New Roman" w:eastAsia="Times New Roman" w:hAnsi="Times New Roman" w:cs="Times New Roman"/>
              </w:rPr>
            </w:pPr>
          </w:p>
          <w:p w14:paraId="59F62FFC" w14:textId="77777777" w:rsidR="00CC6285" w:rsidRPr="007C7842" w:rsidRDefault="00CC6285" w:rsidP="00CC6285">
            <w:pPr>
              <w:jc w:val="both"/>
              <w:rPr>
                <w:rFonts w:ascii="Times New Roman" w:eastAsia="Times New Roman" w:hAnsi="Times New Roman" w:cs="Times New Roman"/>
              </w:rPr>
            </w:pPr>
          </w:p>
          <w:p w14:paraId="737A1B41" w14:textId="77777777" w:rsidR="00CC6285" w:rsidRPr="007C7842" w:rsidRDefault="00CC6285" w:rsidP="00CC6285">
            <w:pPr>
              <w:jc w:val="both"/>
              <w:rPr>
                <w:rFonts w:ascii="Times New Roman" w:eastAsia="Times New Roman" w:hAnsi="Times New Roman" w:cs="Times New Roman"/>
              </w:rPr>
            </w:pPr>
          </w:p>
          <w:p w14:paraId="48453FEE" w14:textId="77777777" w:rsidR="00CC6285" w:rsidRPr="007C7842" w:rsidRDefault="00CC6285" w:rsidP="00CC6285">
            <w:pPr>
              <w:jc w:val="both"/>
              <w:rPr>
                <w:rFonts w:ascii="Times New Roman" w:eastAsia="Times New Roman" w:hAnsi="Times New Roman" w:cs="Times New Roman"/>
              </w:rPr>
            </w:pPr>
          </w:p>
          <w:p w14:paraId="10680D2C" w14:textId="77777777" w:rsidR="00CC6285" w:rsidRPr="007C7842" w:rsidRDefault="00CC6285" w:rsidP="00CC6285">
            <w:pPr>
              <w:jc w:val="both"/>
              <w:rPr>
                <w:rFonts w:ascii="Times New Roman" w:eastAsia="Times New Roman" w:hAnsi="Times New Roman" w:cs="Times New Roman"/>
              </w:rPr>
            </w:pPr>
          </w:p>
          <w:p w14:paraId="338E200D" w14:textId="77777777" w:rsidR="00CC6285" w:rsidRPr="007C7842" w:rsidRDefault="00CC6285" w:rsidP="00CC6285">
            <w:pPr>
              <w:jc w:val="both"/>
              <w:rPr>
                <w:rFonts w:ascii="Times New Roman" w:eastAsia="Times New Roman" w:hAnsi="Times New Roman" w:cs="Times New Roman"/>
              </w:rPr>
            </w:pPr>
          </w:p>
          <w:p w14:paraId="6769B6DC" w14:textId="77777777" w:rsidR="00CC6285" w:rsidRPr="007C7842" w:rsidRDefault="00CC6285" w:rsidP="00CC6285">
            <w:pPr>
              <w:jc w:val="both"/>
              <w:rPr>
                <w:rFonts w:ascii="Times New Roman" w:eastAsia="Times New Roman" w:hAnsi="Times New Roman" w:cs="Times New Roman"/>
              </w:rPr>
            </w:pPr>
          </w:p>
          <w:p w14:paraId="527A37BF" w14:textId="77777777" w:rsidR="00CC6285" w:rsidRPr="007C7842" w:rsidRDefault="00CC6285" w:rsidP="00CC6285">
            <w:pPr>
              <w:jc w:val="both"/>
              <w:rPr>
                <w:rFonts w:ascii="Times New Roman" w:eastAsia="Times New Roman" w:hAnsi="Times New Roman" w:cs="Times New Roman"/>
              </w:rPr>
            </w:pPr>
          </w:p>
          <w:p w14:paraId="2A3EBD9E" w14:textId="77777777" w:rsidR="00CC6285" w:rsidRPr="007C7842" w:rsidRDefault="00CC6285" w:rsidP="00CC6285">
            <w:pPr>
              <w:jc w:val="both"/>
              <w:rPr>
                <w:rFonts w:ascii="Times New Roman" w:eastAsia="Times New Roman" w:hAnsi="Times New Roman" w:cs="Times New Roman"/>
              </w:rPr>
            </w:pPr>
          </w:p>
          <w:p w14:paraId="1DEC8E89" w14:textId="77777777" w:rsidR="00142B5B" w:rsidRDefault="00142B5B" w:rsidP="00CC6285">
            <w:pPr>
              <w:jc w:val="both"/>
              <w:rPr>
                <w:rFonts w:ascii="Times New Roman" w:eastAsia="Times New Roman" w:hAnsi="Times New Roman" w:cs="Times New Roman"/>
                <w:shd w:val="clear" w:color="auto" w:fill="B8CCE4" w:themeFill="accent1" w:themeFillTint="66"/>
              </w:rPr>
            </w:pPr>
          </w:p>
          <w:p w14:paraId="7EA97F72" w14:textId="77777777" w:rsidR="00142B5B" w:rsidRDefault="00142B5B" w:rsidP="00CC6285">
            <w:pPr>
              <w:jc w:val="both"/>
              <w:rPr>
                <w:rFonts w:ascii="Times New Roman" w:eastAsia="Times New Roman" w:hAnsi="Times New Roman" w:cs="Times New Roman"/>
                <w:shd w:val="clear" w:color="auto" w:fill="B8CCE4" w:themeFill="accent1" w:themeFillTint="66"/>
              </w:rPr>
            </w:pPr>
          </w:p>
          <w:p w14:paraId="43301556" w14:textId="77777777" w:rsidR="00142B5B" w:rsidRDefault="00142B5B" w:rsidP="00CC6285">
            <w:pPr>
              <w:jc w:val="both"/>
              <w:rPr>
                <w:rFonts w:ascii="Times New Roman" w:eastAsia="Times New Roman" w:hAnsi="Times New Roman" w:cs="Times New Roman"/>
                <w:shd w:val="clear" w:color="auto" w:fill="B8CCE4" w:themeFill="accent1" w:themeFillTint="66"/>
              </w:rPr>
            </w:pPr>
          </w:p>
          <w:p w14:paraId="2ECD936B" w14:textId="77777777" w:rsidR="00142B5B" w:rsidRDefault="00142B5B" w:rsidP="00CC6285">
            <w:pPr>
              <w:jc w:val="both"/>
              <w:rPr>
                <w:rFonts w:ascii="Times New Roman" w:eastAsia="Times New Roman" w:hAnsi="Times New Roman" w:cs="Times New Roman"/>
                <w:shd w:val="clear" w:color="auto" w:fill="B8CCE4" w:themeFill="accent1" w:themeFillTint="66"/>
              </w:rPr>
            </w:pPr>
          </w:p>
          <w:p w14:paraId="6C6FE756" w14:textId="77777777" w:rsidR="00142B5B" w:rsidRDefault="00142B5B" w:rsidP="00CC6285">
            <w:pPr>
              <w:jc w:val="both"/>
              <w:rPr>
                <w:rFonts w:ascii="Times New Roman" w:eastAsia="Times New Roman" w:hAnsi="Times New Roman" w:cs="Times New Roman"/>
                <w:shd w:val="clear" w:color="auto" w:fill="B8CCE4" w:themeFill="accent1" w:themeFillTint="66"/>
              </w:rPr>
            </w:pPr>
          </w:p>
          <w:p w14:paraId="61C4C971" w14:textId="77777777" w:rsidR="00142B5B" w:rsidRDefault="00142B5B" w:rsidP="00CC6285">
            <w:pPr>
              <w:jc w:val="both"/>
              <w:rPr>
                <w:rFonts w:ascii="Times New Roman" w:eastAsia="Times New Roman" w:hAnsi="Times New Roman" w:cs="Times New Roman"/>
                <w:shd w:val="clear" w:color="auto" w:fill="B8CCE4" w:themeFill="accent1" w:themeFillTint="66"/>
              </w:rPr>
            </w:pPr>
          </w:p>
          <w:p w14:paraId="6862DE47" w14:textId="77777777" w:rsidR="00142B5B" w:rsidRDefault="00142B5B" w:rsidP="00CC6285">
            <w:pPr>
              <w:jc w:val="both"/>
              <w:rPr>
                <w:rFonts w:ascii="Times New Roman" w:eastAsia="Times New Roman" w:hAnsi="Times New Roman" w:cs="Times New Roman"/>
                <w:shd w:val="clear" w:color="auto" w:fill="B8CCE4" w:themeFill="accent1" w:themeFillTint="66"/>
              </w:rPr>
            </w:pPr>
          </w:p>
          <w:p w14:paraId="0B14D3EB" w14:textId="5570EDE2" w:rsidR="00CC6285" w:rsidRPr="007C7842" w:rsidRDefault="00CC6285" w:rsidP="00CC6285">
            <w:pPr>
              <w:jc w:val="both"/>
              <w:rPr>
                <w:rFonts w:ascii="Times New Roman" w:eastAsia="Times New Roman" w:hAnsi="Times New Roman" w:cs="Times New Roman"/>
              </w:rPr>
            </w:pPr>
            <w:r w:rsidRPr="005D36E1">
              <w:rPr>
                <w:rFonts w:ascii="Times New Roman" w:eastAsia="Times New Roman" w:hAnsi="Times New Roman" w:cs="Times New Roman"/>
                <w:shd w:val="clear" w:color="auto" w:fill="B8CCE4" w:themeFill="accent1" w:themeFillTint="66"/>
              </w:rPr>
              <w:t>2 pasiūlymo daliai nepritarta.</w:t>
            </w:r>
            <w:r w:rsidRPr="007C7842">
              <w:rPr>
                <w:rFonts w:ascii="Times New Roman" w:eastAsia="Times New Roman" w:hAnsi="Times New Roman" w:cs="Times New Roman"/>
              </w:rPr>
              <w:t xml:space="preserve"> </w:t>
            </w:r>
          </w:p>
        </w:tc>
      </w:tr>
      <w:tr w:rsidR="00CC6285" w:rsidRPr="007C7842" w14:paraId="0A535DFD" w14:textId="7134670A" w:rsidTr="007F3911">
        <w:tc>
          <w:tcPr>
            <w:tcW w:w="5841" w:type="dxa"/>
            <w:shd w:val="clear" w:color="auto" w:fill="D6E3BC" w:themeFill="accent3" w:themeFillTint="66"/>
          </w:tcPr>
          <w:p w14:paraId="2B2DFE95" w14:textId="77777777" w:rsidR="00CC6285" w:rsidRPr="007C7842" w:rsidRDefault="00CC6285" w:rsidP="00CC6285">
            <w:pPr>
              <w:suppressAutoHyphens/>
              <w:ind w:firstLine="720"/>
              <w:jc w:val="both"/>
              <w:rPr>
                <w:rFonts w:ascii="Times New Roman" w:eastAsia="Times New Roman" w:hAnsi="Times New Roman" w:cs="Times New Roman"/>
                <w:b/>
                <w:bCs/>
              </w:rPr>
            </w:pPr>
            <w:r w:rsidRPr="007C7842">
              <w:rPr>
                <w:rFonts w:ascii="Times New Roman" w:eastAsia="Times New Roman" w:hAnsi="Times New Roman" w:cs="Times New Roman"/>
                <w:b/>
                <w:bCs/>
              </w:rPr>
              <w:t xml:space="preserve">197 straipsnio pakeitimas </w:t>
            </w:r>
          </w:p>
          <w:p w14:paraId="2A772969" w14:textId="77777777" w:rsidR="00CC6285" w:rsidRPr="007C7842" w:rsidRDefault="00CC6285" w:rsidP="00CC6285">
            <w:pPr>
              <w:suppressAutoHyphens/>
              <w:ind w:firstLine="720"/>
              <w:jc w:val="both"/>
              <w:rPr>
                <w:rFonts w:ascii="Times New Roman" w:eastAsia="Times New Roman" w:hAnsi="Times New Roman" w:cs="Times New Roman"/>
              </w:rPr>
            </w:pPr>
            <w:r w:rsidRPr="007C7842">
              <w:rPr>
                <w:rFonts w:ascii="Times New Roman" w:eastAsia="Times New Roman" w:hAnsi="Times New Roman" w:cs="Times New Roman"/>
              </w:rPr>
              <w:t>Pakeisti 197 straipsnio 1 dalį ir ją išdėstyti taip:</w:t>
            </w:r>
          </w:p>
          <w:p w14:paraId="387C7B82" w14:textId="77777777" w:rsidR="00CC6285" w:rsidRPr="007C7842" w:rsidRDefault="00CC6285" w:rsidP="00CC6285">
            <w:pPr>
              <w:suppressAutoHyphens/>
              <w:ind w:firstLine="720"/>
              <w:jc w:val="both"/>
              <w:rPr>
                <w:rFonts w:ascii="Times New Roman" w:eastAsia="Times New Roman" w:hAnsi="Times New Roman" w:cs="Times New Roman"/>
              </w:rPr>
            </w:pPr>
            <w:r w:rsidRPr="007C7842">
              <w:rPr>
                <w:rFonts w:ascii="Times New Roman" w:eastAsia="Times New Roman" w:hAnsi="Times New Roman" w:cs="Times New Roman"/>
              </w:rPr>
              <w:t>,,1.Kolektyvinės sutartys taikomos darbuotojams – jas sudariusių profesinių sąjungų nariams</w:t>
            </w:r>
            <w:r w:rsidRPr="007C7842">
              <w:rPr>
                <w:rFonts w:ascii="Times New Roman" w:eastAsia="Times New Roman" w:hAnsi="Times New Roman" w:cs="Times New Roman"/>
                <w:strike/>
              </w:rPr>
              <w:t>.</w:t>
            </w:r>
            <w:r w:rsidRPr="007C7842">
              <w:rPr>
                <w:rFonts w:ascii="Times New Roman" w:eastAsia="Times New Roman" w:hAnsi="Times New Roman" w:cs="Times New Roman"/>
                <w:b/>
                <w:bCs/>
              </w:rPr>
              <w:t>, išskyrus šio kodekso 140 straipsnio 3 dalį, pagal kurią darbo apmokėjimo sistema yra taikoma visiems darbuotojams.</w:t>
            </w:r>
            <w:r w:rsidRPr="007C7842">
              <w:rPr>
                <w:rFonts w:ascii="Times New Roman" w:eastAsia="Times New Roman" w:hAnsi="Times New Roman" w:cs="Times New Roman"/>
              </w:rPr>
              <w:t xml:space="preserve"> Jeigu profesinė sąjunga ir darbdavys susitaria dėl darbdavio lygmens ar darbovietės lygmens kolektyvinės sutarties </w:t>
            </w:r>
            <w:r w:rsidRPr="007C7842">
              <w:rPr>
                <w:rFonts w:ascii="Times New Roman" w:eastAsia="Times New Roman" w:hAnsi="Times New Roman" w:cs="Times New Roman"/>
                <w:b/>
                <w:bCs/>
              </w:rPr>
              <w:t>ar</w:t>
            </w:r>
            <w:r w:rsidRPr="007C7842">
              <w:rPr>
                <w:rFonts w:ascii="Times New Roman" w:eastAsia="Times New Roman" w:hAnsi="Times New Roman" w:cs="Times New Roman"/>
              </w:rPr>
              <w:t xml:space="preserve"> </w:t>
            </w:r>
            <w:r w:rsidRPr="007C7842">
              <w:rPr>
                <w:rFonts w:ascii="Times New Roman" w:eastAsia="Times New Roman" w:hAnsi="Times New Roman" w:cs="Times New Roman"/>
                <w:b/>
                <w:bCs/>
              </w:rPr>
              <w:t>atskirų jos nuostatų taikymo</w:t>
            </w:r>
            <w:r w:rsidRPr="007C7842">
              <w:rPr>
                <w:rFonts w:ascii="Times New Roman" w:eastAsia="Times New Roman" w:hAnsi="Times New Roman" w:cs="Times New Roman"/>
              </w:rPr>
              <w:t xml:space="preserve"> visiems darbuotojams, ji taikoma visiems darbuotojams, jeigu </w:t>
            </w:r>
            <w:r w:rsidRPr="007C7842">
              <w:rPr>
                <w:rFonts w:ascii="Times New Roman" w:eastAsia="Times New Roman" w:hAnsi="Times New Roman" w:cs="Times New Roman"/>
                <w:strike/>
              </w:rPr>
              <w:t>ją</w:t>
            </w:r>
            <w:r w:rsidRPr="007C7842">
              <w:rPr>
                <w:rFonts w:ascii="Times New Roman" w:eastAsia="Times New Roman" w:hAnsi="Times New Roman" w:cs="Times New Roman"/>
              </w:rPr>
              <w:t xml:space="preserve"> </w:t>
            </w:r>
            <w:r w:rsidRPr="007C7842">
              <w:rPr>
                <w:rFonts w:ascii="Times New Roman" w:eastAsia="Times New Roman" w:hAnsi="Times New Roman" w:cs="Times New Roman"/>
                <w:b/>
                <w:bCs/>
              </w:rPr>
              <w:t>tai</w:t>
            </w:r>
            <w:r w:rsidRPr="007C7842">
              <w:rPr>
                <w:rFonts w:ascii="Times New Roman" w:eastAsia="Times New Roman" w:hAnsi="Times New Roman" w:cs="Times New Roman"/>
              </w:rPr>
              <w:t xml:space="preserve"> patvirtina visuotinis darbdavio darbuotojų susirinkimas (konferencija). </w:t>
            </w:r>
            <w:r w:rsidRPr="007C7842">
              <w:rPr>
                <w:rFonts w:ascii="Times New Roman" w:eastAsia="Times New Roman" w:hAnsi="Times New Roman" w:cs="Times New Roman"/>
                <w:b/>
                <w:bCs/>
              </w:rPr>
              <w:t xml:space="preserve">Jeigu nacionaliniu (tarpšakiniu), teritoriniu arba šakos (gamybos, paslaugų, profesiniu) lygmeniu sudarytos kolektyvinės sutarties šalys susitaria dėl šių sutarčių atskirų nuostatų taikymo visiems šią sutartį pasirašiusių darbdavių organizacijų narių darbuotojams, šios atskiros nuostatos taikomos visiems darbuotojams, jeigu tai patvirtina darbdavio, šią kolektyvinę sutartį pasirašiusio darbdavių organizacijos nario, visuotinis darbdavio darbuotojų susirinkimas (konferencija). Šalys sprendimą išplėsti kolektyvinės sutarties atskirų nuostatų taikymą biudžetinių įstaigų, viešųjų įstaigų, kurių savininkė ar dalininkė, turinti daugiau negu pusę balsų visuotiniame dalininkų susirinkime, yra valstybė ar savivaldybė, valstybės ar savivaldybės įmonių, taip pat bendrovių, kurių akcijos ar dalis akcijų, suteikiančių daugiau kaip 1/2 visų balsų šių bendrovių visuotiniame akcininkų susirinkime, priklauso valstybei ar savivaldybei nuosavybės teise, ar jos dukterinių įmonių </w:t>
            </w:r>
            <w:r w:rsidRPr="007C7842">
              <w:rPr>
                <w:rFonts w:ascii="Times New Roman" w:eastAsia="Times New Roman" w:hAnsi="Times New Roman" w:cs="Times New Roman"/>
                <w:b/>
                <w:bCs/>
              </w:rPr>
              <w:lastRenderedPageBreak/>
              <w:t xml:space="preserve">darbuotojams, priima gavusios Lietuvos Respublikos finansų ministerijos išvadą. </w:t>
            </w:r>
            <w:r w:rsidRPr="007C7842">
              <w:rPr>
                <w:rFonts w:ascii="Times New Roman" w:eastAsia="Times New Roman" w:hAnsi="Times New Roman" w:cs="Times New Roman"/>
              </w:rPr>
              <w:t xml:space="preserve">Konferencija – įmonės, įstaigos, organizacijos struktūriniuose organizaciniuose dariniuose išrinktų darbuotojų atstovų susirinkimas. Jeigu nesant darbdavio lygmeniu veikiančios profesinės sąjungos kolektyvinę sutartį sudaro šakos profesinė sąjunga, kuri šio kodekso nustatyta tvarka buvo įgaliota vesti derybas dėl darbdavio lygmens kolektyvinės sutarties, ir darbdavys, tokia kolektyvinė sutartis taikoma visiems darbdavio darbuotojams, jeigu ją patvirtina visuotinis darbdavio darbuotojų susirinkimas (konferencija).“ </w:t>
            </w:r>
          </w:p>
          <w:p w14:paraId="56165FDC" w14:textId="77777777" w:rsidR="00CC6285" w:rsidRPr="005C114B" w:rsidRDefault="00CC6285" w:rsidP="005C114B">
            <w:pPr>
              <w:widowControl w:val="0"/>
              <w:shd w:val="clear" w:color="auto" w:fill="D6E3BC" w:themeFill="accent3" w:themeFillTint="66"/>
              <w:suppressAutoHyphens/>
              <w:ind w:firstLine="720"/>
              <w:jc w:val="both"/>
              <w:rPr>
                <w:rFonts w:ascii="Times New Roman" w:eastAsia="Times New Roman" w:hAnsi="Times New Roman" w:cs="Times New Roman"/>
                <w:shd w:val="clear" w:color="auto" w:fill="FFFFFF"/>
              </w:rPr>
            </w:pPr>
          </w:p>
          <w:p w14:paraId="72E1C4BF" w14:textId="77777777" w:rsidR="00CC6285" w:rsidRPr="005C114B" w:rsidRDefault="00CC6285" w:rsidP="005C114B">
            <w:pPr>
              <w:widowControl w:val="0"/>
              <w:shd w:val="clear" w:color="auto" w:fill="D6E3BC" w:themeFill="accent3" w:themeFillTint="66"/>
              <w:suppressAutoHyphens/>
              <w:ind w:firstLine="720"/>
              <w:jc w:val="both"/>
              <w:rPr>
                <w:rFonts w:ascii="Times New Roman" w:eastAsia="Times New Roman" w:hAnsi="Times New Roman" w:cs="Times New Roman"/>
                <w:shd w:val="clear" w:color="auto" w:fill="FFFFFF"/>
              </w:rPr>
            </w:pPr>
            <w:r w:rsidRPr="005C114B">
              <w:rPr>
                <w:rFonts w:ascii="Times New Roman" w:eastAsia="Times New Roman" w:hAnsi="Times New Roman" w:cs="Times New Roman"/>
                <w:shd w:val="clear" w:color="auto" w:fill="FFFFFF"/>
              </w:rPr>
              <w:t>ALTERNATYVA</w:t>
            </w:r>
          </w:p>
          <w:p w14:paraId="41C51132" w14:textId="77777777" w:rsidR="00CC6285" w:rsidRPr="007C7842" w:rsidRDefault="00CC6285" w:rsidP="005C114B">
            <w:pPr>
              <w:widowControl w:val="0"/>
              <w:shd w:val="clear" w:color="auto" w:fill="D6E3BC" w:themeFill="accent3" w:themeFillTint="66"/>
              <w:suppressAutoHyphens/>
              <w:ind w:firstLine="720"/>
              <w:jc w:val="both"/>
              <w:rPr>
                <w:rFonts w:ascii="Times New Roman" w:eastAsia="Times New Roman" w:hAnsi="Times New Roman" w:cs="Times New Roman"/>
                <w:shd w:val="clear" w:color="auto" w:fill="FFFFFF"/>
              </w:rPr>
            </w:pPr>
            <w:r w:rsidRPr="007C7842">
              <w:rPr>
                <w:rFonts w:ascii="Times New Roman" w:eastAsia="Times New Roman" w:hAnsi="Times New Roman" w:cs="Times New Roman"/>
                <w:shd w:val="clear" w:color="auto" w:fill="FFFFFF"/>
              </w:rPr>
              <w:t>1. Pakeisti 197 straipsnio 1 dalį ir ją išdėstyti taip:</w:t>
            </w:r>
          </w:p>
          <w:p w14:paraId="40317771" w14:textId="77777777" w:rsidR="00CC6285" w:rsidRPr="005C114B" w:rsidRDefault="00CC6285" w:rsidP="002A56A5">
            <w:pPr>
              <w:widowControl w:val="0"/>
              <w:shd w:val="clear" w:color="auto" w:fill="D6E3BC" w:themeFill="accent3" w:themeFillTint="66"/>
              <w:suppressAutoHyphens/>
              <w:ind w:firstLine="720"/>
              <w:jc w:val="both"/>
              <w:rPr>
                <w:rFonts w:ascii="Times New Roman" w:eastAsia="Times New Roman" w:hAnsi="Times New Roman" w:cs="Times New Roman"/>
                <w:shd w:val="clear" w:color="auto" w:fill="FFFFFF"/>
              </w:rPr>
            </w:pPr>
            <w:r w:rsidRPr="007C7842">
              <w:rPr>
                <w:rFonts w:ascii="Times New Roman" w:eastAsia="Times New Roman" w:hAnsi="Times New Roman" w:cs="Times New Roman"/>
              </w:rPr>
              <w:t>1.Kolektyvinės sutartys taikomos darbuotojams – jas sudariusių profesinių sąjungų nariams</w:t>
            </w:r>
            <w:r w:rsidRPr="007C7842">
              <w:rPr>
                <w:rFonts w:ascii="Times New Roman" w:eastAsia="Times New Roman" w:hAnsi="Times New Roman" w:cs="Times New Roman"/>
                <w:strike/>
              </w:rPr>
              <w:t>.</w:t>
            </w:r>
            <w:r w:rsidRPr="007C7842">
              <w:rPr>
                <w:rFonts w:ascii="Times New Roman" w:eastAsia="Times New Roman" w:hAnsi="Times New Roman" w:cs="Times New Roman"/>
                <w:b/>
                <w:bCs/>
              </w:rPr>
              <w:t>, išskyrus šio kodekso 140 straipsnio 3 dalį, pagal kurią darbo apmokėjimo sistema yra taikoma visiems darbuotojams.</w:t>
            </w:r>
            <w:r w:rsidRPr="007C7842">
              <w:rPr>
                <w:rFonts w:ascii="Times New Roman" w:eastAsia="Times New Roman" w:hAnsi="Times New Roman" w:cs="Times New Roman"/>
              </w:rPr>
              <w:t xml:space="preserve"> Jeigu profesinė sąjunga ir darbdavys susitaria dėl darbdavio lygmens ar darbovietės lygmens kolektyvinės sutarties </w:t>
            </w:r>
            <w:r w:rsidRPr="007C7842">
              <w:rPr>
                <w:rFonts w:ascii="Times New Roman" w:eastAsia="Times New Roman" w:hAnsi="Times New Roman" w:cs="Times New Roman"/>
                <w:b/>
                <w:bCs/>
              </w:rPr>
              <w:t>ar</w:t>
            </w:r>
            <w:r w:rsidRPr="007C7842">
              <w:rPr>
                <w:rFonts w:ascii="Times New Roman" w:eastAsia="Times New Roman" w:hAnsi="Times New Roman" w:cs="Times New Roman"/>
              </w:rPr>
              <w:t xml:space="preserve"> </w:t>
            </w:r>
            <w:r w:rsidRPr="007C7842">
              <w:rPr>
                <w:rFonts w:ascii="Times New Roman" w:eastAsia="Times New Roman" w:hAnsi="Times New Roman" w:cs="Times New Roman"/>
                <w:b/>
                <w:bCs/>
              </w:rPr>
              <w:t>atskirų jos nuostatų taikymo</w:t>
            </w:r>
            <w:r w:rsidRPr="007C7842">
              <w:rPr>
                <w:rFonts w:ascii="Times New Roman" w:eastAsia="Times New Roman" w:hAnsi="Times New Roman" w:cs="Times New Roman"/>
              </w:rPr>
              <w:t xml:space="preserve"> visiems darbuotojams, ji taikoma visiems darbuotojams, jeigu </w:t>
            </w:r>
            <w:r w:rsidRPr="007C7842">
              <w:rPr>
                <w:rFonts w:ascii="Times New Roman" w:eastAsia="Times New Roman" w:hAnsi="Times New Roman" w:cs="Times New Roman"/>
                <w:strike/>
              </w:rPr>
              <w:t>ją</w:t>
            </w:r>
            <w:r w:rsidRPr="007C7842">
              <w:rPr>
                <w:rFonts w:ascii="Times New Roman" w:eastAsia="Times New Roman" w:hAnsi="Times New Roman" w:cs="Times New Roman"/>
              </w:rPr>
              <w:t xml:space="preserve"> </w:t>
            </w:r>
            <w:r w:rsidRPr="007C7842">
              <w:rPr>
                <w:rFonts w:ascii="Times New Roman" w:eastAsia="Times New Roman" w:hAnsi="Times New Roman" w:cs="Times New Roman"/>
                <w:b/>
                <w:bCs/>
              </w:rPr>
              <w:t>tai</w:t>
            </w:r>
            <w:r w:rsidRPr="007C7842">
              <w:rPr>
                <w:rFonts w:ascii="Times New Roman" w:eastAsia="Times New Roman" w:hAnsi="Times New Roman" w:cs="Times New Roman"/>
              </w:rPr>
              <w:t xml:space="preserve"> patvirtina </w:t>
            </w:r>
            <w:r w:rsidRPr="005C114B">
              <w:rPr>
                <w:rFonts w:ascii="Times New Roman" w:eastAsia="Times New Roman" w:hAnsi="Times New Roman" w:cs="Times New Roman"/>
                <w:shd w:val="clear" w:color="auto" w:fill="FFFFFF"/>
              </w:rPr>
              <w:t xml:space="preserve">visuotinis darbdavio darbuotojų susirinkimas (konferencija). </w:t>
            </w:r>
            <w:r w:rsidRPr="002A56A5">
              <w:rPr>
                <w:rFonts w:ascii="Times New Roman" w:eastAsia="Times New Roman" w:hAnsi="Times New Roman" w:cs="Times New Roman"/>
                <w:shd w:val="clear" w:color="auto" w:fill="FFFFFF"/>
              </w:rPr>
              <w:t>Konferencija – įmonės, įstaigos, organizacijos struktūriniuose organizaciniuose dariniuose išrinktų darbuotojų atstovų susirinkimas. Jeigu nesant darbdavio lygmeniu veikiančios profesinės sąjungos kolektyvinę sutartį sudaro šakos profesinė sąjunga, kuri šio kodekso nustatyta tvarka buvo įgaliota vesti derybas dėl darbdavio lygmens kolektyvinės sutarties, ir darbdavys, tokia kolektyvinė sutartis taikoma visiems darbdavio darbuotojams, jeigu ją patvirtina visuotinis darbdavio darbuotojų susirinkimas (konferencija).</w:t>
            </w:r>
            <w:r w:rsidRPr="005C114B">
              <w:rPr>
                <w:rFonts w:ascii="Times New Roman" w:eastAsia="Times New Roman" w:hAnsi="Times New Roman" w:cs="Times New Roman"/>
                <w:shd w:val="clear" w:color="auto" w:fill="FFFFFF"/>
              </w:rPr>
              <w:t xml:space="preserve"> </w:t>
            </w:r>
          </w:p>
          <w:p w14:paraId="44C00071" w14:textId="77777777" w:rsidR="00CC6285" w:rsidRPr="007C7842" w:rsidRDefault="00CC6285" w:rsidP="005C114B">
            <w:pPr>
              <w:widowControl w:val="0"/>
              <w:shd w:val="clear" w:color="auto" w:fill="D6E3BC" w:themeFill="accent3" w:themeFillTint="66"/>
              <w:suppressAutoHyphens/>
              <w:ind w:firstLine="720"/>
              <w:jc w:val="both"/>
              <w:rPr>
                <w:rFonts w:ascii="Times New Roman" w:eastAsia="Times New Roman" w:hAnsi="Times New Roman" w:cs="Times New Roman"/>
                <w:shd w:val="clear" w:color="auto" w:fill="FFFFFF"/>
              </w:rPr>
            </w:pPr>
            <w:r w:rsidRPr="005C114B">
              <w:rPr>
                <w:rFonts w:ascii="Times New Roman" w:eastAsia="Times New Roman" w:hAnsi="Times New Roman" w:cs="Times New Roman"/>
                <w:shd w:val="clear" w:color="auto" w:fill="FFFFFF"/>
              </w:rPr>
              <w:t xml:space="preserve">           2</w:t>
            </w:r>
            <w:r w:rsidRPr="002A56A5">
              <w:rPr>
                <w:rFonts w:ascii="Times New Roman" w:eastAsia="Times New Roman" w:hAnsi="Times New Roman" w:cs="Times New Roman"/>
                <w:shd w:val="clear" w:color="auto" w:fill="FFFFFF"/>
              </w:rPr>
              <w:t>. Pakeisti 197 straipsnio 2 dalį ir ją išdėstyti taip:</w:t>
            </w:r>
          </w:p>
          <w:p w14:paraId="14DDD974" w14:textId="77777777" w:rsidR="00CC6285" w:rsidRPr="007C7842" w:rsidRDefault="00CC6285" w:rsidP="00CC6285">
            <w:pPr>
              <w:ind w:firstLine="720"/>
              <w:jc w:val="both"/>
              <w:rPr>
                <w:rFonts w:ascii="Times New Roman" w:eastAsia="Times New Roman" w:hAnsi="Times New Roman" w:cs="Times New Roman"/>
                <w:strike/>
                <w:u w:color="222222"/>
                <w:lang w:eastAsia="lt-LT"/>
              </w:rPr>
            </w:pPr>
            <w:r w:rsidRPr="007C7842">
              <w:rPr>
                <w:rFonts w:ascii="Times New Roman" w:eastAsia="Times New Roman" w:hAnsi="Times New Roman" w:cs="Times New Roman"/>
                <w:u w:color="222222"/>
                <w:lang w:eastAsia="lt-LT"/>
              </w:rPr>
              <w:t xml:space="preserve">,,2. </w:t>
            </w:r>
            <w:r w:rsidRPr="007C7842">
              <w:rPr>
                <w:rFonts w:ascii="Times New Roman" w:eastAsia="Times New Roman" w:hAnsi="Times New Roman" w:cs="Times New Roman"/>
                <w:strike/>
                <w:u w:color="222222"/>
                <w:lang w:eastAsia="lt-LT"/>
              </w:rPr>
              <w:t xml:space="preserve">Darbdavio ar darbovietės lygmens kolektyvinę sutartį privalo taikyti darbdavys – šios sutarties šalis. </w:t>
            </w:r>
            <w:r w:rsidRPr="007C7842">
              <w:rPr>
                <w:rFonts w:ascii="Times New Roman" w:eastAsia="Times New Roman" w:hAnsi="Times New Roman" w:cs="Times New Roman"/>
                <w:b/>
                <w:bCs/>
              </w:rPr>
              <w:t xml:space="preserve">Jeigu nacionaliniu (tarpšakiniu), teritoriniu arba šakos (gamybos, paslaugų, profesiniu) lygmeniu sudarytos kolektyvinės sutarties šalys susitaria dėl šių sutarčių atskirų nuostatų taikymo visiems šią sutartį pasirašiusių darbdavių organizacijų narių darbuotojams, šios atskiros nuostatos </w:t>
            </w:r>
            <w:r w:rsidRPr="007C7842">
              <w:rPr>
                <w:rFonts w:ascii="Times New Roman" w:eastAsia="Times New Roman" w:hAnsi="Times New Roman" w:cs="Times New Roman"/>
                <w:b/>
                <w:bCs/>
              </w:rPr>
              <w:lastRenderedPageBreak/>
              <w:t>taikomos visiems darbuotojams, jeigu tai patvirtina darbdavio, šią kolektyvinę sutartį pasirašiusio darbdavių organizacijos nario, visuotinis darbdavio darbuotojų susirinkimas (konferencija). Šalys sprendimą išplėsti kolektyvinės sutarties atskirų nuostatų taikymą biudžetinių įstaigų, viešųjų įstaigų, kurių savininkė ar dalininkė, turinti daugiau negu pusę balsų visuotiniame dalininkų susirinkime, yra valstybė ar savivaldybė, valstybės ar savivaldybės įmonių, taip pat bendrovių, kurių akcijos ar dalis akcijų, suteikiančių daugiau kaip 1/2 visų balsų šių bendrovių visuotiniame akcininkų susirinkime, priklauso valstybei ar savivaldybei nuosavybės teise, ar jos dukterinių įmonių darbuotojams, priima gavusios Lietuvos Respublikos finansų ministerijos išvadą.</w:t>
            </w:r>
          </w:p>
          <w:p w14:paraId="6472D0E5" w14:textId="77777777" w:rsidR="00CC6285" w:rsidRPr="007C7842" w:rsidRDefault="00CC6285" w:rsidP="00CC6285">
            <w:pPr>
              <w:jc w:val="both"/>
              <w:rPr>
                <w:rFonts w:ascii="Times New Roman" w:eastAsia="Times New Roman" w:hAnsi="Times New Roman" w:cs="Times New Roman"/>
                <w:b/>
                <w:bCs/>
              </w:rPr>
            </w:pPr>
          </w:p>
        </w:tc>
        <w:tc>
          <w:tcPr>
            <w:tcW w:w="8221" w:type="dxa"/>
            <w:shd w:val="clear" w:color="auto" w:fill="D6E3BC" w:themeFill="accent3" w:themeFillTint="66"/>
          </w:tcPr>
          <w:p w14:paraId="1E72B00E" w14:textId="7C738368" w:rsidR="00474475" w:rsidRPr="00474475" w:rsidRDefault="00474475" w:rsidP="0062168E">
            <w:pPr>
              <w:shd w:val="clear" w:color="auto" w:fill="D6E3BC" w:themeFill="accent3" w:themeFillTint="66"/>
              <w:tabs>
                <w:tab w:val="left" w:pos="1247"/>
              </w:tabs>
              <w:suppressAutoHyphens/>
              <w:autoSpaceDN w:val="0"/>
              <w:textAlignment w:val="baseline"/>
              <w:rPr>
                <w:rFonts w:ascii="Times New Roman" w:eastAsia="Calibri" w:hAnsi="Times New Roman" w:cs="Times New Roman"/>
                <w:b/>
                <w:bCs/>
                <w:color w:val="000000"/>
                <w:lang w:val="en-US"/>
              </w:rPr>
            </w:pPr>
            <w:r w:rsidRPr="00504E0E">
              <w:rPr>
                <w:rFonts w:ascii="Times New Roman" w:eastAsia="Calibri" w:hAnsi="Times New Roman" w:cs="Times New Roman"/>
                <w:b/>
                <w:bCs/>
                <w:color w:val="000000"/>
              </w:rPr>
              <w:lastRenderedPageBreak/>
              <w:t xml:space="preserve">DSK 08.29 NUTARTA: PRITARTI </w:t>
            </w:r>
            <w:r w:rsidR="00504E0E">
              <w:rPr>
                <w:rFonts w:ascii="Times New Roman" w:eastAsia="Calibri" w:hAnsi="Times New Roman" w:cs="Times New Roman"/>
                <w:b/>
                <w:bCs/>
                <w:color w:val="000000"/>
              </w:rPr>
              <w:t xml:space="preserve">DK </w:t>
            </w:r>
            <w:r w:rsidR="00504E0E">
              <w:rPr>
                <w:rFonts w:ascii="Times New Roman" w:eastAsia="Calibri" w:hAnsi="Times New Roman" w:cs="Times New Roman"/>
                <w:b/>
                <w:bCs/>
                <w:color w:val="000000"/>
                <w:lang w:val="en-US"/>
              </w:rPr>
              <w:t xml:space="preserve">197 str. 4 d. </w:t>
            </w:r>
            <w:r w:rsidRPr="00504E0E">
              <w:rPr>
                <w:rFonts w:ascii="Times New Roman" w:eastAsia="Calibri" w:hAnsi="Times New Roman" w:cs="Times New Roman"/>
                <w:b/>
                <w:bCs/>
                <w:color w:val="000000"/>
              </w:rPr>
              <w:t>bendru sutarimu su pirmo sakinio papildymu „atitinkamoje kolektyvinėje sutartyje nustatyta tvarka“.</w:t>
            </w:r>
          </w:p>
          <w:p w14:paraId="08C90F54" w14:textId="77777777" w:rsidR="00474475" w:rsidRDefault="00474475" w:rsidP="0062168E">
            <w:pPr>
              <w:shd w:val="clear" w:color="auto" w:fill="D6E3BC" w:themeFill="accent3" w:themeFillTint="66"/>
              <w:tabs>
                <w:tab w:val="left" w:pos="1247"/>
              </w:tabs>
              <w:suppressAutoHyphens/>
              <w:autoSpaceDN w:val="0"/>
              <w:textAlignment w:val="baseline"/>
              <w:rPr>
                <w:rFonts w:ascii="Times New Roman" w:eastAsia="Calibri" w:hAnsi="Times New Roman" w:cs="Times New Roman"/>
                <w:b/>
                <w:bCs/>
                <w:color w:val="000000"/>
              </w:rPr>
            </w:pPr>
          </w:p>
          <w:p w14:paraId="6C84A2D0" w14:textId="30D8D0A5" w:rsidR="005D36E1" w:rsidRDefault="005D36E1" w:rsidP="0062168E">
            <w:pPr>
              <w:shd w:val="clear" w:color="auto" w:fill="D6E3BC" w:themeFill="accent3" w:themeFillTint="66"/>
              <w:tabs>
                <w:tab w:val="left" w:pos="1247"/>
              </w:tabs>
              <w:suppressAutoHyphens/>
              <w:autoSpaceDN w:val="0"/>
              <w:textAlignment w:val="baseline"/>
              <w:rPr>
                <w:rFonts w:ascii="Times New Roman" w:eastAsia="Calibri" w:hAnsi="Times New Roman" w:cs="Times New Roman"/>
                <w:b/>
                <w:bCs/>
                <w:color w:val="000000"/>
              </w:rPr>
            </w:pPr>
            <w:r>
              <w:rPr>
                <w:rFonts w:ascii="Times New Roman" w:eastAsia="Calibri" w:hAnsi="Times New Roman" w:cs="Times New Roman"/>
                <w:b/>
                <w:bCs/>
                <w:color w:val="000000"/>
              </w:rPr>
              <w:t>DSK 08.26</w:t>
            </w:r>
            <w:r w:rsidR="00962EC6">
              <w:rPr>
                <w:rFonts w:ascii="Times New Roman" w:eastAsia="Calibri" w:hAnsi="Times New Roman" w:cs="Times New Roman"/>
                <w:b/>
                <w:bCs/>
                <w:color w:val="000000"/>
              </w:rPr>
              <w:t xml:space="preserve">: DK 197 str. </w:t>
            </w:r>
            <w:r>
              <w:rPr>
                <w:rFonts w:ascii="Times New Roman" w:eastAsia="Calibri" w:hAnsi="Times New Roman" w:cs="Times New Roman"/>
                <w:b/>
                <w:bCs/>
                <w:color w:val="000000"/>
              </w:rPr>
              <w:t>1 d. PRITARTA bendru sutarimu</w:t>
            </w:r>
          </w:p>
          <w:p w14:paraId="57E8801E" w14:textId="77777777" w:rsidR="005C114B" w:rsidRDefault="005C114B" w:rsidP="0062168E">
            <w:pPr>
              <w:shd w:val="clear" w:color="auto" w:fill="D6E3BC" w:themeFill="accent3" w:themeFillTint="66"/>
              <w:tabs>
                <w:tab w:val="left" w:pos="0"/>
              </w:tabs>
              <w:ind w:firstLine="720"/>
              <w:jc w:val="both"/>
              <w:outlineLvl w:val="2"/>
              <w:rPr>
                <w:rFonts w:ascii="Times New Roman" w:eastAsia="Helvetica Neue" w:hAnsi="Times New Roman" w:cs="Times New Roman"/>
                <w:b/>
                <w:u w:color="222222"/>
                <w:lang w:eastAsia="lt-LT"/>
              </w:rPr>
            </w:pPr>
          </w:p>
          <w:p w14:paraId="2CE7376C" w14:textId="1DD6E3A9" w:rsidR="00CC6285" w:rsidRPr="007C7842" w:rsidRDefault="00CC6285" w:rsidP="0062168E">
            <w:pPr>
              <w:shd w:val="clear" w:color="auto" w:fill="D6E3BC" w:themeFill="accent3" w:themeFillTint="66"/>
              <w:tabs>
                <w:tab w:val="left" w:pos="0"/>
              </w:tabs>
              <w:ind w:firstLine="720"/>
              <w:jc w:val="both"/>
              <w:outlineLvl w:val="2"/>
              <w:rPr>
                <w:rFonts w:ascii="Times New Roman" w:eastAsia="Helvetica Neue" w:hAnsi="Times New Roman" w:cs="Times New Roman"/>
                <w:b/>
                <w:u w:color="222222"/>
                <w:lang w:eastAsia="lt-LT"/>
              </w:rPr>
            </w:pPr>
            <w:r w:rsidRPr="007C7842">
              <w:rPr>
                <w:rFonts w:ascii="Times New Roman" w:eastAsia="Helvetica Neue" w:hAnsi="Times New Roman" w:cs="Times New Roman"/>
                <w:b/>
                <w:u w:color="222222"/>
                <w:lang w:eastAsia="lt-LT"/>
              </w:rPr>
              <w:t>197 straipsnio pakeitimas.</w:t>
            </w:r>
          </w:p>
          <w:p w14:paraId="4055A915" w14:textId="64DB8FBE" w:rsidR="00CC6285" w:rsidRPr="00504E0E" w:rsidRDefault="00CC6285" w:rsidP="00504E0E">
            <w:pPr>
              <w:shd w:val="clear" w:color="auto" w:fill="D6E3BC" w:themeFill="accent3" w:themeFillTint="66"/>
              <w:ind w:firstLine="720"/>
              <w:jc w:val="both"/>
              <w:rPr>
                <w:rFonts w:ascii="Times New Roman" w:eastAsia="Times New Roman" w:hAnsi="Times New Roman" w:cs="Times New Roman"/>
              </w:rPr>
            </w:pPr>
            <w:r w:rsidRPr="007C7842">
              <w:rPr>
                <w:rFonts w:ascii="Times New Roman" w:eastAsia="Times New Roman" w:hAnsi="Times New Roman" w:cs="Times New Roman"/>
              </w:rPr>
              <w:t>1. Kolektyvinės sutartys taikomos darbuotojams – jas sudariusių profesinių sąjungų nariams</w:t>
            </w:r>
            <w:r w:rsidRPr="007C7842">
              <w:rPr>
                <w:rFonts w:ascii="Times New Roman" w:eastAsia="Times New Roman" w:hAnsi="Times New Roman" w:cs="Times New Roman"/>
                <w:strike/>
              </w:rPr>
              <w:t>.</w:t>
            </w:r>
            <w:r w:rsidRPr="007C7842">
              <w:rPr>
                <w:rFonts w:ascii="Times New Roman" w:eastAsia="Times New Roman" w:hAnsi="Times New Roman" w:cs="Times New Roman"/>
                <w:b/>
                <w:bCs/>
              </w:rPr>
              <w:t>, išskyrus šio kodekso 140 straipsnio 3 dalį, pagal kurią darbo apmokėjimo sistema yra taikoma visiems darbuotojams.</w:t>
            </w:r>
            <w:r w:rsidRPr="007C7842">
              <w:rPr>
                <w:rFonts w:ascii="Times New Roman" w:eastAsia="Times New Roman" w:hAnsi="Times New Roman" w:cs="Times New Roman"/>
              </w:rPr>
              <w:t xml:space="preserve"> Jeigu profesinė sąjunga ir darbdavys susitaria dėl darbdavio lygmens ar darbovietės lygmens kolektyvinės sutarties </w:t>
            </w:r>
            <w:r w:rsidRPr="007C7842">
              <w:rPr>
                <w:rFonts w:ascii="Times New Roman" w:eastAsia="Times New Roman" w:hAnsi="Times New Roman" w:cs="Times New Roman"/>
                <w:b/>
                <w:bCs/>
              </w:rPr>
              <w:t>ar</w:t>
            </w:r>
            <w:r w:rsidRPr="007C7842">
              <w:rPr>
                <w:rFonts w:ascii="Times New Roman" w:eastAsia="Times New Roman" w:hAnsi="Times New Roman" w:cs="Times New Roman"/>
              </w:rPr>
              <w:t xml:space="preserve"> </w:t>
            </w:r>
            <w:r w:rsidRPr="007C7842">
              <w:rPr>
                <w:rFonts w:ascii="Times New Roman" w:eastAsia="Times New Roman" w:hAnsi="Times New Roman" w:cs="Times New Roman"/>
                <w:b/>
                <w:bCs/>
              </w:rPr>
              <w:t>atskirų jos nuostatų taikymo</w:t>
            </w:r>
            <w:r w:rsidRPr="007C7842">
              <w:rPr>
                <w:rFonts w:ascii="Times New Roman" w:eastAsia="Times New Roman" w:hAnsi="Times New Roman" w:cs="Times New Roman"/>
              </w:rPr>
              <w:t xml:space="preserve"> visiems darbuotojams, ji taikoma visiems darbuotojams, jeigu </w:t>
            </w:r>
            <w:r w:rsidRPr="007C7842">
              <w:rPr>
                <w:rFonts w:ascii="Times New Roman" w:eastAsia="Times New Roman" w:hAnsi="Times New Roman" w:cs="Times New Roman"/>
                <w:strike/>
              </w:rPr>
              <w:t>ją</w:t>
            </w:r>
            <w:r w:rsidRPr="007C7842">
              <w:rPr>
                <w:rFonts w:ascii="Times New Roman" w:eastAsia="Times New Roman" w:hAnsi="Times New Roman" w:cs="Times New Roman"/>
              </w:rPr>
              <w:t xml:space="preserve"> </w:t>
            </w:r>
            <w:r w:rsidRPr="007C7842">
              <w:rPr>
                <w:rFonts w:ascii="Times New Roman" w:eastAsia="Times New Roman" w:hAnsi="Times New Roman" w:cs="Times New Roman"/>
                <w:b/>
                <w:bCs/>
              </w:rPr>
              <w:t>tai</w:t>
            </w:r>
            <w:r w:rsidRPr="007C7842">
              <w:rPr>
                <w:rFonts w:ascii="Times New Roman" w:eastAsia="Times New Roman" w:hAnsi="Times New Roman" w:cs="Times New Roman"/>
              </w:rPr>
              <w:t xml:space="preserve"> patvirtina visuotinis darbdavio darbuotojų susirinkimas (konferencija).</w:t>
            </w:r>
            <w:r w:rsidR="00504E0E">
              <w:rPr>
                <w:rFonts w:ascii="Times New Roman" w:eastAsia="Times New Roman" w:hAnsi="Times New Roman" w:cs="Times New Roman"/>
              </w:rPr>
              <w:t xml:space="preserve"> </w:t>
            </w:r>
            <w:r w:rsidRPr="00504E0E">
              <w:rPr>
                <w:rFonts w:ascii="Times New Roman" w:eastAsia="Times New Roman" w:hAnsi="Times New Roman" w:cs="Times New Roman"/>
                <w:shd w:val="clear" w:color="auto" w:fill="D6E3BC" w:themeFill="accent3" w:themeFillTint="66"/>
              </w:rPr>
              <w:t>Konferencija – įmonės, įstaigos, organizacijos struktūriniuose organizaciniuose dariniuose išrinktų darbuotojų atstovų susirinkimas. Jeigu nesant darbdavio lygmeniu veikiančios profesinės sąjungos kolektyvinę sutartį sudaro šakos profesinė sąjunga, kuri šio kodekso nustatyta tvarka buvo įgaliota vesti derybas dėl darbdavio lygmens kolektyvinės sutarties, ir darbdavys, tokia kolektyvinė sutartis taikoma visiems darbdavio darbuotojams, jeigu ją patvirtina visuotinis darbdavio darbuotojų susirinkimas (konferencija).</w:t>
            </w:r>
          </w:p>
          <w:p w14:paraId="1B955471" w14:textId="2DF971B8" w:rsidR="00CC6285" w:rsidRPr="007C7842" w:rsidRDefault="00CC6285" w:rsidP="00504E0E">
            <w:pPr>
              <w:shd w:val="clear" w:color="auto" w:fill="D6E3BC" w:themeFill="accent3" w:themeFillTint="66"/>
              <w:ind w:firstLine="720"/>
              <w:jc w:val="both"/>
              <w:rPr>
                <w:rFonts w:ascii="Times New Roman" w:eastAsia="Times New Roman" w:hAnsi="Times New Roman" w:cs="Times New Roman"/>
                <w:strike/>
                <w:u w:color="222222"/>
                <w:lang w:eastAsia="lt-LT"/>
              </w:rPr>
            </w:pPr>
            <w:r w:rsidRPr="007C7842">
              <w:rPr>
                <w:rFonts w:ascii="Times New Roman" w:eastAsia="Times New Roman" w:hAnsi="Times New Roman" w:cs="Times New Roman"/>
                <w:b/>
                <w:bCs/>
                <w:u w:color="222222"/>
                <w:lang w:eastAsia="lt-LT"/>
              </w:rPr>
              <w:t xml:space="preserve">4. </w:t>
            </w:r>
            <w:r w:rsidRPr="007C7842">
              <w:rPr>
                <w:rFonts w:ascii="Times New Roman" w:eastAsia="Times New Roman" w:hAnsi="Times New Roman" w:cs="Times New Roman"/>
                <w:b/>
                <w:bCs/>
              </w:rPr>
              <w:t xml:space="preserve">Jeigu nacionaliniu (tarpšakiniu), teritoriniu arba šakos (gamybos, paslaugų, profesiniu) lygmeniu sudarytos kolektyvinės sutarties šalys susitaria dėl šių sutarčių atskirų nuostatų taikymo visiems šią sutartį pasirašiusių darbdavių organizacijų narių darbuotojams, šios atskiros nuostatos taikomos visiems darbdavio, šią kolektyvinę sutartį pasirašiusio darbdavių organizacijos nario, </w:t>
            </w:r>
            <w:r w:rsidRPr="00504E0E">
              <w:rPr>
                <w:rFonts w:ascii="Times New Roman" w:eastAsia="Times New Roman" w:hAnsi="Times New Roman" w:cs="Times New Roman"/>
                <w:b/>
                <w:bCs/>
                <w:shd w:val="clear" w:color="auto" w:fill="D6E3BC" w:themeFill="accent3" w:themeFillTint="66"/>
              </w:rPr>
              <w:t>darbuotojams</w:t>
            </w:r>
            <w:r w:rsidR="002B7D03" w:rsidRPr="00504E0E">
              <w:rPr>
                <w:rFonts w:ascii="Times New Roman" w:eastAsia="Times New Roman" w:hAnsi="Times New Roman" w:cs="Times New Roman"/>
                <w:b/>
                <w:bCs/>
              </w:rPr>
              <w:t xml:space="preserve"> </w:t>
            </w:r>
            <w:r w:rsidR="002B7D03" w:rsidRPr="002B7D03">
              <w:rPr>
                <w:rFonts w:ascii="Times New Roman" w:eastAsia="Times New Roman" w:hAnsi="Times New Roman" w:cs="Times New Roman"/>
                <w:b/>
                <w:bCs/>
                <w:highlight w:val="green"/>
              </w:rPr>
              <w:t>atitinkamoje kolektyvinėje sutartyje nustatyta tvarka</w:t>
            </w:r>
            <w:r w:rsidRPr="007C7842">
              <w:rPr>
                <w:rFonts w:ascii="Times New Roman" w:eastAsia="Times New Roman" w:hAnsi="Times New Roman" w:cs="Times New Roman"/>
                <w:b/>
                <w:bCs/>
              </w:rPr>
              <w:t xml:space="preserve">. Šalys sprendimą išplėsti kolektyvinės sutarties atskirų nuostatų taikymą biudžetinių įstaigų, viešųjų įstaigų, kurių savininkė ar dalininkė, turinti daugiau negu pusę balsų visuotiniame dalininkų susirinkime, yra valstybė ar savivaldybė, valstybės ar savivaldybės įmonių, taip pat bendrovių, kurių akcijos ar dalis akcijų, suteikiančių daugiau kaip 1/2 visų balsų šių bendrovių </w:t>
            </w:r>
            <w:r w:rsidRPr="007C7842">
              <w:rPr>
                <w:rFonts w:ascii="Times New Roman" w:eastAsia="Times New Roman" w:hAnsi="Times New Roman" w:cs="Times New Roman"/>
                <w:b/>
                <w:bCs/>
              </w:rPr>
              <w:t>visuotiniame akcininkų susirinkime, priklauso valstybei ar savivaldybei nuosavybės teise, ar jos dukterinių įmonių darbuotojams, priima gavusios Lietuvos Respublikos finansų ministerijos išvadą.</w:t>
            </w:r>
          </w:p>
          <w:p w14:paraId="0261E824" w14:textId="77777777" w:rsidR="00CC6285" w:rsidRPr="007C7842" w:rsidRDefault="00CC6285" w:rsidP="00CC6285">
            <w:pPr>
              <w:jc w:val="both"/>
              <w:rPr>
                <w:rFonts w:ascii="Times New Roman" w:eastAsia="Times New Roman" w:hAnsi="Times New Roman" w:cs="Times New Roman"/>
              </w:rPr>
            </w:pPr>
          </w:p>
        </w:tc>
      </w:tr>
      <w:tr w:rsidR="00CC6285" w:rsidRPr="007C7842" w14:paraId="4DF22CD0" w14:textId="6F7B3B5E" w:rsidTr="007F3911">
        <w:tc>
          <w:tcPr>
            <w:tcW w:w="5841" w:type="dxa"/>
            <w:shd w:val="clear" w:color="auto" w:fill="B8CCE4" w:themeFill="accent1" w:themeFillTint="66"/>
          </w:tcPr>
          <w:p w14:paraId="68DE15F9" w14:textId="77777777" w:rsidR="00CC6285" w:rsidRPr="007C7842" w:rsidRDefault="00CC6285" w:rsidP="00CC6285">
            <w:pPr>
              <w:ind w:firstLine="716"/>
              <w:jc w:val="both"/>
              <w:rPr>
                <w:rFonts w:ascii="Times New Roman" w:eastAsia="Times New Roman" w:hAnsi="Times New Roman" w:cs="Times New Roman"/>
                <w:b/>
                <w:bCs/>
              </w:rPr>
            </w:pPr>
            <w:r w:rsidRPr="007C7842">
              <w:rPr>
                <w:rFonts w:ascii="Times New Roman" w:eastAsia="Times New Roman" w:hAnsi="Times New Roman" w:cs="Times New Roman"/>
                <w:b/>
                <w:bCs/>
              </w:rPr>
              <w:lastRenderedPageBreak/>
              <w:t>198 straipsnio pakeitimas</w:t>
            </w:r>
          </w:p>
          <w:p w14:paraId="54C464CD" w14:textId="77777777" w:rsidR="00CC6285" w:rsidRPr="007C7842" w:rsidRDefault="00CC6285" w:rsidP="00543089">
            <w:pPr>
              <w:numPr>
                <w:ilvl w:val="0"/>
                <w:numId w:val="2"/>
              </w:numPr>
              <w:jc w:val="both"/>
              <w:rPr>
                <w:rFonts w:ascii="Times New Roman" w:eastAsia="Times New Roman" w:hAnsi="Times New Roman" w:cs="Times New Roman"/>
                <w:bCs/>
              </w:rPr>
            </w:pPr>
            <w:r w:rsidRPr="007C7842">
              <w:rPr>
                <w:rFonts w:ascii="Times New Roman" w:eastAsia="Times New Roman" w:hAnsi="Times New Roman" w:cs="Times New Roman"/>
                <w:bCs/>
              </w:rPr>
              <w:t>Pakeisti 198 straipsnio 1 dalį ir ją išdėstyti taip:</w:t>
            </w:r>
          </w:p>
          <w:p w14:paraId="0D5BF719" w14:textId="77777777" w:rsidR="00CC6285" w:rsidRPr="007C7842" w:rsidRDefault="00CC6285" w:rsidP="00CC6285">
            <w:pPr>
              <w:ind w:firstLine="720"/>
              <w:jc w:val="both"/>
              <w:rPr>
                <w:rFonts w:ascii="Times New Roman" w:eastAsia="Times New Roman" w:hAnsi="Times New Roman" w:cs="Times New Roman"/>
                <w:color w:val="000000"/>
              </w:rPr>
            </w:pPr>
            <w:r w:rsidRPr="007C7842">
              <w:rPr>
                <w:rFonts w:ascii="Times New Roman" w:eastAsia="Times New Roman" w:hAnsi="Times New Roman" w:cs="Times New Roman"/>
                <w:bCs/>
              </w:rPr>
              <w:t>„</w:t>
            </w:r>
            <w:r w:rsidRPr="007C7842">
              <w:rPr>
                <w:rFonts w:ascii="Times New Roman" w:eastAsia="Times New Roman" w:hAnsi="Times New Roman" w:cs="Times New Roman"/>
                <w:color w:val="000000"/>
              </w:rPr>
              <w:t>198 straipsnis. Kolektyvinės sutarties taikymo srities išplėtimas</w:t>
            </w:r>
          </w:p>
          <w:p w14:paraId="1C233FC5" w14:textId="20E4B01F" w:rsidR="00CC6285" w:rsidRPr="007C7842" w:rsidRDefault="00CC6285" w:rsidP="00504E0E">
            <w:pPr>
              <w:shd w:val="clear" w:color="auto" w:fill="B8CCE4" w:themeFill="accent1" w:themeFillTint="66"/>
              <w:ind w:firstLine="720"/>
              <w:jc w:val="both"/>
              <w:rPr>
                <w:rFonts w:ascii="Times New Roman" w:eastAsia="Times New Roman" w:hAnsi="Times New Roman" w:cs="Times New Roman"/>
                <w:color w:val="000000"/>
              </w:rPr>
            </w:pPr>
            <w:r w:rsidRPr="00504E0E">
              <w:rPr>
                <w:rFonts w:ascii="Times New Roman" w:eastAsia="Times New Roman" w:hAnsi="Times New Roman" w:cs="Times New Roman"/>
                <w:color w:val="000000"/>
                <w:shd w:val="clear" w:color="auto" w:fill="B8CCE4" w:themeFill="accent1" w:themeFillTint="66"/>
              </w:rPr>
              <w:t xml:space="preserve">1. Nacionalinės (tarpšakinės) </w:t>
            </w:r>
            <w:r w:rsidRPr="00504E0E">
              <w:rPr>
                <w:rFonts w:ascii="Times New Roman" w:eastAsia="Times New Roman" w:hAnsi="Times New Roman" w:cs="Times New Roman"/>
                <w:b/>
                <w:bCs/>
                <w:color w:val="000000"/>
                <w:shd w:val="clear" w:color="auto" w:fill="B8CCE4" w:themeFill="accent1" w:themeFillTint="66"/>
              </w:rPr>
              <w:t xml:space="preserve">kolektyvinės sutarties atskirų nuostatų taikymas Lietuvos Respublikos socialinės apsaugos ir darbo ministro įsakymu gali būti privalomai išplėstas atitinkamai visiems </w:t>
            </w:r>
            <w:r w:rsidR="00504E0E" w:rsidRPr="00504E0E">
              <w:rPr>
                <w:rFonts w:ascii="Times New Roman" w:eastAsia="Times New Roman" w:hAnsi="Times New Roman" w:cs="Times New Roman"/>
                <w:b/>
                <w:bCs/>
                <w:color w:val="000000"/>
                <w:shd w:val="clear" w:color="auto" w:fill="B8CCE4" w:themeFill="accent1" w:themeFillTint="66"/>
              </w:rPr>
              <w:t xml:space="preserve">darbdaviams ir jų </w:t>
            </w:r>
            <w:r w:rsidRPr="00504E0E">
              <w:rPr>
                <w:rFonts w:ascii="Times New Roman" w:eastAsia="Times New Roman" w:hAnsi="Times New Roman" w:cs="Times New Roman"/>
                <w:b/>
                <w:bCs/>
                <w:color w:val="000000"/>
                <w:shd w:val="clear" w:color="auto" w:fill="B8CCE4" w:themeFill="accent1" w:themeFillTint="66"/>
              </w:rPr>
              <w:t>darbuotojams</w:t>
            </w:r>
            <w:r w:rsidRPr="00504E0E">
              <w:rPr>
                <w:rFonts w:ascii="Times New Roman" w:eastAsia="Times New Roman" w:hAnsi="Times New Roman" w:cs="Times New Roman"/>
                <w:color w:val="000000"/>
                <w:shd w:val="clear" w:color="auto" w:fill="B8CCE4" w:themeFill="accent1" w:themeFillTint="66"/>
              </w:rPr>
              <w:t xml:space="preserve">, teritorinės, šakos (gamybos, paslaugų, profesinės) kolektyvinės sutarties atskirų nuostatų taikymas Lietuvos Respublikos socialinės apsaugos ir darbo ministro įsakymu gali būti privalomai išplėstas </w:t>
            </w:r>
            <w:r w:rsidRPr="00504E0E">
              <w:rPr>
                <w:rFonts w:ascii="Times New Roman" w:eastAsia="Times New Roman" w:hAnsi="Times New Roman" w:cs="Times New Roman"/>
                <w:strike/>
                <w:color w:val="000000"/>
                <w:shd w:val="clear" w:color="auto" w:fill="B8CCE4" w:themeFill="accent1" w:themeFillTint="66"/>
              </w:rPr>
              <w:t>atitinkamai visiems darbdaviams, kurie patenka į nacionalinės (tarpšakinės) kolektyvinės sutarties taikymo sritį, ar</w:t>
            </w:r>
            <w:r w:rsidRPr="00504E0E">
              <w:rPr>
                <w:rFonts w:ascii="Times New Roman" w:eastAsia="Times New Roman" w:hAnsi="Times New Roman" w:cs="Times New Roman"/>
                <w:color w:val="000000"/>
                <w:shd w:val="clear" w:color="auto" w:fill="B8CCE4" w:themeFill="accent1" w:themeFillTint="66"/>
              </w:rPr>
              <w:t xml:space="preserve"> tam tikros teritorijos ar šakos darbdaviams </w:t>
            </w:r>
            <w:r w:rsidR="00504E0E" w:rsidRPr="00504E0E">
              <w:rPr>
                <w:rFonts w:ascii="Times New Roman" w:eastAsia="Times New Roman" w:hAnsi="Times New Roman" w:cs="Times New Roman"/>
                <w:b/>
                <w:bCs/>
                <w:color w:val="000000"/>
                <w:shd w:val="clear" w:color="auto" w:fill="B8CCE4" w:themeFill="accent1" w:themeFillTint="66"/>
              </w:rPr>
              <w:t>ir jų</w:t>
            </w:r>
            <w:r w:rsidR="00504E0E" w:rsidRPr="00504E0E">
              <w:rPr>
                <w:rFonts w:ascii="Times New Roman" w:eastAsia="Times New Roman" w:hAnsi="Times New Roman" w:cs="Times New Roman"/>
                <w:color w:val="000000"/>
                <w:shd w:val="clear" w:color="auto" w:fill="B8CCE4" w:themeFill="accent1" w:themeFillTint="66"/>
              </w:rPr>
              <w:t xml:space="preserve"> </w:t>
            </w:r>
            <w:r w:rsidRPr="00504E0E">
              <w:rPr>
                <w:rFonts w:ascii="Times New Roman" w:eastAsia="Times New Roman" w:hAnsi="Times New Roman" w:cs="Times New Roman"/>
                <w:b/>
                <w:bCs/>
                <w:color w:val="000000"/>
                <w:shd w:val="clear" w:color="auto" w:fill="B8CCE4" w:themeFill="accent1" w:themeFillTint="66"/>
              </w:rPr>
              <w:t>visiems darbuotojams</w:t>
            </w:r>
            <w:r w:rsidRPr="00504E0E">
              <w:rPr>
                <w:rFonts w:ascii="Times New Roman" w:eastAsia="Times New Roman" w:hAnsi="Times New Roman" w:cs="Times New Roman"/>
                <w:color w:val="000000"/>
                <w:shd w:val="clear" w:color="auto" w:fill="B8CCE4" w:themeFill="accent1" w:themeFillTint="66"/>
              </w:rPr>
              <w:t>, jeigu tokį pasiūlymą raštu pateikė abi kolektyvinės sutarties šalys.“ </w:t>
            </w:r>
          </w:p>
          <w:p w14:paraId="0F521933" w14:textId="77777777" w:rsidR="00CC6285" w:rsidRPr="007C7842" w:rsidRDefault="00CC6285" w:rsidP="00CC6285">
            <w:pPr>
              <w:ind w:firstLine="720"/>
              <w:jc w:val="both"/>
              <w:rPr>
                <w:rFonts w:ascii="Times New Roman" w:eastAsia="Times New Roman" w:hAnsi="Times New Roman" w:cs="Times New Roman"/>
                <w:color w:val="000000"/>
              </w:rPr>
            </w:pPr>
            <w:r w:rsidRPr="007C7842">
              <w:rPr>
                <w:rFonts w:ascii="Times New Roman" w:eastAsia="Times New Roman" w:hAnsi="Times New Roman" w:cs="Times New Roman"/>
                <w:color w:val="000000"/>
              </w:rPr>
              <w:t>2. Pakeisti 198 straipsnio 4 dalį ir ją išdėstyti taip:</w:t>
            </w:r>
          </w:p>
          <w:p w14:paraId="40C1F8AA" w14:textId="72088286" w:rsidR="00CC6285" w:rsidRPr="007C7842" w:rsidRDefault="00CC6285" w:rsidP="00CC6285">
            <w:pPr>
              <w:ind w:firstLine="720"/>
              <w:jc w:val="both"/>
              <w:rPr>
                <w:rFonts w:ascii="Times New Roman" w:eastAsia="Times New Roman" w:hAnsi="Times New Roman" w:cs="Times New Roman"/>
                <w:b/>
                <w:bCs/>
              </w:rPr>
            </w:pPr>
            <w:r w:rsidRPr="007C7842">
              <w:rPr>
                <w:rFonts w:ascii="Times New Roman" w:eastAsia="Times New Roman" w:hAnsi="Times New Roman" w:cs="Times New Roman"/>
                <w:color w:val="000000"/>
              </w:rPr>
              <w:t>,,4. Sprendimą dėl kolektyvinės sutarties taikymo srities išplėtimo Lietuvos Respublikos socialinės apsaugos ir darbo ministras priima ne vėliau kaip per šešiasdešimt kalendorinių dienų nuo šio straipsnio 1 dalyje nurodyto pasiūlymo gavimo dienos.</w:t>
            </w:r>
            <w:r w:rsidRPr="007C7842">
              <w:rPr>
                <w:rFonts w:ascii="Times New Roman" w:eastAsia="Calibri" w:hAnsi="Times New Roman" w:cs="Times New Roman"/>
                <w:b/>
              </w:rPr>
              <w:t xml:space="preserve"> </w:t>
            </w:r>
            <w:r w:rsidRPr="007C7842">
              <w:rPr>
                <w:rFonts w:ascii="Times New Roman" w:eastAsia="Times New Roman" w:hAnsi="Times New Roman" w:cs="Times New Roman"/>
                <w:b/>
                <w:bCs/>
              </w:rPr>
              <w:t>Lietuvos Respublikos socialinės apsaugos ir darbo ministras sprendimą išplėsti kolektyvinės sutarties atskirų nuostatų taikymą biudžetinių įstaigų,</w:t>
            </w:r>
            <w:r w:rsidRPr="007C7842">
              <w:rPr>
                <w:rFonts w:ascii="Times New Roman" w:eastAsia="Times New Roman" w:hAnsi="Times New Roman" w:cs="Times New Roman"/>
              </w:rPr>
              <w:t xml:space="preserve">  </w:t>
            </w:r>
            <w:r w:rsidRPr="007C7842">
              <w:rPr>
                <w:rFonts w:ascii="Times New Roman" w:eastAsia="Times New Roman" w:hAnsi="Times New Roman" w:cs="Times New Roman"/>
                <w:b/>
                <w:bCs/>
              </w:rPr>
              <w:t>viešųjų įstaigų,</w:t>
            </w:r>
            <w:r w:rsidRPr="007C7842">
              <w:rPr>
                <w:rFonts w:ascii="Times New Roman" w:eastAsia="Times New Roman" w:hAnsi="Times New Roman" w:cs="Times New Roman"/>
              </w:rPr>
              <w:t xml:space="preserve"> </w:t>
            </w:r>
            <w:r w:rsidRPr="007C7842">
              <w:rPr>
                <w:rFonts w:ascii="Times New Roman" w:eastAsia="Times New Roman" w:hAnsi="Times New Roman" w:cs="Times New Roman"/>
                <w:b/>
                <w:bCs/>
              </w:rPr>
              <w:t>kurių</w:t>
            </w:r>
            <w:r w:rsidRPr="007C7842">
              <w:rPr>
                <w:rFonts w:ascii="Times New Roman" w:eastAsia="Times New Roman" w:hAnsi="Times New Roman" w:cs="Times New Roman"/>
              </w:rPr>
              <w:t xml:space="preserve"> </w:t>
            </w:r>
            <w:r w:rsidRPr="007C7842">
              <w:rPr>
                <w:rFonts w:ascii="Times New Roman" w:eastAsia="Times New Roman" w:hAnsi="Times New Roman" w:cs="Times New Roman"/>
                <w:b/>
                <w:bCs/>
              </w:rPr>
              <w:lastRenderedPageBreak/>
              <w:t>savininkė ar dalininkė, turinti daugiau negu pusę balsų visuotiniame dalininkų susirinkime, yra valstybė ar savivaldybė,</w:t>
            </w:r>
            <w:r w:rsidRPr="007C7842">
              <w:rPr>
                <w:rFonts w:ascii="Times New Roman" w:eastAsia="Times New Roman" w:hAnsi="Times New Roman" w:cs="Times New Roman"/>
              </w:rPr>
              <w:t xml:space="preserve"> </w:t>
            </w:r>
            <w:r w:rsidRPr="007C7842">
              <w:rPr>
                <w:rFonts w:ascii="Times New Roman" w:eastAsia="Times New Roman" w:hAnsi="Times New Roman" w:cs="Times New Roman"/>
                <w:b/>
                <w:bCs/>
              </w:rPr>
              <w:t>valstybės ar savivaldybės įmonių,</w:t>
            </w:r>
            <w:r w:rsidRPr="007C7842">
              <w:rPr>
                <w:rFonts w:ascii="Times New Roman" w:eastAsia="Times New Roman" w:hAnsi="Times New Roman" w:cs="Times New Roman"/>
              </w:rPr>
              <w:t xml:space="preserve"> </w:t>
            </w:r>
            <w:r w:rsidRPr="007C7842">
              <w:rPr>
                <w:rFonts w:ascii="Times New Roman" w:eastAsia="Times New Roman" w:hAnsi="Times New Roman" w:cs="Times New Roman"/>
                <w:b/>
                <w:bCs/>
              </w:rPr>
              <w:t>taip pat bendrovių, kurių akcijos ar dalis akcijų, suteikiančių daugiau kaip 1/2 visų balsų šių bendrovių visuotiniame akcininkų susirinkime, priklauso valstybei ar savivaldybei nuosavybės teise, ar jos dukterinių įmonių</w:t>
            </w:r>
            <w:r w:rsidRPr="007C7842">
              <w:rPr>
                <w:rFonts w:ascii="Times New Roman" w:eastAsia="Times New Roman" w:hAnsi="Times New Roman" w:cs="Times New Roman"/>
              </w:rPr>
              <w:t xml:space="preserve"> </w:t>
            </w:r>
            <w:r w:rsidRPr="007C7842">
              <w:rPr>
                <w:rFonts w:ascii="Times New Roman" w:eastAsia="Times New Roman" w:hAnsi="Times New Roman" w:cs="Times New Roman"/>
                <w:b/>
                <w:bCs/>
              </w:rPr>
              <w:t>darbuotojams, priima gavęs Lietuvos Respublikos finansų ministerijos išvadą.</w:t>
            </w:r>
            <w:r w:rsidRPr="007C7842">
              <w:rPr>
                <w:rFonts w:ascii="Times New Roman" w:eastAsia="Times New Roman" w:hAnsi="Times New Roman" w:cs="Times New Roman"/>
              </w:rPr>
              <w:t>“</w:t>
            </w:r>
          </w:p>
          <w:p w14:paraId="26977442" w14:textId="77777777" w:rsidR="00CC6285" w:rsidRPr="007C7842" w:rsidRDefault="00CC6285" w:rsidP="00CC6285">
            <w:pPr>
              <w:ind w:firstLine="720"/>
              <w:jc w:val="both"/>
              <w:rPr>
                <w:rFonts w:ascii="Times New Roman" w:eastAsia="Times New Roman" w:hAnsi="Times New Roman" w:cs="Times New Roman"/>
                <w:b/>
                <w:bCs/>
              </w:rPr>
            </w:pPr>
          </w:p>
        </w:tc>
        <w:tc>
          <w:tcPr>
            <w:tcW w:w="8221" w:type="dxa"/>
            <w:shd w:val="clear" w:color="auto" w:fill="B8CCE4" w:themeFill="accent1" w:themeFillTint="66"/>
          </w:tcPr>
          <w:p w14:paraId="074CD739" w14:textId="34F41DED" w:rsidR="00292B53" w:rsidRDefault="00292B53" w:rsidP="00504E0E">
            <w:pPr>
              <w:tabs>
                <w:tab w:val="left" w:pos="1247"/>
              </w:tabs>
              <w:suppressAutoHyphens/>
              <w:autoSpaceDN w:val="0"/>
              <w:textAlignment w:val="baseline"/>
              <w:rPr>
                <w:rFonts w:ascii="Times New Roman" w:eastAsia="Calibri" w:hAnsi="Times New Roman" w:cs="Times New Roman"/>
                <w:b/>
                <w:bCs/>
                <w:color w:val="000000"/>
              </w:rPr>
            </w:pPr>
            <w:r w:rsidRPr="00504E0E">
              <w:rPr>
                <w:rFonts w:ascii="Times New Roman" w:eastAsia="Calibri" w:hAnsi="Times New Roman" w:cs="Times New Roman"/>
                <w:b/>
                <w:bCs/>
                <w:color w:val="000000"/>
                <w:shd w:val="clear" w:color="auto" w:fill="B8CCE4" w:themeFill="accent1" w:themeFillTint="66"/>
              </w:rPr>
              <w:lastRenderedPageBreak/>
              <w:t>08.29 DSK nutarta:</w:t>
            </w:r>
            <w:r>
              <w:rPr>
                <w:rFonts w:ascii="Times New Roman" w:eastAsia="Calibri" w:hAnsi="Times New Roman" w:cs="Times New Roman"/>
                <w:b/>
                <w:bCs/>
                <w:color w:val="000000"/>
              </w:rPr>
              <w:t xml:space="preserve"> </w:t>
            </w:r>
            <w:r w:rsidR="008417A5">
              <w:rPr>
                <w:rFonts w:ascii="Times New Roman" w:eastAsia="Calibri" w:hAnsi="Times New Roman" w:cs="Times New Roman"/>
                <w:b/>
                <w:bCs/>
                <w:color w:val="000000"/>
              </w:rPr>
              <w:t>Fiksuoti skirtingas nuomones: darbdaviai nepritaria; profesinės sąjungos, išskyrus RJPS, pritaria; LRV atstovai pritaria.</w:t>
            </w:r>
          </w:p>
          <w:p w14:paraId="798D808B" w14:textId="77777777" w:rsidR="00292B53" w:rsidRDefault="00292B53" w:rsidP="00504E0E">
            <w:pPr>
              <w:tabs>
                <w:tab w:val="left" w:pos="1247"/>
              </w:tabs>
              <w:suppressAutoHyphens/>
              <w:autoSpaceDN w:val="0"/>
              <w:textAlignment w:val="baseline"/>
              <w:rPr>
                <w:rFonts w:ascii="Times New Roman" w:eastAsia="Calibri" w:hAnsi="Times New Roman" w:cs="Times New Roman"/>
                <w:b/>
                <w:bCs/>
                <w:color w:val="000000"/>
              </w:rPr>
            </w:pPr>
          </w:p>
          <w:p w14:paraId="65A16727" w14:textId="0C7B68B4" w:rsidR="00CC6285" w:rsidRPr="007C7842" w:rsidRDefault="00CC6285" w:rsidP="005C114B">
            <w:pPr>
              <w:pStyle w:val="ListParagraph"/>
              <w:numPr>
                <w:ilvl w:val="0"/>
                <w:numId w:val="6"/>
              </w:numPr>
              <w:tabs>
                <w:tab w:val="left" w:pos="1247"/>
              </w:tabs>
              <w:suppressAutoHyphens/>
              <w:autoSpaceDN w:val="0"/>
              <w:textAlignment w:val="baseline"/>
              <w:rPr>
                <w:rFonts w:ascii="Times New Roman" w:eastAsia="Times New Roman" w:hAnsi="Times New Roman" w:cs="Times New Roman"/>
              </w:rPr>
            </w:pPr>
          </w:p>
        </w:tc>
      </w:tr>
      <w:tr w:rsidR="00CC6285" w:rsidRPr="007C7842" w14:paraId="5A2758AA" w14:textId="77777777" w:rsidTr="007F3911">
        <w:tc>
          <w:tcPr>
            <w:tcW w:w="5841" w:type="dxa"/>
            <w:shd w:val="clear" w:color="auto" w:fill="B8CCE4" w:themeFill="accent1" w:themeFillTint="66"/>
          </w:tcPr>
          <w:p w14:paraId="3FBA37D6" w14:textId="77777777" w:rsidR="00CC6285" w:rsidRPr="007C7842" w:rsidRDefault="00CC6285" w:rsidP="00CC6285">
            <w:pPr>
              <w:ind w:firstLine="716"/>
              <w:jc w:val="both"/>
              <w:rPr>
                <w:rFonts w:ascii="Times New Roman" w:hAnsi="Times New Roman" w:cs="Times New Roman"/>
                <w:b/>
              </w:rPr>
            </w:pPr>
            <w:r w:rsidRPr="007C7842">
              <w:rPr>
                <w:rFonts w:ascii="Times New Roman" w:hAnsi="Times New Roman" w:cs="Times New Roman"/>
                <w:b/>
              </w:rPr>
              <w:t>198 str.1 d.</w:t>
            </w:r>
          </w:p>
          <w:p w14:paraId="3D043184" w14:textId="43CBA31A" w:rsidR="00CC6285" w:rsidRPr="007C7842" w:rsidRDefault="00CC6285" w:rsidP="00CC6285">
            <w:pPr>
              <w:ind w:firstLine="716"/>
              <w:jc w:val="both"/>
              <w:rPr>
                <w:rFonts w:ascii="Times New Roman" w:eastAsia="Times New Roman" w:hAnsi="Times New Roman" w:cs="Times New Roman"/>
                <w:b/>
                <w:bCs/>
              </w:rPr>
            </w:pPr>
            <w:r w:rsidRPr="007C7842">
              <w:rPr>
                <w:rFonts w:ascii="Times New Roman" w:eastAsia="Times New Roman" w:hAnsi="Times New Roman" w:cs="Times New Roman"/>
                <w:strike/>
                <w:bdr w:val="none" w:sz="0" w:space="0" w:color="auto" w:frame="1"/>
                <w:lang w:eastAsia="lt-LT"/>
              </w:rPr>
              <w:t>1. Nacionalinės (tarpšakinės), teritorinės, šakos (gamybos, paslaugų, profesinės) kolektyvinės sutarties atskirų nuostatų taikymas Lietuvos Respublikos socialinės apsaugos ir darbo ministro įsakymu gali būti privalomai išplėstas atitinkamai visiems darbdaviams, kurie patenka į nacionalinės (tarpšakinės) kolektyvinės sutarties taikymo sritį, ar tam tikros teritorijos ar šakos darbdaviams, jeigu tokį pasiūlymą raštu pateikė abi kolektyvinės sutarties šalys.</w:t>
            </w:r>
          </w:p>
        </w:tc>
        <w:tc>
          <w:tcPr>
            <w:tcW w:w="8221" w:type="dxa"/>
            <w:shd w:val="clear" w:color="auto" w:fill="B8CCE4" w:themeFill="accent1" w:themeFillTint="66"/>
          </w:tcPr>
          <w:p w14:paraId="64EC5936" w14:textId="77777777" w:rsidR="00CC6285" w:rsidRPr="007C7842" w:rsidRDefault="00CC6285" w:rsidP="00CC6285">
            <w:pPr>
              <w:tabs>
                <w:tab w:val="left" w:pos="1247"/>
              </w:tabs>
              <w:suppressAutoHyphens/>
              <w:autoSpaceDN w:val="0"/>
              <w:ind w:firstLine="1296"/>
              <w:textAlignment w:val="baseline"/>
              <w:rPr>
                <w:rFonts w:ascii="Times New Roman" w:eastAsia="Calibri" w:hAnsi="Times New Roman" w:cs="Times New Roman"/>
                <w:b/>
                <w:bCs/>
                <w:color w:val="000000"/>
              </w:rPr>
            </w:pPr>
          </w:p>
        </w:tc>
      </w:tr>
      <w:tr w:rsidR="00CC6285" w:rsidRPr="007C7842" w14:paraId="0FA19C59" w14:textId="728EE4CA" w:rsidTr="007F3911">
        <w:tc>
          <w:tcPr>
            <w:tcW w:w="5841" w:type="dxa"/>
            <w:shd w:val="clear" w:color="auto" w:fill="D6E3BC" w:themeFill="accent3" w:themeFillTint="66"/>
          </w:tcPr>
          <w:p w14:paraId="64FA44EF" w14:textId="77777777" w:rsidR="00CC6285" w:rsidRPr="007C7842" w:rsidRDefault="00CC6285" w:rsidP="00CC6285">
            <w:pPr>
              <w:suppressAutoHyphens/>
              <w:ind w:firstLine="709"/>
              <w:jc w:val="both"/>
              <w:rPr>
                <w:rFonts w:ascii="Times New Roman" w:eastAsia="Times New Roman" w:hAnsi="Times New Roman" w:cs="Times New Roman"/>
                <w:b/>
                <w:bCs/>
              </w:rPr>
            </w:pPr>
            <w:r w:rsidRPr="007C7842">
              <w:rPr>
                <w:rFonts w:ascii="Times New Roman" w:eastAsia="Times New Roman" w:hAnsi="Times New Roman" w:cs="Times New Roman"/>
                <w:b/>
                <w:bCs/>
              </w:rPr>
              <w:t>210 straipsnio pakeitimas</w:t>
            </w:r>
          </w:p>
          <w:p w14:paraId="64DC3869" w14:textId="77777777" w:rsidR="00CC6285" w:rsidRPr="007C7842" w:rsidRDefault="00CC6285" w:rsidP="00CC6285">
            <w:pPr>
              <w:suppressAutoHyphens/>
              <w:ind w:firstLine="709"/>
              <w:jc w:val="both"/>
              <w:rPr>
                <w:rFonts w:ascii="Times New Roman" w:eastAsia="Calibri" w:hAnsi="Times New Roman" w:cs="Times New Roman"/>
                <w:bCs/>
                <w:lang w:eastAsia="lt-LT"/>
              </w:rPr>
            </w:pPr>
            <w:r w:rsidRPr="007C7842">
              <w:rPr>
                <w:rFonts w:ascii="Times New Roman" w:eastAsia="Calibri" w:hAnsi="Times New Roman" w:cs="Times New Roman"/>
                <w:bCs/>
                <w:lang w:eastAsia="lt-LT"/>
              </w:rPr>
              <w:t>1. Pakeisti 210 straipsnio 1 dalį ir ją išdėstyti taip:</w:t>
            </w:r>
          </w:p>
          <w:p w14:paraId="6F6CF7DF" w14:textId="2AAF4CA5" w:rsidR="00CC6285" w:rsidRPr="007C7842" w:rsidRDefault="00CC6285" w:rsidP="00CC6285">
            <w:pPr>
              <w:suppressAutoHyphens/>
              <w:ind w:firstLine="720"/>
              <w:jc w:val="both"/>
              <w:rPr>
                <w:rFonts w:ascii="Times New Roman" w:eastAsia="Times New Roman" w:hAnsi="Times New Roman" w:cs="Times New Roman"/>
              </w:rPr>
            </w:pPr>
            <w:r w:rsidRPr="007C7842">
              <w:rPr>
                <w:rFonts w:ascii="Times New Roman" w:eastAsia="Times New Roman" w:hAnsi="Times New Roman" w:cs="Times New Roman"/>
                <w:color w:val="000000"/>
              </w:rPr>
              <w:t xml:space="preserve">„1. Šio kodekso, </w:t>
            </w:r>
            <w:r w:rsidRPr="007C7842">
              <w:rPr>
                <w:rFonts w:ascii="Times New Roman" w:eastAsia="Times New Roman" w:hAnsi="Times New Roman" w:cs="Times New Roman"/>
                <w:b/>
                <w:bCs/>
                <w:color w:val="000000"/>
              </w:rPr>
              <w:t xml:space="preserve">Lietuvos Respublikos valstybės ir savivaldybių turto valdymo, naudojimo ir disponavimo juo įstatymo, </w:t>
            </w:r>
            <w:r w:rsidRPr="007C7842">
              <w:rPr>
                <w:rFonts w:ascii="Times New Roman" w:eastAsia="Times New Roman" w:hAnsi="Times New Roman" w:cs="Times New Roman"/>
                <w:color w:val="000000"/>
              </w:rPr>
              <w:t>Lietuvos Respublikos biudžetinių įstaigų įstatymo, Lietuvos Respublikos valstybės ir savivaldybės įmonių įstatymo ir Lietuvos Respublikos viešųjų įstaigų įstatymo nustatytais atvejais ir tvarka darbuotojų atstovai turi teisę skirti dalį juridinio asmens kolegialaus valdymo ar priežiūros organo, kuris skiriamas ar renkamas pagal šių juridinių asmenų veiklą reglamentuojančius teisės aktus ar steigimo dokumentus, narių.“</w:t>
            </w:r>
          </w:p>
          <w:p w14:paraId="426E1D26" w14:textId="77777777" w:rsidR="00CC6285" w:rsidRPr="007C7842" w:rsidRDefault="00CC6285" w:rsidP="00CC6285">
            <w:pPr>
              <w:suppressAutoHyphens/>
              <w:ind w:firstLine="720"/>
              <w:jc w:val="both"/>
              <w:rPr>
                <w:rFonts w:ascii="Times New Roman" w:eastAsia="Times New Roman" w:hAnsi="Times New Roman" w:cs="Times New Roman"/>
              </w:rPr>
            </w:pPr>
            <w:r w:rsidRPr="007C7842">
              <w:rPr>
                <w:rFonts w:ascii="Times New Roman" w:eastAsia="Times New Roman" w:hAnsi="Times New Roman" w:cs="Times New Roman"/>
              </w:rPr>
              <w:t>2. Pakeisti 210 straipsnio 1 dalį ir ją išdėstyti taip:</w:t>
            </w:r>
          </w:p>
          <w:p w14:paraId="15610D74" w14:textId="77777777" w:rsidR="00CC6285" w:rsidRPr="007C7842" w:rsidRDefault="00CC6285" w:rsidP="00CC6285">
            <w:pPr>
              <w:suppressAutoHyphens/>
              <w:ind w:firstLine="720"/>
              <w:jc w:val="both"/>
              <w:rPr>
                <w:rFonts w:ascii="Times New Roman" w:eastAsia="Times New Roman" w:hAnsi="Times New Roman" w:cs="Times New Roman"/>
              </w:rPr>
            </w:pPr>
            <w:r w:rsidRPr="007C7842">
              <w:rPr>
                <w:rFonts w:ascii="Times New Roman" w:eastAsia="Times New Roman" w:hAnsi="Times New Roman" w:cs="Times New Roman"/>
              </w:rPr>
              <w:t xml:space="preserve">,,2. Darbuotojų atstovų paskirti nariai turi </w:t>
            </w:r>
            <w:r w:rsidRPr="007C7842">
              <w:rPr>
                <w:rFonts w:ascii="Times New Roman" w:eastAsia="Times New Roman" w:hAnsi="Times New Roman" w:cs="Times New Roman"/>
                <w:b/>
                <w:bCs/>
              </w:rPr>
              <w:t>teisę</w:t>
            </w:r>
            <w:r w:rsidRPr="007C7842">
              <w:rPr>
                <w:rFonts w:ascii="Times New Roman" w:eastAsia="Times New Roman" w:hAnsi="Times New Roman" w:cs="Times New Roman"/>
              </w:rPr>
              <w:t xml:space="preserve"> </w:t>
            </w:r>
            <w:r w:rsidRPr="007C7842">
              <w:rPr>
                <w:rFonts w:ascii="Times New Roman" w:eastAsia="Times New Roman" w:hAnsi="Times New Roman" w:cs="Times New Roman"/>
                <w:b/>
                <w:bCs/>
              </w:rPr>
              <w:t>darbdavio lėšomis kelti kvalifikaciją reikalingą atlikti pareigas juridinio asmens kolegialaus valdymo ar priežiūros organe ir</w:t>
            </w:r>
            <w:r w:rsidRPr="007C7842">
              <w:rPr>
                <w:rFonts w:ascii="Times New Roman" w:eastAsia="Times New Roman" w:hAnsi="Times New Roman" w:cs="Times New Roman"/>
              </w:rPr>
              <w:t xml:space="preserve"> </w:t>
            </w:r>
            <w:r w:rsidRPr="007C7842">
              <w:rPr>
                <w:rFonts w:ascii="Times New Roman" w:eastAsia="Times New Roman" w:hAnsi="Times New Roman" w:cs="Times New Roman"/>
                <w:b/>
                <w:bCs/>
              </w:rPr>
              <w:t>turi</w:t>
            </w:r>
            <w:r w:rsidRPr="007C7842">
              <w:rPr>
                <w:rFonts w:ascii="Times New Roman" w:eastAsia="Times New Roman" w:hAnsi="Times New Roman" w:cs="Times New Roman"/>
              </w:rPr>
              <w:t xml:space="preserve"> tokias pačias teises ir pareigas, kaip ir kiti juridinio asmens kolegialaus valdymo ar priežiūros organo nariai.“</w:t>
            </w:r>
          </w:p>
          <w:p w14:paraId="474DDC07" w14:textId="77777777" w:rsidR="00CC6285" w:rsidRPr="007C7842" w:rsidRDefault="00CC6285" w:rsidP="00CC6285">
            <w:pPr>
              <w:suppressAutoHyphens/>
              <w:ind w:firstLine="720"/>
              <w:jc w:val="both"/>
              <w:rPr>
                <w:rFonts w:ascii="Times New Roman" w:eastAsia="Times New Roman" w:hAnsi="Times New Roman" w:cs="Times New Roman"/>
              </w:rPr>
            </w:pPr>
          </w:p>
          <w:p w14:paraId="1C13AF92" w14:textId="77777777" w:rsidR="00CC6285" w:rsidRPr="007C7842" w:rsidRDefault="00CC6285" w:rsidP="00CC6285">
            <w:pPr>
              <w:suppressAutoHyphens/>
              <w:ind w:firstLine="720"/>
              <w:jc w:val="both"/>
              <w:rPr>
                <w:rFonts w:ascii="Times New Roman" w:eastAsia="Times New Roman" w:hAnsi="Times New Roman" w:cs="Times New Roman"/>
              </w:rPr>
            </w:pPr>
            <w:r w:rsidRPr="007C7842">
              <w:rPr>
                <w:rFonts w:ascii="Times New Roman" w:eastAsia="Times New Roman" w:hAnsi="Times New Roman" w:cs="Times New Roman"/>
              </w:rPr>
              <w:t>LIETUVOS RESPUBLIKOS</w:t>
            </w:r>
          </w:p>
          <w:p w14:paraId="3A4325CB" w14:textId="77777777" w:rsidR="00CC6285" w:rsidRPr="007C7842" w:rsidRDefault="00CC6285" w:rsidP="00CC6285">
            <w:pPr>
              <w:suppressAutoHyphens/>
              <w:ind w:firstLine="720"/>
              <w:jc w:val="both"/>
              <w:rPr>
                <w:rFonts w:ascii="Times New Roman" w:eastAsia="Times New Roman" w:hAnsi="Times New Roman" w:cs="Times New Roman"/>
              </w:rPr>
            </w:pPr>
            <w:r w:rsidRPr="007C7842">
              <w:rPr>
                <w:rFonts w:ascii="Times New Roman" w:eastAsia="Times New Roman" w:hAnsi="Times New Roman" w:cs="Times New Roman"/>
              </w:rPr>
              <w:lastRenderedPageBreak/>
              <w:t>VALSTYBĖS IR SAVIVALDYBIŲ TURTO VALDYMO, NAUDOJIMO IR DISPONAVIMO JUO</w:t>
            </w:r>
          </w:p>
          <w:p w14:paraId="3D0DA79A" w14:textId="476CFCA0" w:rsidR="00CC6285" w:rsidRPr="007C7842" w:rsidRDefault="00CC6285" w:rsidP="00CC6285">
            <w:pPr>
              <w:suppressAutoHyphens/>
              <w:ind w:firstLine="720"/>
              <w:jc w:val="both"/>
              <w:rPr>
                <w:rFonts w:ascii="Times New Roman" w:eastAsia="Times New Roman" w:hAnsi="Times New Roman" w:cs="Times New Roman"/>
              </w:rPr>
            </w:pPr>
            <w:r w:rsidRPr="007C7842">
              <w:rPr>
                <w:rFonts w:ascii="Times New Roman" w:eastAsia="Times New Roman" w:hAnsi="Times New Roman" w:cs="Times New Roman"/>
              </w:rPr>
              <w:t>ĮSTATYMO 23-1 STRAIPSNIO PAKEITIMO</w:t>
            </w:r>
          </w:p>
          <w:p w14:paraId="10FEDDED" w14:textId="7FA065C4" w:rsidR="00CC6285" w:rsidRPr="007C7842" w:rsidRDefault="00CC6285" w:rsidP="00CC6285">
            <w:pPr>
              <w:suppressAutoHyphens/>
              <w:ind w:firstLine="720"/>
              <w:jc w:val="both"/>
              <w:rPr>
                <w:rFonts w:ascii="Times New Roman" w:eastAsia="Times New Roman" w:hAnsi="Times New Roman" w:cs="Times New Roman"/>
              </w:rPr>
            </w:pPr>
            <w:r w:rsidRPr="007C7842">
              <w:rPr>
                <w:rFonts w:ascii="Times New Roman" w:eastAsia="Times New Roman" w:hAnsi="Times New Roman" w:cs="Times New Roman"/>
              </w:rPr>
              <w:t>ĮSTATYMO PROJEKTAS</w:t>
            </w:r>
          </w:p>
          <w:p w14:paraId="70BBD4BD" w14:textId="69937FEE" w:rsidR="00CC6285" w:rsidRPr="007C7842" w:rsidRDefault="00CC6285" w:rsidP="00CC6285">
            <w:pPr>
              <w:suppressAutoHyphens/>
              <w:ind w:firstLine="709"/>
              <w:jc w:val="both"/>
              <w:rPr>
                <w:rFonts w:ascii="Times New Roman" w:eastAsia="Times New Roman" w:hAnsi="Times New Roman" w:cs="Times New Roman"/>
                <w:b/>
                <w:bCs/>
              </w:rPr>
            </w:pPr>
            <w:r w:rsidRPr="007C7842">
              <w:rPr>
                <w:rFonts w:ascii="Times New Roman" w:eastAsia="Times New Roman" w:hAnsi="Times New Roman" w:cs="Times New Roman"/>
                <w:b/>
                <w:bCs/>
              </w:rPr>
              <w:t>1 straipsnis. 23-1 straipsnio pakeitimas</w:t>
            </w:r>
          </w:p>
          <w:p w14:paraId="70DD4926" w14:textId="5A9FC9C4" w:rsidR="00CC6285" w:rsidRPr="007C7842" w:rsidRDefault="00CC6285" w:rsidP="00CC6285">
            <w:pPr>
              <w:suppressAutoHyphens/>
              <w:ind w:firstLine="709"/>
              <w:jc w:val="both"/>
              <w:rPr>
                <w:rFonts w:ascii="Times New Roman" w:eastAsia="Times New Roman" w:hAnsi="Times New Roman" w:cs="Times New Roman"/>
              </w:rPr>
            </w:pPr>
            <w:r w:rsidRPr="007C7842">
              <w:rPr>
                <w:rFonts w:ascii="Times New Roman" w:eastAsia="Times New Roman" w:hAnsi="Times New Roman" w:cs="Times New Roman"/>
              </w:rPr>
              <w:t>Pakeisti 23-1 straipsnio 1 dalį ir ją išdėstyti taip:</w:t>
            </w:r>
          </w:p>
          <w:p w14:paraId="744C259F" w14:textId="77777777" w:rsidR="00CC6285" w:rsidRPr="007C7842" w:rsidRDefault="00CC6285" w:rsidP="00CC6285">
            <w:pPr>
              <w:suppressAutoHyphens/>
              <w:ind w:firstLine="709"/>
              <w:jc w:val="both"/>
              <w:rPr>
                <w:rFonts w:ascii="Times New Roman" w:eastAsia="Times New Roman" w:hAnsi="Times New Roman" w:cs="Times New Roman"/>
              </w:rPr>
            </w:pPr>
            <w:r w:rsidRPr="007C7842">
              <w:rPr>
                <w:rFonts w:ascii="Times New Roman" w:eastAsia="Times New Roman" w:hAnsi="Times New Roman" w:cs="Times New Roman"/>
              </w:rPr>
              <w:t>„1. Valstybės ir (ar) savivaldybės valdomos bendrovės visuotinio akcininkų susirinkimo renkamame kolegialiame priežiūros ar valdymo organe turi būti:</w:t>
            </w:r>
          </w:p>
          <w:p w14:paraId="284C377B" w14:textId="77777777" w:rsidR="00CC6285" w:rsidRPr="007C7842" w:rsidRDefault="00CC6285" w:rsidP="00CC6285">
            <w:pPr>
              <w:suppressAutoHyphens/>
              <w:ind w:firstLine="709"/>
              <w:jc w:val="both"/>
              <w:rPr>
                <w:rFonts w:ascii="Times New Roman" w:eastAsia="Times New Roman" w:hAnsi="Times New Roman" w:cs="Times New Roman"/>
              </w:rPr>
            </w:pPr>
            <w:r w:rsidRPr="007C7842">
              <w:rPr>
                <w:rFonts w:ascii="Times New Roman" w:eastAsia="Times New Roman" w:hAnsi="Times New Roman" w:cs="Times New Roman"/>
              </w:rPr>
              <w:t>1) bent vienas valstybės tarnautojas, atitinkantis šio straipsnio 5 ir 6 dalyse nustatytus bendruosius ir specialiuosius reikalavimus;</w:t>
            </w:r>
          </w:p>
          <w:p w14:paraId="0EF920C2" w14:textId="77777777" w:rsidR="00CC6285" w:rsidRPr="007C7842" w:rsidRDefault="00CC6285" w:rsidP="00CC6285">
            <w:pPr>
              <w:suppressAutoHyphens/>
              <w:ind w:firstLine="709"/>
              <w:jc w:val="both"/>
              <w:rPr>
                <w:rFonts w:ascii="Times New Roman" w:eastAsia="Times New Roman" w:hAnsi="Times New Roman" w:cs="Times New Roman"/>
              </w:rPr>
            </w:pPr>
            <w:r w:rsidRPr="007C7842">
              <w:rPr>
                <w:rFonts w:ascii="Times New Roman" w:eastAsia="Times New Roman" w:hAnsi="Times New Roman" w:cs="Times New Roman"/>
              </w:rPr>
              <w:t>2) fiziniai asmenys (ne mažiau kaip 1/2 valstybės ir (ar) savivaldybės valdomos bendrovės įstatuose nurodyto kolegialaus organo narių skaičiaus), atitinkantys šio straipsnio 5, 6 ir 7 dalyse nurodytus bendruosius, specialiuosius ir nepriklausomumo reikalavimus (toliau – kolegialaus organo nepriklausomi nariai).</w:t>
            </w:r>
          </w:p>
          <w:p w14:paraId="066A795D" w14:textId="77777777" w:rsidR="00CC6285" w:rsidRPr="007C7842" w:rsidRDefault="00CC6285" w:rsidP="00CC6285">
            <w:pPr>
              <w:suppressAutoHyphens/>
              <w:ind w:firstLine="709"/>
              <w:jc w:val="both"/>
              <w:rPr>
                <w:rFonts w:ascii="Times New Roman" w:eastAsia="Times New Roman" w:hAnsi="Times New Roman" w:cs="Times New Roman"/>
                <w:b/>
                <w:bCs/>
              </w:rPr>
            </w:pPr>
            <w:r w:rsidRPr="007C7842">
              <w:rPr>
                <w:rFonts w:ascii="Times New Roman" w:eastAsia="Times New Roman" w:hAnsi="Times New Roman" w:cs="Times New Roman"/>
                <w:b/>
                <w:bCs/>
              </w:rPr>
              <w:t>3) darbuotojų atstovai (ne mažiau kaip 1/5 bendrovės įstatuose nurodyto valdybos narių skaičiaus, bet kurių turi būti ne mažiau kaip vienas), atitinkantys šio straipsnio 5 dalies nurodytus bendruosius reikalavimus ir 7 dalies 3 ir 5 punktuose nurodytus nepriklausomumo reikalavimus bei bendrovės savininko teises ir pareigas įgyvendinančios institucijos nustatytus specialiuosius reikalavimus.“</w:t>
            </w:r>
          </w:p>
          <w:p w14:paraId="3DBE91D1" w14:textId="77777777" w:rsidR="00CC6285" w:rsidRPr="007C7842" w:rsidRDefault="00CC6285" w:rsidP="00CC6285">
            <w:pPr>
              <w:suppressAutoHyphens/>
              <w:ind w:firstLine="709"/>
              <w:jc w:val="both"/>
              <w:rPr>
                <w:rFonts w:ascii="Times New Roman" w:eastAsia="Times New Roman" w:hAnsi="Times New Roman" w:cs="Times New Roman"/>
              </w:rPr>
            </w:pPr>
            <w:r w:rsidRPr="007C7842">
              <w:rPr>
                <w:rFonts w:ascii="Times New Roman" w:eastAsia="Times New Roman" w:hAnsi="Times New Roman" w:cs="Times New Roman"/>
              </w:rPr>
              <w:t>2 straipsnis. Įstatymo įgyvendinimas ir taikymas</w:t>
            </w:r>
          </w:p>
          <w:p w14:paraId="53F4747F" w14:textId="47ECFDC1" w:rsidR="00CC6285" w:rsidRPr="007C7842" w:rsidRDefault="00CC6285" w:rsidP="00CC6285">
            <w:pPr>
              <w:suppressAutoHyphens/>
              <w:ind w:firstLine="709"/>
              <w:jc w:val="both"/>
              <w:rPr>
                <w:rFonts w:ascii="Times New Roman" w:eastAsia="Times New Roman" w:hAnsi="Times New Roman" w:cs="Times New Roman"/>
              </w:rPr>
            </w:pPr>
            <w:r w:rsidRPr="007C7842">
              <w:rPr>
                <w:rFonts w:ascii="Times New Roman" w:eastAsia="Times New Roman" w:hAnsi="Times New Roman" w:cs="Times New Roman"/>
              </w:rPr>
              <w:t>Valdybos narių atrankos, pradėtos iki šio įstatymo įsigaliojimo dienos, baigiamos atlikti taikant kandidatams į valdybos narius reikalavimus, kurie galiojo iki šio įstatymo įsigaliojimo dienos.</w:t>
            </w:r>
          </w:p>
          <w:p w14:paraId="5338167A" w14:textId="77777777" w:rsidR="00CC6285" w:rsidRPr="007C7842" w:rsidRDefault="00CC6285" w:rsidP="00CC6285">
            <w:pPr>
              <w:jc w:val="both"/>
              <w:rPr>
                <w:rFonts w:ascii="Times New Roman" w:eastAsia="Times New Roman" w:hAnsi="Times New Roman" w:cs="Times New Roman"/>
                <w:b/>
                <w:bCs/>
              </w:rPr>
            </w:pPr>
          </w:p>
        </w:tc>
        <w:tc>
          <w:tcPr>
            <w:tcW w:w="8221" w:type="dxa"/>
            <w:shd w:val="clear" w:color="auto" w:fill="D6E3BC" w:themeFill="accent3" w:themeFillTint="66"/>
          </w:tcPr>
          <w:p w14:paraId="0D9E87FB" w14:textId="3FE0A0DB" w:rsidR="00300E08" w:rsidRPr="002A56A5" w:rsidRDefault="00300E08" w:rsidP="002A56A5">
            <w:pPr>
              <w:tabs>
                <w:tab w:val="left" w:pos="1247"/>
              </w:tabs>
              <w:suppressAutoHyphens/>
              <w:autoSpaceDN w:val="0"/>
              <w:textAlignment w:val="baseline"/>
              <w:rPr>
                <w:rFonts w:ascii="Times New Roman" w:eastAsia="Times New Roman" w:hAnsi="Times New Roman" w:cs="Times New Roman"/>
                <w:b/>
                <w:bCs/>
              </w:rPr>
            </w:pPr>
            <w:r w:rsidRPr="002A56A5">
              <w:rPr>
                <w:rFonts w:ascii="Times New Roman" w:eastAsia="Times New Roman" w:hAnsi="Times New Roman" w:cs="Times New Roman"/>
                <w:b/>
                <w:bCs/>
              </w:rPr>
              <w:lastRenderedPageBreak/>
              <w:t xml:space="preserve">09.02 DSK NUTARTA: PRITARTA BENDRU SUTARIMU. Fiksuojama skirtinga EIMIN nuomonė, </w:t>
            </w:r>
            <w:r w:rsidR="002A56A5" w:rsidRPr="002A56A5">
              <w:rPr>
                <w:rFonts w:ascii="Times New Roman" w:eastAsia="Times New Roman" w:hAnsi="Times New Roman" w:cs="Times New Roman"/>
                <w:b/>
                <w:bCs/>
              </w:rPr>
              <w:t>k</w:t>
            </w:r>
            <w:r w:rsidRPr="002A56A5">
              <w:rPr>
                <w:rFonts w:ascii="Times New Roman" w:eastAsia="Times New Roman" w:hAnsi="Times New Roman" w:cs="Times New Roman"/>
                <w:b/>
                <w:bCs/>
              </w:rPr>
              <w:t>uri nepritaria</w:t>
            </w:r>
            <w:r w:rsidR="002A56A5" w:rsidRPr="002A56A5">
              <w:rPr>
                <w:rFonts w:ascii="Times New Roman" w:eastAsia="Times New Roman" w:hAnsi="Times New Roman" w:cs="Times New Roman"/>
                <w:b/>
                <w:bCs/>
              </w:rPr>
              <w:t xml:space="preserve"> siūlomiems pakeitimams</w:t>
            </w:r>
          </w:p>
          <w:p w14:paraId="6A19A0ED" w14:textId="77777777" w:rsidR="00300E08" w:rsidRPr="002A56A5" w:rsidRDefault="00300E08" w:rsidP="002A56A5">
            <w:pPr>
              <w:tabs>
                <w:tab w:val="left" w:pos="1247"/>
              </w:tabs>
              <w:suppressAutoHyphens/>
              <w:autoSpaceDN w:val="0"/>
              <w:textAlignment w:val="baseline"/>
              <w:rPr>
                <w:rFonts w:ascii="Times New Roman" w:eastAsia="Times New Roman" w:hAnsi="Times New Roman" w:cs="Times New Roman"/>
                <w:b/>
                <w:bCs/>
              </w:rPr>
            </w:pPr>
          </w:p>
          <w:p w14:paraId="632EBC17" w14:textId="77777777" w:rsidR="00300E08" w:rsidRPr="002A56A5" w:rsidRDefault="00300E08" w:rsidP="002A56A5">
            <w:pPr>
              <w:tabs>
                <w:tab w:val="left" w:pos="1247"/>
              </w:tabs>
              <w:suppressAutoHyphens/>
              <w:autoSpaceDN w:val="0"/>
              <w:textAlignment w:val="baseline"/>
              <w:rPr>
                <w:rFonts w:ascii="Times New Roman" w:eastAsia="Times New Roman" w:hAnsi="Times New Roman" w:cs="Times New Roman"/>
                <w:b/>
                <w:bCs/>
              </w:rPr>
            </w:pPr>
          </w:p>
          <w:p w14:paraId="6EEC1935" w14:textId="4496FAE8" w:rsidR="00CC6285" w:rsidRPr="002A56A5" w:rsidRDefault="00CC6285" w:rsidP="005C114B">
            <w:pPr>
              <w:jc w:val="both"/>
              <w:rPr>
                <w:rFonts w:ascii="Times New Roman" w:eastAsia="Times New Roman" w:hAnsi="Times New Roman" w:cs="Times New Roman"/>
              </w:rPr>
            </w:pPr>
          </w:p>
        </w:tc>
      </w:tr>
      <w:tr w:rsidR="006C5AB1" w:rsidRPr="006C5AB1" w14:paraId="4B3F3B06" w14:textId="77777777" w:rsidTr="007F3911">
        <w:tc>
          <w:tcPr>
            <w:tcW w:w="5841" w:type="dxa"/>
            <w:shd w:val="clear" w:color="auto" w:fill="D6E3BC" w:themeFill="accent3" w:themeFillTint="66"/>
          </w:tcPr>
          <w:p w14:paraId="5E9D1320" w14:textId="77777777" w:rsidR="00E2375B" w:rsidRPr="002A56A5" w:rsidRDefault="00564C3F" w:rsidP="00ED3C1A">
            <w:pPr>
              <w:suppressAutoHyphens/>
              <w:ind w:firstLine="709"/>
              <w:jc w:val="both"/>
              <w:rPr>
                <w:rFonts w:ascii="Times New Roman" w:eastAsia="Times New Roman" w:hAnsi="Times New Roman" w:cs="Times New Roman"/>
                <w:b/>
                <w:bCs/>
              </w:rPr>
            </w:pPr>
            <w:r w:rsidRPr="002A56A5">
              <w:rPr>
                <w:rFonts w:ascii="Times New Roman" w:eastAsia="Times New Roman" w:hAnsi="Times New Roman" w:cs="Times New Roman"/>
                <w:b/>
                <w:bCs/>
              </w:rPr>
              <w:t>211 str. 1 ir 5 dalies pakeitimas</w:t>
            </w:r>
          </w:p>
          <w:p w14:paraId="3F2C53D3" w14:textId="1BC921EB" w:rsidR="00564C3F" w:rsidRPr="002A56A5" w:rsidRDefault="00564C3F" w:rsidP="00ED3C1A">
            <w:pPr>
              <w:suppressAutoHyphens/>
              <w:ind w:left="709"/>
              <w:jc w:val="both"/>
              <w:rPr>
                <w:rFonts w:ascii="Times New Roman" w:eastAsia="Times New Roman" w:hAnsi="Times New Roman" w:cs="Times New Roman"/>
              </w:rPr>
            </w:pPr>
            <w:r w:rsidRPr="002A56A5">
              <w:rPr>
                <w:rFonts w:ascii="Times New Roman" w:eastAsia="Times New Roman" w:hAnsi="Times New Roman" w:cs="Times New Roman"/>
              </w:rPr>
              <w:t>1. Pakeisti 211 straipsnio 1 dalį ir ją išdėstyti taip:</w:t>
            </w:r>
          </w:p>
          <w:p w14:paraId="4E22894E" w14:textId="198ADB1F" w:rsidR="00ED3C1A" w:rsidRPr="002A56A5" w:rsidRDefault="006C71A7" w:rsidP="00ED3C1A">
            <w:pPr>
              <w:ind w:firstLine="720"/>
              <w:jc w:val="both"/>
              <w:rPr>
                <w:rFonts w:ascii="Times New Roman" w:eastAsia="Aptos" w:hAnsi="Times New Roman" w:cs="Times New Roman"/>
                <w:b/>
                <w:bCs/>
                <w:lang w:eastAsia="lt-LT"/>
              </w:rPr>
            </w:pPr>
            <w:r w:rsidRPr="002A56A5">
              <w:rPr>
                <w:rFonts w:ascii="Times New Roman" w:eastAsia="Aptos" w:hAnsi="Times New Roman" w:cs="Times New Roman"/>
                <w:lang w:eastAsia="lt-LT"/>
              </w:rPr>
              <w:t>,,</w:t>
            </w:r>
            <w:r w:rsidR="00ED3C1A" w:rsidRPr="002A56A5">
              <w:rPr>
                <w:rFonts w:ascii="Times New Roman" w:eastAsia="Aptos" w:hAnsi="Times New Roman" w:cs="Times New Roman"/>
                <w:lang w:eastAsia="lt-LT"/>
              </w:rPr>
              <w:t xml:space="preserve">1. Teisę skirti dalį įmonės, įstaigos ar organizacijos kolegialaus valdymo ar priežiūros organo narių, kaip nurodyta šio kodekso 210 straipsnyje, turi darbdavio lygmeniu veikiantys darbuotojų atstovavimą įgyvendinantys asmenys. </w:t>
            </w:r>
            <w:r w:rsidR="00ED3C1A" w:rsidRPr="002A56A5">
              <w:rPr>
                <w:rFonts w:ascii="Times New Roman" w:eastAsia="Aptos" w:hAnsi="Times New Roman" w:cs="Times New Roman"/>
                <w:b/>
                <w:bCs/>
                <w:lang w:eastAsia="lt-LT"/>
              </w:rPr>
              <w:t xml:space="preserve">Valdymo ar priežiūros organo nariais gali būti skiriami nacionaliniu, </w:t>
            </w:r>
            <w:r w:rsidR="00ED3C1A" w:rsidRPr="002A56A5">
              <w:rPr>
                <w:rFonts w:ascii="Times New Roman" w:eastAsia="Aptos" w:hAnsi="Times New Roman" w:cs="Times New Roman"/>
                <w:b/>
                <w:bCs/>
                <w:lang w:eastAsia="lt-LT"/>
              </w:rPr>
              <w:lastRenderedPageBreak/>
              <w:t>šakos ar teritoriniu lygmeniu veikiančių profesinių sąjungų organizacijų atstovai.</w:t>
            </w:r>
            <w:r w:rsidRPr="002A56A5">
              <w:rPr>
                <w:rFonts w:ascii="Times New Roman" w:eastAsia="Aptos" w:hAnsi="Times New Roman" w:cs="Times New Roman"/>
                <w:lang w:eastAsia="lt-LT"/>
              </w:rPr>
              <w:t>“</w:t>
            </w:r>
          </w:p>
          <w:p w14:paraId="4FA632CD" w14:textId="4E4DD1A0" w:rsidR="00ED3C1A" w:rsidRPr="002A56A5" w:rsidRDefault="00ED3C1A" w:rsidP="00ED3C1A">
            <w:pPr>
              <w:ind w:firstLine="720"/>
              <w:jc w:val="both"/>
              <w:rPr>
                <w:rFonts w:ascii="Times New Roman" w:eastAsia="Aptos" w:hAnsi="Times New Roman" w:cs="Times New Roman"/>
                <w:lang w:eastAsia="lt-LT"/>
              </w:rPr>
            </w:pPr>
            <w:r w:rsidRPr="002A56A5">
              <w:rPr>
                <w:rFonts w:ascii="Times New Roman" w:eastAsia="Aptos" w:hAnsi="Times New Roman" w:cs="Times New Roman"/>
                <w:lang w:eastAsia="lt-LT"/>
              </w:rPr>
              <w:t>2. Pakeisti 211 straipsnio 5 dalį ir ją išdėstyti taip:</w:t>
            </w:r>
          </w:p>
          <w:p w14:paraId="1DFA4643" w14:textId="221DE3EF" w:rsidR="00ED3C1A" w:rsidRPr="002A56A5" w:rsidRDefault="006C71A7" w:rsidP="00ED3C1A">
            <w:pPr>
              <w:ind w:firstLine="720"/>
              <w:jc w:val="both"/>
              <w:rPr>
                <w:rFonts w:ascii="Times New Roman" w:eastAsia="Aptos" w:hAnsi="Times New Roman" w:cs="Times New Roman"/>
                <w:lang w:eastAsia="lt-LT"/>
              </w:rPr>
            </w:pPr>
            <w:r w:rsidRPr="002A56A5">
              <w:rPr>
                <w:rFonts w:ascii="Times New Roman" w:eastAsia="Aptos" w:hAnsi="Times New Roman" w:cs="Times New Roman"/>
                <w:lang w:eastAsia="lt-LT"/>
              </w:rPr>
              <w:t>,,</w:t>
            </w:r>
            <w:r w:rsidR="00ED3C1A" w:rsidRPr="002A56A5">
              <w:rPr>
                <w:rFonts w:ascii="Times New Roman" w:eastAsia="Aptos" w:hAnsi="Times New Roman" w:cs="Times New Roman"/>
                <w:lang w:eastAsia="lt-LT"/>
              </w:rPr>
              <w:t xml:space="preserve">5. </w:t>
            </w:r>
            <w:r w:rsidR="00ED3C1A" w:rsidRPr="002A56A5">
              <w:rPr>
                <w:rFonts w:ascii="Times New Roman" w:eastAsia="Aptos" w:hAnsi="Times New Roman" w:cs="Times New Roman"/>
                <w:b/>
                <w:bCs/>
                <w:lang w:eastAsia="lt-LT"/>
              </w:rPr>
              <w:t>Jeigu</w:t>
            </w:r>
            <w:r w:rsidR="00ED3C1A" w:rsidRPr="002A56A5">
              <w:rPr>
                <w:rFonts w:ascii="Times New Roman" w:eastAsia="Aptos" w:hAnsi="Times New Roman" w:cs="Times New Roman"/>
                <w:lang w:eastAsia="lt-LT"/>
              </w:rPr>
              <w:t xml:space="preserve"> </w:t>
            </w:r>
            <w:r w:rsidR="00ED3C1A" w:rsidRPr="002A56A5">
              <w:rPr>
                <w:rFonts w:ascii="Times New Roman" w:eastAsia="Aptos" w:hAnsi="Times New Roman" w:cs="Times New Roman"/>
                <w:strike/>
                <w:lang w:eastAsia="lt-LT"/>
              </w:rPr>
              <w:t>Darbuotojų</w:t>
            </w:r>
            <w:r w:rsidR="00ED3C1A" w:rsidRPr="002A56A5">
              <w:rPr>
                <w:rFonts w:ascii="Times New Roman" w:eastAsia="Aptos" w:hAnsi="Times New Roman" w:cs="Times New Roman"/>
                <w:lang w:eastAsia="lt-LT"/>
              </w:rPr>
              <w:t xml:space="preserve"> </w:t>
            </w:r>
            <w:proofErr w:type="spellStart"/>
            <w:r w:rsidR="00ED3C1A" w:rsidRPr="002A56A5">
              <w:rPr>
                <w:rFonts w:ascii="Times New Roman" w:eastAsia="Aptos" w:hAnsi="Times New Roman" w:cs="Times New Roman"/>
                <w:b/>
                <w:bCs/>
                <w:lang w:eastAsia="lt-LT"/>
              </w:rPr>
              <w:t>darbuotojų</w:t>
            </w:r>
            <w:proofErr w:type="spellEnd"/>
            <w:r w:rsidR="00ED3C1A" w:rsidRPr="002A56A5">
              <w:rPr>
                <w:rFonts w:ascii="Times New Roman" w:eastAsia="Aptos" w:hAnsi="Times New Roman" w:cs="Times New Roman"/>
                <w:lang w:eastAsia="lt-LT"/>
              </w:rPr>
              <w:t xml:space="preserve"> atstovų skiriamas juridinio asmens valdymo ar priežiūros organo narys </w:t>
            </w:r>
            <w:r w:rsidR="00ED3C1A" w:rsidRPr="002A56A5">
              <w:rPr>
                <w:rFonts w:ascii="Times New Roman" w:eastAsia="Aptos" w:hAnsi="Times New Roman" w:cs="Times New Roman"/>
                <w:strike/>
                <w:lang w:eastAsia="lt-LT"/>
              </w:rPr>
              <w:t>turi būti</w:t>
            </w:r>
            <w:r w:rsidR="00ED3C1A" w:rsidRPr="002A56A5">
              <w:rPr>
                <w:rFonts w:ascii="Times New Roman" w:eastAsia="Aptos" w:hAnsi="Times New Roman" w:cs="Times New Roman"/>
                <w:lang w:eastAsia="lt-LT"/>
              </w:rPr>
              <w:t xml:space="preserve"> </w:t>
            </w:r>
            <w:r w:rsidR="00ED3C1A" w:rsidRPr="002A56A5">
              <w:rPr>
                <w:rFonts w:ascii="Times New Roman" w:eastAsia="Aptos" w:hAnsi="Times New Roman" w:cs="Times New Roman"/>
                <w:b/>
                <w:bCs/>
                <w:lang w:eastAsia="lt-LT"/>
              </w:rPr>
              <w:t>yra</w:t>
            </w:r>
            <w:r w:rsidR="00ED3C1A" w:rsidRPr="002A56A5">
              <w:rPr>
                <w:rFonts w:ascii="Times New Roman" w:eastAsia="Aptos" w:hAnsi="Times New Roman" w:cs="Times New Roman"/>
                <w:lang w:eastAsia="lt-LT"/>
              </w:rPr>
              <w:t xml:space="preserve"> to juridinio asmens darbuotojas</w:t>
            </w:r>
            <w:r w:rsidR="00ED3C1A" w:rsidRPr="002A56A5">
              <w:rPr>
                <w:rFonts w:ascii="Times New Roman" w:eastAsia="Aptos" w:hAnsi="Times New Roman" w:cs="Times New Roman"/>
                <w:strike/>
                <w:lang w:eastAsia="lt-LT"/>
              </w:rPr>
              <w:t xml:space="preserve">. </w:t>
            </w:r>
            <w:r w:rsidR="00ED3C1A" w:rsidRPr="002A56A5">
              <w:rPr>
                <w:rFonts w:ascii="Times New Roman" w:eastAsia="Aptos" w:hAnsi="Times New Roman" w:cs="Times New Roman"/>
                <w:lang w:eastAsia="lt-LT"/>
              </w:rPr>
              <w:t> </w:t>
            </w:r>
            <w:r w:rsidR="00ED3C1A" w:rsidRPr="002A56A5">
              <w:rPr>
                <w:rFonts w:ascii="Times New Roman" w:eastAsia="Aptos" w:hAnsi="Times New Roman" w:cs="Times New Roman"/>
                <w:b/>
                <w:bCs/>
                <w:lang w:eastAsia="lt-LT"/>
              </w:rPr>
              <w:t xml:space="preserve">tai </w:t>
            </w:r>
            <w:r w:rsidR="00ED3C1A" w:rsidRPr="002A56A5">
              <w:rPr>
                <w:rFonts w:ascii="Times New Roman" w:eastAsia="Aptos" w:hAnsi="Times New Roman" w:cs="Times New Roman"/>
                <w:strike/>
                <w:lang w:eastAsia="lt-LT"/>
              </w:rPr>
              <w:t>Darbo</w:t>
            </w:r>
            <w:r w:rsidR="00ED3C1A" w:rsidRPr="002A56A5">
              <w:rPr>
                <w:rFonts w:ascii="Times New Roman" w:eastAsia="Aptos" w:hAnsi="Times New Roman" w:cs="Times New Roman"/>
                <w:lang w:eastAsia="lt-LT"/>
              </w:rPr>
              <w:t xml:space="preserve"> </w:t>
            </w:r>
            <w:proofErr w:type="spellStart"/>
            <w:r w:rsidR="00ED3C1A" w:rsidRPr="002A56A5">
              <w:rPr>
                <w:rFonts w:ascii="Times New Roman" w:eastAsia="Aptos" w:hAnsi="Times New Roman" w:cs="Times New Roman"/>
                <w:b/>
                <w:bCs/>
                <w:lang w:eastAsia="lt-LT"/>
              </w:rPr>
              <w:t>darbo</w:t>
            </w:r>
            <w:proofErr w:type="spellEnd"/>
            <w:r w:rsidR="00ED3C1A" w:rsidRPr="002A56A5">
              <w:rPr>
                <w:rFonts w:ascii="Times New Roman" w:eastAsia="Aptos" w:hAnsi="Times New Roman" w:cs="Times New Roman"/>
                <w:lang w:eastAsia="lt-LT"/>
              </w:rPr>
              <w:t xml:space="preserve"> sutarties su juo pasibaigimas nutraukia narystę juridinio asmens kolegialaus valdymo ar priežiūros organe.</w:t>
            </w:r>
            <w:r w:rsidRPr="002A56A5">
              <w:rPr>
                <w:rFonts w:ascii="Times New Roman" w:eastAsia="Aptos" w:hAnsi="Times New Roman" w:cs="Times New Roman"/>
                <w:lang w:eastAsia="lt-LT"/>
              </w:rPr>
              <w:t>“</w:t>
            </w:r>
            <w:r w:rsidR="00ED3C1A" w:rsidRPr="002A56A5">
              <w:rPr>
                <w:rFonts w:ascii="Times New Roman" w:eastAsia="Aptos" w:hAnsi="Times New Roman" w:cs="Times New Roman"/>
                <w:lang w:eastAsia="lt-LT"/>
              </w:rPr>
              <w:t xml:space="preserve"> </w:t>
            </w:r>
          </w:p>
          <w:p w14:paraId="2C3815C3" w14:textId="77777777" w:rsidR="00564C3F" w:rsidRPr="002A56A5" w:rsidRDefault="00564C3F" w:rsidP="00564C3F">
            <w:pPr>
              <w:suppressAutoHyphens/>
              <w:jc w:val="both"/>
              <w:rPr>
                <w:rFonts w:ascii="Times New Roman" w:eastAsia="Times New Roman" w:hAnsi="Times New Roman" w:cs="Times New Roman"/>
                <w:b/>
                <w:bCs/>
              </w:rPr>
            </w:pPr>
          </w:p>
          <w:p w14:paraId="002108DB" w14:textId="77777777" w:rsidR="00564C3F" w:rsidRPr="002A56A5" w:rsidRDefault="00564C3F" w:rsidP="00564C3F">
            <w:pPr>
              <w:suppressAutoHyphens/>
              <w:jc w:val="both"/>
              <w:rPr>
                <w:rFonts w:ascii="Times New Roman" w:eastAsia="Times New Roman" w:hAnsi="Times New Roman" w:cs="Times New Roman"/>
                <w:b/>
                <w:bCs/>
              </w:rPr>
            </w:pPr>
          </w:p>
          <w:p w14:paraId="317D4053" w14:textId="77777777" w:rsidR="00564C3F" w:rsidRPr="002A56A5" w:rsidRDefault="00564C3F" w:rsidP="00564C3F">
            <w:pPr>
              <w:suppressAutoHyphens/>
              <w:jc w:val="both"/>
              <w:rPr>
                <w:rFonts w:ascii="Times New Roman" w:eastAsia="Times New Roman" w:hAnsi="Times New Roman" w:cs="Times New Roman"/>
                <w:b/>
                <w:bCs/>
              </w:rPr>
            </w:pPr>
          </w:p>
          <w:p w14:paraId="441A59AD" w14:textId="77777777" w:rsidR="00564C3F" w:rsidRPr="002A56A5" w:rsidRDefault="00564C3F" w:rsidP="00564C3F">
            <w:pPr>
              <w:suppressAutoHyphens/>
              <w:jc w:val="both"/>
              <w:rPr>
                <w:rFonts w:ascii="Times New Roman" w:eastAsia="Times New Roman" w:hAnsi="Times New Roman" w:cs="Times New Roman"/>
                <w:b/>
                <w:bCs/>
              </w:rPr>
            </w:pPr>
          </w:p>
          <w:p w14:paraId="0A348113" w14:textId="77777777" w:rsidR="00564C3F" w:rsidRPr="002A56A5" w:rsidRDefault="00564C3F" w:rsidP="00564C3F">
            <w:pPr>
              <w:suppressAutoHyphens/>
              <w:jc w:val="both"/>
              <w:rPr>
                <w:rFonts w:ascii="Times New Roman" w:eastAsia="Times New Roman" w:hAnsi="Times New Roman" w:cs="Times New Roman"/>
                <w:b/>
                <w:bCs/>
              </w:rPr>
            </w:pPr>
          </w:p>
          <w:p w14:paraId="137D62F4" w14:textId="613DF2D4" w:rsidR="00564C3F" w:rsidRPr="002A56A5" w:rsidRDefault="00564C3F" w:rsidP="00564C3F">
            <w:pPr>
              <w:suppressAutoHyphens/>
              <w:jc w:val="both"/>
              <w:rPr>
                <w:rFonts w:ascii="Times New Roman" w:eastAsia="Times New Roman" w:hAnsi="Times New Roman" w:cs="Times New Roman"/>
                <w:b/>
                <w:bCs/>
              </w:rPr>
            </w:pPr>
          </w:p>
        </w:tc>
        <w:tc>
          <w:tcPr>
            <w:tcW w:w="8221" w:type="dxa"/>
            <w:shd w:val="clear" w:color="auto" w:fill="D6E3BC" w:themeFill="accent3" w:themeFillTint="66"/>
          </w:tcPr>
          <w:p w14:paraId="1BC1B29F" w14:textId="77777777" w:rsidR="005C114B" w:rsidRPr="002A56A5" w:rsidRDefault="005C114B" w:rsidP="005C114B">
            <w:pPr>
              <w:tabs>
                <w:tab w:val="left" w:pos="1247"/>
              </w:tabs>
              <w:suppressAutoHyphens/>
              <w:autoSpaceDN w:val="0"/>
              <w:textAlignment w:val="baseline"/>
              <w:rPr>
                <w:rFonts w:ascii="Times New Roman" w:eastAsia="Times New Roman" w:hAnsi="Times New Roman" w:cs="Times New Roman"/>
                <w:b/>
                <w:bCs/>
              </w:rPr>
            </w:pPr>
            <w:r w:rsidRPr="002A56A5">
              <w:rPr>
                <w:rFonts w:ascii="Times New Roman" w:eastAsia="Times New Roman" w:hAnsi="Times New Roman" w:cs="Times New Roman"/>
                <w:b/>
                <w:bCs/>
              </w:rPr>
              <w:lastRenderedPageBreak/>
              <w:t>09.02 DSK NUTARTA: PRITARTA BENDRU SUTARIMU. Fiksuojama skirtinga EIMIN nuomonė, kuri nepritaria siūlomiems pakeitimams</w:t>
            </w:r>
          </w:p>
          <w:p w14:paraId="144D529F" w14:textId="77777777" w:rsidR="005C114B" w:rsidRDefault="005C114B" w:rsidP="006C5AB1">
            <w:pPr>
              <w:tabs>
                <w:tab w:val="left" w:pos="1247"/>
              </w:tabs>
              <w:suppressAutoHyphens/>
              <w:autoSpaceDN w:val="0"/>
              <w:textAlignment w:val="baseline"/>
              <w:rPr>
                <w:rFonts w:ascii="Times New Roman" w:eastAsia="Times New Roman" w:hAnsi="Times New Roman" w:cs="Times New Roman"/>
              </w:rPr>
            </w:pPr>
          </w:p>
          <w:p w14:paraId="1B5EB7E6" w14:textId="77777777" w:rsidR="005C114B" w:rsidRDefault="005C114B" w:rsidP="006C5AB1">
            <w:pPr>
              <w:tabs>
                <w:tab w:val="left" w:pos="1247"/>
              </w:tabs>
              <w:suppressAutoHyphens/>
              <w:autoSpaceDN w:val="0"/>
              <w:textAlignment w:val="baseline"/>
              <w:rPr>
                <w:rFonts w:ascii="Times New Roman" w:eastAsia="Times New Roman" w:hAnsi="Times New Roman" w:cs="Times New Roman"/>
              </w:rPr>
            </w:pPr>
          </w:p>
          <w:p w14:paraId="4C49EE13" w14:textId="48FBF7D3" w:rsidR="00BC10DE" w:rsidRPr="006C5AB1" w:rsidRDefault="00BC10DE" w:rsidP="005C114B">
            <w:pPr>
              <w:tabs>
                <w:tab w:val="left" w:pos="1247"/>
              </w:tabs>
              <w:suppressAutoHyphens/>
              <w:autoSpaceDN w:val="0"/>
              <w:textAlignment w:val="baseline"/>
              <w:rPr>
                <w:rFonts w:ascii="Times New Roman" w:eastAsia="Times New Roman" w:hAnsi="Times New Roman" w:cs="Times New Roman"/>
                <w:highlight w:val="green"/>
              </w:rPr>
            </w:pPr>
          </w:p>
        </w:tc>
      </w:tr>
      <w:tr w:rsidR="00CC6285" w:rsidRPr="007C7842" w14:paraId="2AD0883E" w14:textId="77777777" w:rsidTr="007F3911">
        <w:tc>
          <w:tcPr>
            <w:tcW w:w="5841" w:type="dxa"/>
            <w:shd w:val="clear" w:color="auto" w:fill="D6E3BC" w:themeFill="accent3" w:themeFillTint="66"/>
          </w:tcPr>
          <w:p w14:paraId="0EDF5DE2" w14:textId="075A4547" w:rsidR="00CC6285" w:rsidRPr="007C7842" w:rsidRDefault="00CC6285" w:rsidP="00CC6285">
            <w:pPr>
              <w:suppressAutoHyphens/>
              <w:ind w:firstLine="709"/>
              <w:jc w:val="both"/>
              <w:rPr>
                <w:rFonts w:ascii="Times New Roman" w:eastAsia="Times New Roman" w:hAnsi="Times New Roman" w:cs="Times New Roman"/>
                <w:b/>
                <w:bCs/>
              </w:rPr>
            </w:pPr>
            <w:r w:rsidRPr="007C7842">
              <w:rPr>
                <w:rFonts w:ascii="Times New Roman" w:eastAsia="Times New Roman" w:hAnsi="Times New Roman" w:cs="Times New Roman"/>
                <w:b/>
                <w:bCs/>
              </w:rPr>
              <w:lastRenderedPageBreak/>
              <w:t xml:space="preserve">217 str. 2 d. </w:t>
            </w:r>
          </w:p>
          <w:p w14:paraId="799FFD6F" w14:textId="334F93A1" w:rsidR="00CC6285" w:rsidRPr="007C7842" w:rsidRDefault="00CC6285" w:rsidP="00CC6285">
            <w:pPr>
              <w:suppressAutoHyphens/>
              <w:ind w:firstLine="709"/>
              <w:jc w:val="both"/>
              <w:rPr>
                <w:rFonts w:ascii="Times New Roman" w:eastAsia="Times New Roman" w:hAnsi="Times New Roman" w:cs="Times New Roman"/>
              </w:rPr>
            </w:pPr>
            <w:r w:rsidRPr="007C7842">
              <w:rPr>
                <w:rFonts w:ascii="Times New Roman" w:eastAsia="Times New Roman" w:hAnsi="Times New Roman" w:cs="Times New Roman"/>
              </w:rPr>
              <w:t>Pakeisti 217 straipsnio 1 dalį ir ją išdėstyti taip:</w:t>
            </w:r>
          </w:p>
          <w:p w14:paraId="09CA9559" w14:textId="77777777" w:rsidR="00CC6285" w:rsidRPr="007C7842" w:rsidRDefault="00CC6285" w:rsidP="00CC6285">
            <w:pPr>
              <w:suppressAutoHyphens/>
              <w:ind w:firstLine="709"/>
              <w:jc w:val="both"/>
              <w:rPr>
                <w:rFonts w:ascii="Times New Roman" w:eastAsia="Times New Roman" w:hAnsi="Times New Roman" w:cs="Times New Roman"/>
              </w:rPr>
            </w:pPr>
            <w:r w:rsidRPr="007C7842">
              <w:rPr>
                <w:rFonts w:ascii="Times New Roman" w:eastAsia="Times New Roman" w:hAnsi="Times New Roman" w:cs="Times New Roman"/>
              </w:rPr>
              <w:t xml:space="preserve">,,2. Nagrinėdamas kolektyvinius darbo ginčus dėl teisės, darbo ginčą nagrinėjantis organas turi teisę darbo teisės normas ar šalių susitarimus pažeidusiai šaliai kitos šalies naudai skirti iki </w:t>
            </w:r>
            <w:r w:rsidRPr="007C7842">
              <w:rPr>
                <w:rFonts w:ascii="Times New Roman" w:eastAsia="Times New Roman" w:hAnsi="Times New Roman" w:cs="Times New Roman"/>
                <w:strike/>
              </w:rPr>
              <w:t>3 000 eurų</w:t>
            </w:r>
            <w:r w:rsidRPr="007C7842">
              <w:rPr>
                <w:rFonts w:ascii="Times New Roman" w:eastAsia="Times New Roman" w:hAnsi="Times New Roman" w:cs="Times New Roman"/>
              </w:rPr>
              <w:t xml:space="preserve"> </w:t>
            </w:r>
            <w:r w:rsidRPr="007C7842">
              <w:rPr>
                <w:rFonts w:ascii="Times New Roman" w:eastAsia="Times New Roman" w:hAnsi="Times New Roman" w:cs="Times New Roman"/>
                <w:b/>
                <w:bCs/>
              </w:rPr>
              <w:t>10 Lietuvos Respublikos Vyriausybės patvirtintos minimaliosios mėnesinės algos dydžių bauda baudą</w:t>
            </w:r>
            <w:r w:rsidRPr="007C7842">
              <w:rPr>
                <w:rFonts w:ascii="Times New Roman" w:eastAsia="Times New Roman" w:hAnsi="Times New Roman" w:cs="Times New Roman"/>
              </w:rPr>
              <w:t>. Baudos dydis turi būti proporcingas pažeidimo sunkumui ir atgrasyti nuo teisės pažeidimo ateityje.“</w:t>
            </w:r>
          </w:p>
          <w:p w14:paraId="3B9925C2" w14:textId="77777777" w:rsidR="00CC6285" w:rsidRPr="007C7842" w:rsidRDefault="00CC6285" w:rsidP="00CC6285">
            <w:pPr>
              <w:suppressAutoHyphens/>
              <w:ind w:firstLine="709"/>
              <w:jc w:val="both"/>
              <w:rPr>
                <w:rFonts w:ascii="Times New Roman" w:eastAsia="Times New Roman" w:hAnsi="Times New Roman" w:cs="Times New Roman"/>
                <w:b/>
                <w:bCs/>
              </w:rPr>
            </w:pPr>
          </w:p>
        </w:tc>
        <w:tc>
          <w:tcPr>
            <w:tcW w:w="8221" w:type="dxa"/>
            <w:shd w:val="clear" w:color="auto" w:fill="D6E3BC" w:themeFill="accent3" w:themeFillTint="66"/>
          </w:tcPr>
          <w:p w14:paraId="7D4A69FA" w14:textId="47F40773" w:rsidR="00CC6285" w:rsidRPr="007C7842" w:rsidRDefault="00CC6285" w:rsidP="00CC6285">
            <w:pPr>
              <w:tabs>
                <w:tab w:val="left" w:pos="1247"/>
              </w:tabs>
              <w:suppressAutoHyphens/>
              <w:autoSpaceDN w:val="0"/>
              <w:textAlignment w:val="baseline"/>
              <w:rPr>
                <w:rFonts w:ascii="Times New Roman" w:eastAsia="Times New Roman" w:hAnsi="Times New Roman" w:cs="Times New Roman"/>
                <w:b/>
                <w:bCs/>
              </w:rPr>
            </w:pPr>
            <w:r w:rsidRPr="007C7842">
              <w:rPr>
                <w:rFonts w:ascii="Times New Roman" w:eastAsia="Times New Roman" w:hAnsi="Times New Roman" w:cs="Times New Roman"/>
                <w:b/>
                <w:bCs/>
              </w:rPr>
              <w:t>PRITARTA bendru sutarimu</w:t>
            </w:r>
          </w:p>
        </w:tc>
      </w:tr>
      <w:tr w:rsidR="00CC6285" w:rsidRPr="007C7842" w14:paraId="39A26C62" w14:textId="6E15CAAD" w:rsidTr="007F3911">
        <w:tc>
          <w:tcPr>
            <w:tcW w:w="5841" w:type="dxa"/>
            <w:shd w:val="clear" w:color="auto" w:fill="B8CCE4" w:themeFill="accent1" w:themeFillTint="66"/>
          </w:tcPr>
          <w:p w14:paraId="6F8D1ECF" w14:textId="77777777" w:rsidR="00CC6285" w:rsidRPr="007C7842" w:rsidRDefault="00CC6285" w:rsidP="00CC6285">
            <w:pPr>
              <w:ind w:firstLine="709"/>
              <w:jc w:val="both"/>
              <w:rPr>
                <w:rFonts w:ascii="Times New Roman" w:eastAsia="Aptos" w:hAnsi="Times New Roman" w:cs="Times New Roman"/>
                <w:b/>
                <w:bCs/>
              </w:rPr>
            </w:pPr>
            <w:r w:rsidRPr="007C7842">
              <w:rPr>
                <w:rFonts w:ascii="Times New Roman" w:eastAsia="Aptos" w:hAnsi="Times New Roman" w:cs="Times New Roman"/>
                <w:b/>
                <w:bCs/>
              </w:rPr>
              <w:t>218 straipsnio pakeitimas</w:t>
            </w:r>
          </w:p>
          <w:p w14:paraId="0BE705DF" w14:textId="77777777" w:rsidR="00CC6285" w:rsidRPr="007C7842" w:rsidRDefault="00CC6285" w:rsidP="00CC6285">
            <w:pPr>
              <w:ind w:firstLine="709"/>
              <w:jc w:val="both"/>
              <w:rPr>
                <w:rFonts w:ascii="Times New Roman" w:eastAsia="Aptos" w:hAnsi="Times New Roman" w:cs="Times New Roman"/>
              </w:rPr>
            </w:pPr>
            <w:r w:rsidRPr="007C7842">
              <w:rPr>
                <w:rFonts w:ascii="Times New Roman" w:eastAsia="Aptos" w:hAnsi="Times New Roman" w:cs="Times New Roman"/>
                <w:lang w:eastAsia="lt-LT"/>
              </w:rPr>
              <w:t>Pakeisti 218 straipsnio 4 dalį ir ją išdėstyti taip</w:t>
            </w:r>
            <w:r w:rsidRPr="007C7842">
              <w:rPr>
                <w:rFonts w:ascii="Times New Roman" w:eastAsia="Aptos" w:hAnsi="Times New Roman" w:cs="Times New Roman"/>
              </w:rPr>
              <w:t>:</w:t>
            </w:r>
          </w:p>
          <w:p w14:paraId="38D8E333" w14:textId="77777777" w:rsidR="00CC6285" w:rsidRPr="007C7842" w:rsidRDefault="00CC6285" w:rsidP="00CC6285">
            <w:pPr>
              <w:ind w:firstLine="709"/>
              <w:jc w:val="both"/>
              <w:rPr>
                <w:rFonts w:ascii="Times New Roman" w:eastAsia="Aptos" w:hAnsi="Times New Roman" w:cs="Times New Roman"/>
                <w:lang w:eastAsia="lt-LT"/>
              </w:rPr>
            </w:pPr>
            <w:r w:rsidRPr="007C7842">
              <w:rPr>
                <w:rFonts w:ascii="Times New Roman" w:eastAsia="Aptos" w:hAnsi="Times New Roman" w:cs="Times New Roman"/>
                <w:lang w:eastAsia="lt-LT"/>
              </w:rPr>
              <w:t xml:space="preserve">,,4. Jeigu darbo ginčą dėl teisės nagrinėjantis organas nustato, kad darbuotojas į pirmesnį darbą negali būti grąžintas dėl ekonominių, technologinių, organizacinių ar panašių priežasčių arba dėl to, kad jam gali būti sudarytos nepalankios sąlygos dirbti, </w:t>
            </w:r>
            <w:r w:rsidRPr="007C7842">
              <w:rPr>
                <w:rFonts w:ascii="Times New Roman" w:eastAsia="Aptos" w:hAnsi="Times New Roman" w:cs="Times New Roman"/>
                <w:strike/>
                <w:lang w:eastAsia="lt-LT"/>
              </w:rPr>
              <w:t>arba kai darbuotojo negrąžinti prašo darbdavys,</w:t>
            </w:r>
            <w:r w:rsidRPr="007C7842">
              <w:rPr>
                <w:rFonts w:ascii="Times New Roman" w:eastAsia="Aptos" w:hAnsi="Times New Roman" w:cs="Times New Roman"/>
                <w:lang w:eastAsia="lt-LT"/>
              </w:rPr>
              <w:t xml:space="preserve"> darbo ginčą nagrinėjantis organas priima sprendimą pripažinti atleidimą iš darbo neteisėtu, priteisia išmokėti vidutinį darbo užmokestį už priverstinės pravaikštos laiką nuo atleidimo iš darbo dienos iki teismo sprendimo įvykdymo dienos, bet ne ilgiau kaip už vienus metus, ir patirtą turtinę ir neturtinę žalą. Taip pat darbuotojui priteisiama kompensacija</w:t>
            </w:r>
            <w:r w:rsidRPr="007C7842">
              <w:rPr>
                <w:rFonts w:ascii="Times New Roman" w:eastAsia="Aptos" w:hAnsi="Times New Roman" w:cs="Times New Roman"/>
                <w:strike/>
                <w:lang w:eastAsia="lt-LT"/>
              </w:rPr>
              <w:t xml:space="preserve">, kurios dydis yra lygus vienam darbuotojo vidutiniam darbo užmokesčiui už kiekvienus dvejus darbo santykių trukmės metus, bet ne daugiau </w:t>
            </w:r>
            <w:r w:rsidRPr="007C7842">
              <w:rPr>
                <w:rFonts w:ascii="Times New Roman" w:eastAsia="Aptos" w:hAnsi="Times New Roman" w:cs="Times New Roman"/>
                <w:strike/>
                <w:lang w:eastAsia="lt-LT"/>
              </w:rPr>
              <w:lastRenderedPageBreak/>
              <w:t>kaip</w:t>
            </w:r>
            <w:r w:rsidRPr="007C7842">
              <w:rPr>
                <w:rFonts w:ascii="Times New Roman" w:eastAsia="Aptos" w:hAnsi="Times New Roman" w:cs="Times New Roman"/>
                <w:lang w:eastAsia="lt-LT"/>
              </w:rPr>
              <w:t xml:space="preserve"> </w:t>
            </w:r>
            <w:r w:rsidRPr="007C7842">
              <w:rPr>
                <w:rFonts w:ascii="Times New Roman" w:eastAsia="Aptos" w:hAnsi="Times New Roman" w:cs="Times New Roman"/>
                <w:b/>
                <w:bCs/>
                <w:lang w:eastAsia="lt-LT"/>
              </w:rPr>
              <w:t>–</w:t>
            </w:r>
            <w:r w:rsidRPr="007C7842">
              <w:rPr>
                <w:rFonts w:ascii="Times New Roman" w:eastAsia="Aptos" w:hAnsi="Times New Roman" w:cs="Times New Roman"/>
                <w:lang w:eastAsia="lt-LT"/>
              </w:rPr>
              <w:t xml:space="preserve"> šeši darbuotojo vidutiniai darbo užmokesčiai. </w:t>
            </w:r>
            <w:r w:rsidRPr="007C7842">
              <w:rPr>
                <w:rFonts w:ascii="Times New Roman" w:eastAsia="Aptos" w:hAnsi="Times New Roman" w:cs="Times New Roman"/>
                <w:b/>
                <w:bCs/>
                <w:lang w:eastAsia="lt-LT"/>
              </w:rPr>
              <w:t>Darbuotojo gauta išeitinės išmokos už atleidimą suma įskaitoma į šios kompensacijos sumą.</w:t>
            </w:r>
            <w:r w:rsidRPr="007C7842">
              <w:rPr>
                <w:rFonts w:ascii="Times New Roman" w:eastAsia="Aptos" w:hAnsi="Times New Roman" w:cs="Times New Roman"/>
                <w:lang w:eastAsia="lt-LT"/>
              </w:rPr>
              <w:t>“</w:t>
            </w:r>
          </w:p>
          <w:p w14:paraId="45F7CADD" w14:textId="75121E5B" w:rsidR="00CC6285" w:rsidRPr="007C7842" w:rsidRDefault="00CC6285" w:rsidP="00CC6285">
            <w:pPr>
              <w:jc w:val="both"/>
              <w:rPr>
                <w:rFonts w:ascii="Times New Roman" w:eastAsia="Times New Roman" w:hAnsi="Times New Roman" w:cs="Times New Roman"/>
              </w:rPr>
            </w:pPr>
          </w:p>
        </w:tc>
        <w:tc>
          <w:tcPr>
            <w:tcW w:w="8221" w:type="dxa"/>
            <w:shd w:val="clear" w:color="auto" w:fill="B8CCE4" w:themeFill="accent1" w:themeFillTint="66"/>
          </w:tcPr>
          <w:p w14:paraId="73234858" w14:textId="2C6DD4B8" w:rsidR="00CC6285" w:rsidRPr="007C7842" w:rsidRDefault="00CC6285" w:rsidP="00CC6285">
            <w:pPr>
              <w:suppressAutoHyphens/>
              <w:autoSpaceDN w:val="0"/>
              <w:jc w:val="both"/>
              <w:textAlignment w:val="baseline"/>
              <w:rPr>
                <w:rFonts w:ascii="Times New Roman" w:eastAsia="Calibri" w:hAnsi="Times New Roman" w:cs="Times New Roman"/>
                <w:b/>
                <w:bCs/>
                <w:color w:val="000000"/>
              </w:rPr>
            </w:pPr>
            <w:r w:rsidRPr="007C7842">
              <w:rPr>
                <w:rFonts w:ascii="Times New Roman" w:eastAsia="Calibri" w:hAnsi="Times New Roman" w:cs="Times New Roman"/>
                <w:b/>
                <w:bCs/>
                <w:color w:val="000000"/>
              </w:rPr>
              <w:lastRenderedPageBreak/>
              <w:t>DSK NUTARTA. Fiksuoti skirtingas nuomones dėl Darbo kodekso 218 str.:</w:t>
            </w:r>
          </w:p>
          <w:p w14:paraId="2B9B515B" w14:textId="43D83173" w:rsidR="00CC6285" w:rsidRPr="007C7842" w:rsidRDefault="00CC6285" w:rsidP="00543089">
            <w:pPr>
              <w:pStyle w:val="ListParagraph"/>
              <w:numPr>
                <w:ilvl w:val="0"/>
                <w:numId w:val="6"/>
              </w:numPr>
              <w:suppressAutoHyphens/>
              <w:autoSpaceDN w:val="0"/>
              <w:jc w:val="both"/>
              <w:textAlignment w:val="baseline"/>
              <w:rPr>
                <w:rFonts w:ascii="Times New Roman" w:eastAsia="Calibri" w:hAnsi="Times New Roman" w:cs="Times New Roman"/>
                <w:b/>
                <w:bCs/>
                <w:color w:val="000000"/>
              </w:rPr>
            </w:pPr>
            <w:r w:rsidRPr="007C7842">
              <w:rPr>
                <w:rFonts w:ascii="Times New Roman" w:eastAsia="Calibri" w:hAnsi="Times New Roman" w:cs="Times New Roman"/>
                <w:b/>
                <w:bCs/>
                <w:color w:val="000000"/>
              </w:rPr>
              <w:t>darbdavių atstovai nepritaria siūlomiems pakeitimams;</w:t>
            </w:r>
          </w:p>
          <w:p w14:paraId="008CCD6E" w14:textId="271D91AB" w:rsidR="00CC6285" w:rsidRPr="007C7842" w:rsidRDefault="00CC6285" w:rsidP="00543089">
            <w:pPr>
              <w:pStyle w:val="ListParagraph"/>
              <w:numPr>
                <w:ilvl w:val="0"/>
                <w:numId w:val="6"/>
              </w:numPr>
              <w:suppressAutoHyphens/>
              <w:autoSpaceDN w:val="0"/>
              <w:jc w:val="both"/>
              <w:textAlignment w:val="baseline"/>
              <w:rPr>
                <w:rFonts w:ascii="Times New Roman" w:eastAsia="Calibri" w:hAnsi="Times New Roman" w:cs="Times New Roman"/>
                <w:b/>
                <w:bCs/>
                <w:color w:val="000000"/>
              </w:rPr>
            </w:pPr>
            <w:r w:rsidRPr="007C7842">
              <w:rPr>
                <w:rFonts w:ascii="Times New Roman" w:eastAsia="Calibri" w:hAnsi="Times New Roman" w:cs="Times New Roman"/>
                <w:b/>
                <w:bCs/>
                <w:color w:val="000000"/>
              </w:rPr>
              <w:t xml:space="preserve">profesinių sąjungų atstovai pritaria siūlomiems pakeitimams. </w:t>
            </w:r>
          </w:p>
          <w:p w14:paraId="550D4BAD" w14:textId="6A12ED37" w:rsidR="00CC6285" w:rsidRPr="007C7842" w:rsidRDefault="00CC6285" w:rsidP="00CC6285">
            <w:pPr>
              <w:jc w:val="both"/>
              <w:rPr>
                <w:rFonts w:ascii="Times New Roman" w:eastAsia="Times New Roman" w:hAnsi="Times New Roman" w:cs="Times New Roman"/>
              </w:rPr>
            </w:pPr>
          </w:p>
        </w:tc>
      </w:tr>
      <w:tr w:rsidR="00CC6285" w:rsidRPr="007C7842" w14:paraId="0822F007" w14:textId="77777777" w:rsidTr="007F3911">
        <w:tc>
          <w:tcPr>
            <w:tcW w:w="5841" w:type="dxa"/>
            <w:shd w:val="clear" w:color="auto" w:fill="B8CCE4" w:themeFill="accent1" w:themeFillTint="66"/>
          </w:tcPr>
          <w:p w14:paraId="1BFC91AE" w14:textId="77777777" w:rsidR="00CC6285" w:rsidRPr="007C7842" w:rsidRDefault="00CC6285" w:rsidP="00CC6285">
            <w:pPr>
              <w:ind w:firstLine="709"/>
              <w:jc w:val="both"/>
              <w:rPr>
                <w:rFonts w:ascii="Times New Roman" w:hAnsi="Times New Roman" w:cs="Times New Roman"/>
                <w:b/>
              </w:rPr>
            </w:pPr>
            <w:r w:rsidRPr="007C7842">
              <w:rPr>
                <w:rFonts w:ascii="Times New Roman" w:hAnsi="Times New Roman" w:cs="Times New Roman"/>
                <w:b/>
              </w:rPr>
              <w:lastRenderedPageBreak/>
              <w:t>218 str. ir su siūlomu 218 str. keitimu susijęs 60 str. 1 d.  5 p.  pakeitimas</w:t>
            </w:r>
          </w:p>
          <w:p w14:paraId="7F11FB62" w14:textId="77777777" w:rsidR="00CC6285" w:rsidRPr="007C7842" w:rsidRDefault="00CC6285" w:rsidP="00CC6285">
            <w:pPr>
              <w:jc w:val="both"/>
              <w:rPr>
                <w:rFonts w:ascii="Times New Roman" w:eastAsia="Times New Roman" w:hAnsi="Times New Roman" w:cs="Times New Roman"/>
                <w:strike/>
                <w:bdr w:val="none" w:sz="0" w:space="0" w:color="auto" w:frame="1"/>
                <w:lang w:eastAsia="lt-LT"/>
              </w:rPr>
            </w:pPr>
            <w:r w:rsidRPr="007C7842">
              <w:rPr>
                <w:rFonts w:ascii="Times New Roman" w:eastAsia="Times New Roman" w:hAnsi="Times New Roman" w:cs="Times New Roman"/>
                <w:bdr w:val="none" w:sz="0" w:space="0" w:color="auto" w:frame="1"/>
                <w:lang w:eastAsia="lt-LT"/>
              </w:rPr>
              <w:t xml:space="preserve">2. Jeigu darbuotojas atleidžiamas iš darbo be teisėto pagrindo ar pažeidžiant įstatymų nustatytą tvarką, darbo ginčus nagrinėjantis organas priima sprendimą pripažinti atleidimą iš darbo neteisėtu, </w:t>
            </w:r>
            <w:r w:rsidRPr="007C7842">
              <w:rPr>
                <w:rFonts w:ascii="Times New Roman" w:eastAsia="Times New Roman" w:hAnsi="Times New Roman" w:cs="Times New Roman"/>
                <w:strike/>
                <w:bdr w:val="none" w:sz="0" w:space="0" w:color="auto" w:frame="1"/>
                <w:lang w:eastAsia="lt-LT"/>
              </w:rPr>
              <w:t>ir grąžinti darbuotoją į buvusį darbą ir priteisia jam išmokėti vidutinį darbo užmokestį už priverstinės pravaikštos laiką nuo atleidimo iš darbo dienos iki sprendimo įvykdymo dienos, bet ne ilgiau kaip už vienus metus, ir patirtą turtinę ir neturtinę žalą.</w:t>
            </w:r>
          </w:p>
          <w:p w14:paraId="6FE5D223" w14:textId="77777777" w:rsidR="00CC6285" w:rsidRPr="007C7842" w:rsidRDefault="00CC6285" w:rsidP="00CC6285">
            <w:pPr>
              <w:jc w:val="both"/>
              <w:rPr>
                <w:rFonts w:ascii="Times New Roman" w:eastAsia="Times New Roman" w:hAnsi="Times New Roman" w:cs="Times New Roman"/>
                <w:strike/>
                <w:bdr w:val="none" w:sz="0" w:space="0" w:color="auto" w:frame="1"/>
                <w:lang w:eastAsia="lt-LT"/>
              </w:rPr>
            </w:pPr>
            <w:r w:rsidRPr="007C7842">
              <w:rPr>
                <w:rFonts w:ascii="Times New Roman" w:eastAsia="Times New Roman" w:hAnsi="Times New Roman" w:cs="Times New Roman"/>
                <w:strike/>
                <w:bdr w:val="none" w:sz="0" w:space="0" w:color="auto" w:frame="1"/>
                <w:lang w:eastAsia="lt-LT"/>
              </w:rPr>
              <w:t>3. Darbuotojas grąžinamas į darbą ne vėliau kaip kitą darbo dieną po darbo ginčus nagrinėjančio organo sprendimo dėl grąžinimo į darbą įsiteisėjimo.</w:t>
            </w:r>
          </w:p>
          <w:p w14:paraId="5EBB8C83" w14:textId="77777777" w:rsidR="00CC6285" w:rsidRPr="007C7842" w:rsidRDefault="00CC6285" w:rsidP="00CC6285">
            <w:pPr>
              <w:jc w:val="both"/>
              <w:rPr>
                <w:rFonts w:ascii="Times New Roman" w:eastAsia="Times New Roman" w:hAnsi="Times New Roman" w:cs="Times New Roman"/>
                <w:bdr w:val="none" w:sz="0" w:space="0" w:color="auto" w:frame="1"/>
                <w:lang w:eastAsia="lt-LT"/>
              </w:rPr>
            </w:pPr>
            <w:r w:rsidRPr="007C7842">
              <w:rPr>
                <w:rFonts w:ascii="Times New Roman" w:eastAsia="Times New Roman" w:hAnsi="Times New Roman" w:cs="Times New Roman"/>
                <w:strike/>
                <w:bdr w:val="none" w:sz="0" w:space="0" w:color="auto" w:frame="1"/>
                <w:lang w:eastAsia="lt-LT"/>
              </w:rPr>
              <w:t>4. Jeigu darbo ginčą dėl teisės nagrinėjantis organas nustato, kad darbuotojas į pirmesnį darbą negali būti grąžintas dėl ekonominių, technologinių, organizacinių ar panašių priežasčių arba dėl to, kad jam gali būti sudarytos nepalankios sąlygos dirbti, arba kai darbuotojo negrąžinti prašo darbdavys, darbo ginčą nagrinėjantis organas priima sprendimą pripažinti atleidimą iš darbo neteisėtu,</w:t>
            </w:r>
            <w:r w:rsidRPr="007C7842">
              <w:rPr>
                <w:rFonts w:ascii="Times New Roman" w:eastAsia="Times New Roman" w:hAnsi="Times New Roman" w:cs="Times New Roman"/>
                <w:bdr w:val="none" w:sz="0" w:space="0" w:color="auto" w:frame="1"/>
                <w:lang w:eastAsia="lt-LT"/>
              </w:rPr>
              <w:t xml:space="preserve"> priteisia išmokėti vidutinį darbo užmokestį už priverstinės pravaikštos laiką nuo atleidimo iš darbo dienos iki teismo sprendimo įvykdymo dienos, bet ne ilgiau kaip už </w:t>
            </w:r>
            <w:r w:rsidRPr="007C7842">
              <w:rPr>
                <w:rFonts w:ascii="Times New Roman" w:eastAsia="Times New Roman" w:hAnsi="Times New Roman" w:cs="Times New Roman"/>
                <w:b/>
                <w:bCs/>
                <w:bdr w:val="none" w:sz="0" w:space="0" w:color="auto" w:frame="1"/>
                <w:lang w:eastAsia="lt-LT"/>
              </w:rPr>
              <w:t xml:space="preserve">šešis mėnesius </w:t>
            </w:r>
            <w:r w:rsidRPr="007C7842">
              <w:rPr>
                <w:rFonts w:ascii="Times New Roman" w:eastAsia="Times New Roman" w:hAnsi="Times New Roman" w:cs="Times New Roman"/>
                <w:strike/>
                <w:bdr w:val="none" w:sz="0" w:space="0" w:color="auto" w:frame="1"/>
                <w:lang w:eastAsia="lt-LT"/>
              </w:rPr>
              <w:t>vienus metus</w:t>
            </w:r>
            <w:r w:rsidRPr="007C7842">
              <w:rPr>
                <w:rFonts w:ascii="Times New Roman" w:eastAsia="Times New Roman" w:hAnsi="Times New Roman" w:cs="Times New Roman"/>
                <w:bdr w:val="none" w:sz="0" w:space="0" w:color="auto" w:frame="1"/>
                <w:lang w:eastAsia="lt-LT"/>
              </w:rPr>
              <w:t xml:space="preserve">, ir patirtą turtinę ir neturtinę žalą. Taip pat darbuotojui priteisiama kompensacija, kurios dydis yra lygus vienam darbuotojo vidutiniam darbo užmokesčiui už kiekvienus dvejus darbo santykių trukmės metus, bet ne daugiau kaip šeši darbuotojo vidutiniai darbo užmokesčiai. </w:t>
            </w:r>
          </w:p>
          <w:p w14:paraId="5C0A6AE9" w14:textId="77777777" w:rsidR="00CC6285" w:rsidRPr="007C7842" w:rsidRDefault="00CC6285" w:rsidP="00CC6285">
            <w:pPr>
              <w:jc w:val="both"/>
              <w:rPr>
                <w:rFonts w:ascii="Times New Roman" w:eastAsia="Times New Roman" w:hAnsi="Times New Roman" w:cs="Times New Roman"/>
                <w:strike/>
                <w:bdr w:val="none" w:sz="0" w:space="0" w:color="auto" w:frame="1"/>
                <w:lang w:eastAsia="lt-LT"/>
              </w:rPr>
            </w:pPr>
            <w:r w:rsidRPr="007C7842">
              <w:rPr>
                <w:rFonts w:ascii="Times New Roman" w:eastAsia="Times New Roman" w:hAnsi="Times New Roman" w:cs="Times New Roman"/>
                <w:strike/>
                <w:bdr w:val="none" w:sz="0" w:space="0" w:color="auto" w:frame="1"/>
                <w:lang w:eastAsia="lt-LT"/>
              </w:rPr>
              <w:t>5. Šio straipsnio 4 dalyje nustatytas pažeistų darbuotojo teisių gynimo būdas turi būti taikomas ir tada, kai to prašo darbdavys, vidutiniškai įdarbinantis iki dešimt darbuotojų, kai darbo ginčus nagrinėjantis organas priima sprendimą pripažinti darbuotojo atleidimą iš darbo neteisėtu.</w:t>
            </w:r>
          </w:p>
          <w:p w14:paraId="16B44703" w14:textId="77777777" w:rsidR="00CC6285" w:rsidRPr="007C7842" w:rsidRDefault="00CC6285" w:rsidP="00CC6285">
            <w:pPr>
              <w:jc w:val="both"/>
              <w:rPr>
                <w:rFonts w:ascii="Times New Roman" w:eastAsia="Times New Roman" w:hAnsi="Times New Roman" w:cs="Times New Roman"/>
                <w:bdr w:val="none" w:sz="0" w:space="0" w:color="auto" w:frame="1"/>
                <w:lang w:eastAsia="lt-LT"/>
              </w:rPr>
            </w:pPr>
            <w:r w:rsidRPr="007C7842">
              <w:rPr>
                <w:rFonts w:ascii="Times New Roman" w:eastAsia="Times New Roman" w:hAnsi="Times New Roman" w:cs="Times New Roman"/>
                <w:b/>
                <w:bCs/>
                <w:bdr w:val="none" w:sz="0" w:space="0" w:color="auto" w:frame="1"/>
                <w:lang w:eastAsia="lt-LT"/>
              </w:rPr>
              <w:t>3</w:t>
            </w:r>
            <w:r w:rsidRPr="007C7842">
              <w:rPr>
                <w:rFonts w:ascii="Times New Roman" w:eastAsia="Times New Roman" w:hAnsi="Times New Roman" w:cs="Times New Roman"/>
                <w:strike/>
                <w:bdr w:val="none" w:sz="0" w:space="0" w:color="auto" w:frame="1"/>
                <w:lang w:eastAsia="lt-LT"/>
              </w:rPr>
              <w:t>6</w:t>
            </w:r>
            <w:r w:rsidRPr="007C7842">
              <w:rPr>
                <w:rFonts w:ascii="Times New Roman" w:eastAsia="Times New Roman" w:hAnsi="Times New Roman" w:cs="Times New Roman"/>
                <w:bdr w:val="none" w:sz="0" w:space="0" w:color="auto" w:frame="1"/>
                <w:lang w:eastAsia="lt-LT"/>
              </w:rPr>
              <w:t xml:space="preserve">. Šio straipsnio </w:t>
            </w:r>
            <w:r w:rsidRPr="007C7842">
              <w:rPr>
                <w:rFonts w:ascii="Times New Roman" w:eastAsia="Times New Roman" w:hAnsi="Times New Roman" w:cs="Times New Roman"/>
                <w:b/>
                <w:bCs/>
                <w:bdr w:val="none" w:sz="0" w:space="0" w:color="auto" w:frame="1"/>
                <w:lang w:eastAsia="lt-LT"/>
              </w:rPr>
              <w:t>2 dalyje</w:t>
            </w:r>
            <w:r w:rsidRPr="007C7842">
              <w:rPr>
                <w:rFonts w:ascii="Times New Roman" w:eastAsia="Times New Roman" w:hAnsi="Times New Roman" w:cs="Times New Roman"/>
                <w:strike/>
                <w:bdr w:val="none" w:sz="0" w:space="0" w:color="auto" w:frame="1"/>
                <w:lang w:eastAsia="lt-LT"/>
              </w:rPr>
              <w:t>4 ir 5 dalyse</w:t>
            </w:r>
            <w:r w:rsidRPr="007C7842">
              <w:rPr>
                <w:rFonts w:ascii="Times New Roman" w:eastAsia="Times New Roman" w:hAnsi="Times New Roman" w:cs="Times New Roman"/>
                <w:bdr w:val="none" w:sz="0" w:space="0" w:color="auto" w:frame="1"/>
                <w:lang w:eastAsia="lt-LT"/>
              </w:rPr>
              <w:t xml:space="preserve"> nurodytais atvejais laikoma, kad darbo sutartis nutraukta darbo ginčus nagrinėjančio organo sprendimu jo įsiteisėjimo dieną.</w:t>
            </w:r>
          </w:p>
          <w:p w14:paraId="1D14F3D1" w14:textId="77777777" w:rsidR="00CC6285" w:rsidRPr="007C7842" w:rsidRDefault="00CC6285" w:rsidP="00CC6285">
            <w:pPr>
              <w:jc w:val="both"/>
              <w:rPr>
                <w:rFonts w:ascii="Times New Roman" w:eastAsia="Times New Roman" w:hAnsi="Times New Roman" w:cs="Times New Roman"/>
                <w:bdr w:val="none" w:sz="0" w:space="0" w:color="auto" w:frame="1"/>
                <w:lang w:eastAsia="lt-LT"/>
              </w:rPr>
            </w:pPr>
          </w:p>
          <w:p w14:paraId="47DA5578" w14:textId="77777777" w:rsidR="00CC6285" w:rsidRPr="007C7842" w:rsidRDefault="00CC6285" w:rsidP="00CC6285">
            <w:pPr>
              <w:jc w:val="both"/>
              <w:rPr>
                <w:rFonts w:ascii="Times New Roman" w:eastAsia="Times New Roman" w:hAnsi="Times New Roman" w:cs="Times New Roman"/>
                <w:strike/>
                <w:bdr w:val="none" w:sz="0" w:space="0" w:color="auto" w:frame="1"/>
                <w:lang w:eastAsia="lt-LT"/>
              </w:rPr>
            </w:pPr>
            <w:r w:rsidRPr="007C7842">
              <w:rPr>
                <w:rFonts w:ascii="Times New Roman" w:eastAsia="Times New Roman" w:hAnsi="Times New Roman" w:cs="Times New Roman"/>
                <w:highlight w:val="yellow"/>
                <w:bdr w:val="none" w:sz="0" w:space="0" w:color="auto" w:frame="1"/>
                <w:lang w:eastAsia="lt-LT"/>
              </w:rPr>
              <w:t xml:space="preserve">Kartu su šiuo pasiūlymu </w:t>
            </w:r>
            <w:r w:rsidRPr="007C7842">
              <w:rPr>
                <w:rFonts w:ascii="Times New Roman" w:hAnsi="Times New Roman" w:cs="Times New Roman"/>
                <w:b/>
                <w:bCs/>
                <w:highlight w:val="yellow"/>
              </w:rPr>
              <w:t>60 str. 1 d.  pakeitimas, išbraukiant 5 p.</w:t>
            </w:r>
            <w:r w:rsidRPr="007C7842">
              <w:rPr>
                <w:rFonts w:ascii="Times New Roman" w:eastAsia="Times New Roman" w:hAnsi="Times New Roman" w:cs="Times New Roman"/>
                <w:strike/>
                <w:bdr w:val="none" w:sz="0" w:space="0" w:color="auto" w:frame="1"/>
                <w:lang w:eastAsia="lt-LT"/>
              </w:rPr>
              <w:t xml:space="preserve"> </w:t>
            </w:r>
          </w:p>
          <w:p w14:paraId="1E0DAD72" w14:textId="77777777" w:rsidR="00CC6285" w:rsidRPr="007C7842" w:rsidRDefault="00CC6285" w:rsidP="00CC6285">
            <w:pPr>
              <w:jc w:val="both"/>
              <w:rPr>
                <w:rFonts w:ascii="Times New Roman" w:eastAsia="Times New Roman" w:hAnsi="Times New Roman" w:cs="Times New Roman"/>
                <w:strike/>
                <w:bdr w:val="none" w:sz="0" w:space="0" w:color="auto" w:frame="1"/>
                <w:lang w:eastAsia="lt-LT"/>
              </w:rPr>
            </w:pPr>
            <w:r w:rsidRPr="007C7842">
              <w:rPr>
                <w:rFonts w:ascii="Times New Roman" w:eastAsia="Times New Roman" w:hAnsi="Times New Roman" w:cs="Times New Roman"/>
                <w:strike/>
                <w:bdr w:val="none" w:sz="0" w:space="0" w:color="auto" w:frame="1"/>
                <w:lang w:eastAsia="lt-LT"/>
              </w:rPr>
              <w:t>5) į darbą grąžinus darbuotoją, į kurio vietą buvo priimtas atleidžiamas darbuotojas;</w:t>
            </w:r>
          </w:p>
          <w:p w14:paraId="0EC15CFF" w14:textId="46042765" w:rsidR="00CC6285" w:rsidRPr="007C7842" w:rsidRDefault="00CC6285" w:rsidP="00CC6285">
            <w:pPr>
              <w:ind w:firstLine="709"/>
              <w:jc w:val="both"/>
              <w:rPr>
                <w:rFonts w:ascii="Times New Roman" w:eastAsia="Aptos" w:hAnsi="Times New Roman" w:cs="Times New Roman"/>
                <w:b/>
                <w:bCs/>
              </w:rPr>
            </w:pPr>
          </w:p>
        </w:tc>
        <w:tc>
          <w:tcPr>
            <w:tcW w:w="8221" w:type="dxa"/>
            <w:shd w:val="clear" w:color="auto" w:fill="B8CCE4" w:themeFill="accent1" w:themeFillTint="66"/>
          </w:tcPr>
          <w:p w14:paraId="238C8BD1" w14:textId="16DB0BE6" w:rsidR="00CC6285" w:rsidRDefault="00373F1A" w:rsidP="00373F1A">
            <w:pPr>
              <w:suppressAutoHyphens/>
              <w:autoSpaceDN w:val="0"/>
              <w:jc w:val="both"/>
              <w:textAlignment w:val="baseline"/>
              <w:rPr>
                <w:rFonts w:ascii="Times New Roman" w:eastAsia="Calibri" w:hAnsi="Times New Roman" w:cs="Times New Roman"/>
                <w:b/>
                <w:bCs/>
                <w:color w:val="000000"/>
              </w:rPr>
            </w:pPr>
            <w:r>
              <w:rPr>
                <w:rFonts w:ascii="Times New Roman" w:eastAsia="Calibri" w:hAnsi="Times New Roman" w:cs="Times New Roman"/>
                <w:b/>
                <w:bCs/>
                <w:color w:val="000000"/>
              </w:rPr>
              <w:lastRenderedPageBreak/>
              <w:t>08.26 DSK nutarta</w:t>
            </w:r>
            <w:r w:rsidR="00585F57">
              <w:rPr>
                <w:rFonts w:ascii="Times New Roman" w:eastAsia="Calibri" w:hAnsi="Times New Roman" w:cs="Times New Roman"/>
                <w:b/>
                <w:bCs/>
                <w:color w:val="000000"/>
              </w:rPr>
              <w:t xml:space="preserve"> fiksuoti skirtingas nuomones</w:t>
            </w:r>
            <w:r>
              <w:rPr>
                <w:rFonts w:ascii="Times New Roman" w:eastAsia="Calibri" w:hAnsi="Times New Roman" w:cs="Times New Roman"/>
                <w:b/>
                <w:bCs/>
                <w:color w:val="000000"/>
              </w:rPr>
              <w:t xml:space="preserve">: </w:t>
            </w:r>
          </w:p>
          <w:p w14:paraId="6780B8D9" w14:textId="77777777" w:rsidR="006C4669" w:rsidRDefault="006C4669" w:rsidP="00373F1A">
            <w:pPr>
              <w:suppressAutoHyphens/>
              <w:autoSpaceDN w:val="0"/>
              <w:jc w:val="both"/>
              <w:textAlignment w:val="baseline"/>
              <w:rPr>
                <w:rFonts w:ascii="Times New Roman" w:eastAsia="Calibri" w:hAnsi="Times New Roman" w:cs="Times New Roman"/>
                <w:b/>
                <w:bCs/>
                <w:color w:val="000000"/>
              </w:rPr>
            </w:pPr>
            <w:r>
              <w:rPr>
                <w:rFonts w:ascii="Times New Roman" w:eastAsia="Calibri" w:hAnsi="Times New Roman" w:cs="Times New Roman"/>
                <w:b/>
                <w:bCs/>
                <w:color w:val="000000"/>
              </w:rPr>
              <w:t>Vyriausybė ir profesinių sąjungų atstovai nepritaria.</w:t>
            </w:r>
          </w:p>
          <w:p w14:paraId="2B196420" w14:textId="40BD5833" w:rsidR="006C4669" w:rsidRPr="007C7842" w:rsidRDefault="006C4669" w:rsidP="00373F1A">
            <w:pPr>
              <w:suppressAutoHyphens/>
              <w:autoSpaceDN w:val="0"/>
              <w:jc w:val="both"/>
              <w:textAlignment w:val="baseline"/>
              <w:rPr>
                <w:rFonts w:ascii="Times New Roman" w:eastAsia="Calibri" w:hAnsi="Times New Roman" w:cs="Times New Roman"/>
                <w:b/>
                <w:bCs/>
                <w:color w:val="000000"/>
              </w:rPr>
            </w:pPr>
            <w:r>
              <w:rPr>
                <w:rFonts w:ascii="Times New Roman" w:eastAsia="Calibri" w:hAnsi="Times New Roman" w:cs="Times New Roman"/>
                <w:b/>
                <w:bCs/>
                <w:color w:val="000000"/>
              </w:rPr>
              <w:t>Darbdavių atstovai pritaria.</w:t>
            </w:r>
          </w:p>
        </w:tc>
      </w:tr>
      <w:tr w:rsidR="00CC6285" w:rsidRPr="007C7842" w14:paraId="2E49535F" w14:textId="77777777" w:rsidTr="007F3911">
        <w:tc>
          <w:tcPr>
            <w:tcW w:w="5841" w:type="dxa"/>
            <w:shd w:val="clear" w:color="auto" w:fill="B8CCE4" w:themeFill="accent1" w:themeFillTint="66"/>
          </w:tcPr>
          <w:p w14:paraId="1E36713C" w14:textId="6A8B0F63" w:rsidR="00CC6285" w:rsidRPr="007C7842" w:rsidRDefault="00CC6285" w:rsidP="00CC6285">
            <w:pPr>
              <w:jc w:val="both"/>
              <w:rPr>
                <w:rFonts w:ascii="Times New Roman" w:hAnsi="Times New Roman" w:cs="Times New Roman"/>
                <w:b/>
              </w:rPr>
            </w:pPr>
            <w:r w:rsidRPr="007C7842">
              <w:rPr>
                <w:rFonts w:ascii="Times New Roman" w:hAnsi="Times New Roman" w:cs="Times New Roman"/>
                <w:b/>
              </w:rPr>
              <w:lastRenderedPageBreak/>
              <w:t>Naujas straipsnis/skirsnis (siūlymas papildyti DK dėl nenustatytos apimties darbo sutarties)</w:t>
            </w:r>
          </w:p>
          <w:p w14:paraId="6D6D23E6" w14:textId="77777777" w:rsidR="00CC6285" w:rsidRPr="007C7842" w:rsidRDefault="00CC6285" w:rsidP="00CC6285">
            <w:pPr>
              <w:jc w:val="both"/>
              <w:rPr>
                <w:rFonts w:ascii="Times New Roman" w:hAnsi="Times New Roman" w:cs="Times New Roman"/>
              </w:rPr>
            </w:pPr>
            <w:r w:rsidRPr="00585F57">
              <w:rPr>
                <w:rFonts w:ascii="Times New Roman" w:hAnsi="Times New Roman" w:cs="Times New Roman"/>
              </w:rPr>
              <w:t>„Nulio valandų“ darbo sutarčiai siūlome numatyti tokį reguliavimą:</w:t>
            </w:r>
          </w:p>
          <w:p w14:paraId="0F071330" w14:textId="77777777" w:rsidR="00CC6285" w:rsidRPr="007C7842" w:rsidRDefault="00CC6285" w:rsidP="00CC6285">
            <w:pPr>
              <w:jc w:val="both"/>
              <w:rPr>
                <w:rFonts w:ascii="Times New Roman" w:hAnsi="Times New Roman" w:cs="Times New Roman"/>
              </w:rPr>
            </w:pPr>
            <w:r w:rsidRPr="007C7842">
              <w:rPr>
                <w:rFonts w:ascii="Times New Roman" w:hAnsi="Times New Roman" w:cs="Times New Roman"/>
              </w:rPr>
              <w:t xml:space="preserve">1. Nenustatytos apimties darbo sutartis – tai tokia darbo sutartis, pagal kurią darbo sutartyje darbo funkcijos atlikimo laikas iš anksto nenustatytas, tačiau darbuotojas įsipareigoja darbo funkciją atlikti darbdavio kvietimu, darbdavys įsipareigoja darbuotojui sumokėti už jo atliktą darbą. </w:t>
            </w:r>
          </w:p>
          <w:p w14:paraId="1D77C9D1" w14:textId="77777777" w:rsidR="00CC6285" w:rsidRPr="007C7842" w:rsidRDefault="00CC6285" w:rsidP="00CC6285">
            <w:pPr>
              <w:jc w:val="both"/>
              <w:rPr>
                <w:rFonts w:ascii="Times New Roman" w:hAnsi="Times New Roman" w:cs="Times New Roman"/>
              </w:rPr>
            </w:pPr>
            <w:r w:rsidRPr="007C7842">
              <w:rPr>
                <w:rFonts w:ascii="Times New Roman" w:hAnsi="Times New Roman" w:cs="Times New Roman"/>
              </w:rPr>
              <w:t>2. Darbuotojas turi teisę atsisakyti dirbti pagal kvietimą, jei jis pareiškiamas vėliau kaip 5 (penkios) kalendorinės dienos iki darbo pradžios. Toks atsisakymas nelaikomas darbo pareigų pažeidimu.</w:t>
            </w:r>
          </w:p>
          <w:p w14:paraId="1786254E" w14:textId="77777777" w:rsidR="00CC6285" w:rsidRPr="007C7842" w:rsidRDefault="00CC6285" w:rsidP="00CC6285">
            <w:pPr>
              <w:jc w:val="both"/>
              <w:rPr>
                <w:rFonts w:ascii="Times New Roman" w:hAnsi="Times New Roman" w:cs="Times New Roman"/>
              </w:rPr>
            </w:pPr>
            <w:r w:rsidRPr="007C7842">
              <w:rPr>
                <w:rFonts w:ascii="Times New Roman" w:hAnsi="Times New Roman" w:cs="Times New Roman"/>
              </w:rPr>
              <w:t>3. Darbo užmokestis darbuotojui mokamas tik už laiką, kurį darbuotojas turėjo vykdyti darbo funkciją pagal darbdavio kvietimą dirbti.</w:t>
            </w:r>
          </w:p>
          <w:p w14:paraId="1051D4AA" w14:textId="77777777" w:rsidR="00CC6285" w:rsidRPr="007C7842" w:rsidRDefault="00CC6285" w:rsidP="00CC6285">
            <w:pPr>
              <w:jc w:val="both"/>
              <w:rPr>
                <w:rFonts w:ascii="Times New Roman" w:hAnsi="Times New Roman" w:cs="Times New Roman"/>
              </w:rPr>
            </w:pPr>
            <w:r w:rsidRPr="007C7842">
              <w:rPr>
                <w:rFonts w:ascii="Times New Roman" w:hAnsi="Times New Roman" w:cs="Times New Roman"/>
              </w:rPr>
              <w:t xml:space="preserve">4. Minimalioji darbo trukmė, kurią turi išdirbti darbuotojas, yra 8 (aštuonios) valandos per kalendorinį mėnesį. Jei darbuotojas nėra pakviestas dirbti tokios minimalios trukmės darbo arba jo neišdirba, jam turėtų būti sumokėtas atlyginimas už 8 (aštuonių) darbo valandų darbą. </w:t>
            </w:r>
          </w:p>
          <w:p w14:paraId="2E58417F" w14:textId="77777777" w:rsidR="00CC6285" w:rsidRPr="007C7842" w:rsidRDefault="00CC6285" w:rsidP="00CC6285">
            <w:pPr>
              <w:jc w:val="both"/>
              <w:rPr>
                <w:rFonts w:ascii="Times New Roman" w:hAnsi="Times New Roman" w:cs="Times New Roman"/>
              </w:rPr>
            </w:pPr>
            <w:r w:rsidRPr="007C7842">
              <w:rPr>
                <w:rFonts w:ascii="Times New Roman" w:hAnsi="Times New Roman" w:cs="Times New Roman"/>
              </w:rPr>
              <w:t>5. Darbdavys turi teisę vienašališkai nutraukti nenustatytos darbo apimties  sutartį dėl to, kad darbuotojas atsisakė priimti laiku pateiktą kvietimą dirbti daugiau kaip du  kartus per pastaruosius tris mėnesius. Tokiu atveju darbuotojas įspėjamas raštu prieš 5 (penkias) kalendorines dienas ir atleidžiamas nemokant jam išeitinės išmokos.</w:t>
            </w:r>
          </w:p>
          <w:p w14:paraId="79B16BC7" w14:textId="60C38F38" w:rsidR="00CC6285" w:rsidRPr="007C7842" w:rsidRDefault="00CC6285" w:rsidP="00CC6285">
            <w:pPr>
              <w:ind w:firstLine="709"/>
              <w:jc w:val="both"/>
              <w:rPr>
                <w:rFonts w:ascii="Times New Roman" w:hAnsi="Times New Roman" w:cs="Times New Roman"/>
                <w:b/>
              </w:rPr>
            </w:pPr>
          </w:p>
        </w:tc>
        <w:tc>
          <w:tcPr>
            <w:tcW w:w="8221" w:type="dxa"/>
            <w:shd w:val="clear" w:color="auto" w:fill="B8CCE4" w:themeFill="accent1" w:themeFillTint="66"/>
          </w:tcPr>
          <w:p w14:paraId="059E7543" w14:textId="23566B03" w:rsidR="00CC6285" w:rsidRPr="0075647F" w:rsidRDefault="006C4669" w:rsidP="006C4669">
            <w:pPr>
              <w:suppressAutoHyphens/>
              <w:autoSpaceDN w:val="0"/>
              <w:jc w:val="both"/>
              <w:textAlignment w:val="baseline"/>
              <w:rPr>
                <w:rFonts w:ascii="Times New Roman" w:eastAsia="Calibri" w:hAnsi="Times New Roman" w:cs="Times New Roman"/>
                <w:b/>
                <w:bCs/>
                <w:color w:val="000000"/>
              </w:rPr>
            </w:pPr>
            <w:r w:rsidRPr="0075647F">
              <w:rPr>
                <w:rFonts w:ascii="Times New Roman" w:eastAsia="Calibri" w:hAnsi="Times New Roman" w:cs="Times New Roman"/>
                <w:b/>
                <w:bCs/>
                <w:color w:val="000000"/>
              </w:rPr>
              <w:t xml:space="preserve">08.26 DSK </w:t>
            </w:r>
            <w:r w:rsidR="005C114B">
              <w:rPr>
                <w:rFonts w:ascii="Times New Roman" w:eastAsia="Calibri" w:hAnsi="Times New Roman" w:cs="Times New Roman"/>
                <w:b/>
                <w:bCs/>
                <w:color w:val="000000"/>
              </w:rPr>
              <w:t>fiksuotos skirtingos nuomonės.</w:t>
            </w:r>
            <w:r w:rsidR="00585F57" w:rsidRPr="0075647F">
              <w:rPr>
                <w:rFonts w:ascii="Times New Roman" w:eastAsia="Calibri" w:hAnsi="Times New Roman" w:cs="Times New Roman"/>
                <w:b/>
                <w:bCs/>
                <w:color w:val="000000"/>
              </w:rPr>
              <w:t xml:space="preserve"> </w:t>
            </w:r>
          </w:p>
          <w:p w14:paraId="268097B9" w14:textId="70EE3CD9" w:rsidR="006C4669" w:rsidRPr="007C7842" w:rsidRDefault="006C4669" w:rsidP="006C4669">
            <w:pPr>
              <w:suppressAutoHyphens/>
              <w:autoSpaceDN w:val="0"/>
              <w:jc w:val="both"/>
              <w:textAlignment w:val="baseline"/>
              <w:rPr>
                <w:rFonts w:ascii="Times New Roman" w:eastAsia="Calibri" w:hAnsi="Times New Roman" w:cs="Times New Roman"/>
                <w:b/>
                <w:bCs/>
                <w:color w:val="000000"/>
              </w:rPr>
            </w:pPr>
          </w:p>
        </w:tc>
      </w:tr>
      <w:tr w:rsidR="00CC6285" w:rsidRPr="007C7842" w14:paraId="7B043498" w14:textId="77777777" w:rsidTr="007F3911">
        <w:tc>
          <w:tcPr>
            <w:tcW w:w="5841" w:type="dxa"/>
          </w:tcPr>
          <w:p w14:paraId="414E3CBE" w14:textId="77777777" w:rsidR="00CC6285" w:rsidRPr="007C7842" w:rsidRDefault="00CC6285" w:rsidP="00CC6285">
            <w:pPr>
              <w:ind w:firstLine="709"/>
              <w:jc w:val="both"/>
              <w:rPr>
                <w:rFonts w:ascii="Times New Roman" w:eastAsia="Aptos" w:hAnsi="Times New Roman" w:cs="Times New Roman"/>
                <w:b/>
                <w:bCs/>
              </w:rPr>
            </w:pPr>
            <w:r w:rsidRPr="007C7842">
              <w:rPr>
                <w:rFonts w:ascii="Times New Roman" w:eastAsia="Aptos" w:hAnsi="Times New Roman" w:cs="Times New Roman"/>
                <w:b/>
                <w:bCs/>
              </w:rPr>
              <w:t>235, 236, 237, 244, 245, 246, 247, 250, 251 ir 253 straipsnių pakeitimas</w:t>
            </w:r>
          </w:p>
          <w:p w14:paraId="6B060BFC" w14:textId="77777777" w:rsidR="00CC6285" w:rsidRPr="007C7842" w:rsidRDefault="00CC6285" w:rsidP="00CC6285">
            <w:pPr>
              <w:ind w:firstLine="709"/>
              <w:jc w:val="both"/>
              <w:rPr>
                <w:rFonts w:ascii="Times New Roman" w:eastAsia="Aptos" w:hAnsi="Times New Roman" w:cs="Times New Roman"/>
                <w:b/>
                <w:bCs/>
              </w:rPr>
            </w:pPr>
          </w:p>
        </w:tc>
        <w:tc>
          <w:tcPr>
            <w:tcW w:w="8221" w:type="dxa"/>
          </w:tcPr>
          <w:p w14:paraId="5D07458E" w14:textId="77777777" w:rsidR="00CC6285" w:rsidRPr="007C7842" w:rsidRDefault="00CC6285" w:rsidP="00CC6285">
            <w:pPr>
              <w:jc w:val="both"/>
              <w:rPr>
                <w:rFonts w:ascii="Times New Roman" w:eastAsia="Times New Roman" w:hAnsi="Times New Roman" w:cs="Times New Roman"/>
              </w:rPr>
            </w:pPr>
          </w:p>
        </w:tc>
      </w:tr>
      <w:tr w:rsidR="00CC6285" w:rsidRPr="007C7842" w14:paraId="13914F15" w14:textId="77777777" w:rsidTr="007F3911">
        <w:tc>
          <w:tcPr>
            <w:tcW w:w="5841" w:type="dxa"/>
            <w:shd w:val="clear" w:color="auto" w:fill="B8CCE4" w:themeFill="accent1" w:themeFillTint="66"/>
          </w:tcPr>
          <w:p w14:paraId="494D85F4" w14:textId="77777777" w:rsidR="00CC6285" w:rsidRPr="007C7842" w:rsidRDefault="00CC6285" w:rsidP="00CC6285">
            <w:pPr>
              <w:ind w:left="320"/>
              <w:contextualSpacing/>
              <w:jc w:val="both"/>
              <w:rPr>
                <w:rFonts w:ascii="Times New Roman" w:eastAsia="Times New Roman" w:hAnsi="Times New Roman" w:cs="Times New Roman"/>
                <w:b/>
                <w:bCs/>
              </w:rPr>
            </w:pPr>
            <w:r w:rsidRPr="007C7842">
              <w:rPr>
                <w:rFonts w:ascii="Times New Roman" w:eastAsia="Times New Roman" w:hAnsi="Times New Roman" w:cs="Times New Roman"/>
                <w:b/>
                <w:bCs/>
              </w:rPr>
              <w:t xml:space="preserve">      235 straipsnio pakeitimas.</w:t>
            </w:r>
          </w:p>
          <w:p w14:paraId="3E18B94F" w14:textId="02531B7B" w:rsidR="00CC6285" w:rsidRPr="007C7842" w:rsidRDefault="00CC6285" w:rsidP="00CC6285">
            <w:pPr>
              <w:suppressAutoHyphens/>
              <w:ind w:firstLine="709"/>
              <w:jc w:val="both"/>
              <w:rPr>
                <w:rFonts w:ascii="Times New Roman" w:eastAsia="Times New Roman" w:hAnsi="Times New Roman" w:cs="Times New Roman"/>
              </w:rPr>
            </w:pPr>
            <w:r w:rsidRPr="007C7842">
              <w:rPr>
                <w:rFonts w:ascii="Times New Roman" w:eastAsia="Times New Roman" w:hAnsi="Times New Roman" w:cs="Times New Roman"/>
              </w:rPr>
              <w:t>1. Pripažinti netekus galios 235 straipsnio 2</w:t>
            </w:r>
            <w:r w:rsidR="00920F12">
              <w:rPr>
                <w:rFonts w:ascii="Times New Roman" w:eastAsia="Times New Roman" w:hAnsi="Times New Roman" w:cs="Times New Roman"/>
              </w:rPr>
              <w:t xml:space="preserve"> </w:t>
            </w:r>
            <w:proofErr w:type="spellStart"/>
            <w:r w:rsidR="00920F12">
              <w:rPr>
                <w:rFonts w:ascii="Times New Roman" w:eastAsia="Times New Roman" w:hAnsi="Times New Roman" w:cs="Times New Roman"/>
                <w:lang w:val="en-US"/>
              </w:rPr>
              <w:t>ir</w:t>
            </w:r>
            <w:proofErr w:type="spellEnd"/>
            <w:r w:rsidR="00920F12">
              <w:rPr>
                <w:rFonts w:ascii="Times New Roman" w:eastAsia="Times New Roman" w:hAnsi="Times New Roman" w:cs="Times New Roman"/>
                <w:lang w:val="en-US"/>
              </w:rPr>
              <w:t xml:space="preserve"> 3</w:t>
            </w:r>
            <w:r w:rsidRPr="007C7842">
              <w:rPr>
                <w:rFonts w:ascii="Times New Roman" w:eastAsia="Times New Roman" w:hAnsi="Times New Roman" w:cs="Times New Roman"/>
              </w:rPr>
              <w:t xml:space="preserve"> dalis. </w:t>
            </w:r>
          </w:p>
          <w:p w14:paraId="5589D31B" w14:textId="77777777" w:rsidR="00CC6285" w:rsidRPr="007C7842" w:rsidRDefault="00CC6285" w:rsidP="00CC6285">
            <w:pPr>
              <w:suppressAutoHyphens/>
              <w:ind w:firstLine="709"/>
              <w:jc w:val="both"/>
              <w:rPr>
                <w:rFonts w:ascii="Times New Roman" w:eastAsia="Times New Roman" w:hAnsi="Times New Roman" w:cs="Times New Roman"/>
                <w:strike/>
              </w:rPr>
            </w:pPr>
            <w:r w:rsidRPr="007C7842">
              <w:rPr>
                <w:rFonts w:ascii="Times New Roman" w:eastAsia="Times New Roman" w:hAnsi="Times New Roman" w:cs="Times New Roman"/>
                <w:strike/>
              </w:rPr>
              <w:lastRenderedPageBreak/>
              <w:t xml:space="preserve">2. Darbdavys (darbdavių organizacija) turi sušaukti šalių posėdį per dešimt darbo dienų nuo reikalavimo gavimo dienos. </w:t>
            </w:r>
          </w:p>
          <w:p w14:paraId="2374909F" w14:textId="77777777" w:rsidR="00CC6285" w:rsidRPr="007C7842" w:rsidRDefault="00CC6285" w:rsidP="00CC6285">
            <w:pPr>
              <w:suppressAutoHyphens/>
              <w:ind w:firstLine="709"/>
              <w:jc w:val="both"/>
              <w:rPr>
                <w:rFonts w:ascii="Times New Roman" w:eastAsia="Times New Roman" w:hAnsi="Times New Roman" w:cs="Times New Roman"/>
                <w:strike/>
              </w:rPr>
            </w:pPr>
            <w:r w:rsidRPr="007C7842">
              <w:rPr>
                <w:rFonts w:ascii="Times New Roman" w:eastAsia="Times New Roman" w:hAnsi="Times New Roman" w:cs="Times New Roman"/>
                <w:strike/>
              </w:rPr>
              <w:t>3. Šalims susitarus, gali būti pradėtos derybos, kurių trukmę ir sąlygas nustato šalys savo susitarimu.</w:t>
            </w:r>
          </w:p>
          <w:p w14:paraId="49DCE71F" w14:textId="77777777" w:rsidR="00CC6285" w:rsidRPr="00920F12" w:rsidRDefault="00CC6285" w:rsidP="00CC6285">
            <w:pPr>
              <w:suppressAutoHyphens/>
              <w:ind w:firstLine="709"/>
              <w:jc w:val="both"/>
              <w:rPr>
                <w:rFonts w:ascii="Times New Roman" w:eastAsia="Times New Roman" w:hAnsi="Times New Roman" w:cs="Times New Roman"/>
              </w:rPr>
            </w:pPr>
            <w:r w:rsidRPr="00920F12">
              <w:rPr>
                <w:rFonts w:ascii="Times New Roman" w:eastAsia="Times New Roman" w:hAnsi="Times New Roman" w:cs="Times New Roman"/>
              </w:rPr>
              <w:t>4. Šalims nesusitarus, profesinė sąjunga ar jų organizacija gali inicijuoti kolektyvinio darbo ginčo dėl interesų reikalavimo nagrinėjimą šiame skyriuje nustatyta tvarka.</w:t>
            </w:r>
          </w:p>
          <w:p w14:paraId="3A9B756A" w14:textId="77777777" w:rsidR="00CC6285" w:rsidRPr="007C7842" w:rsidRDefault="00CC6285" w:rsidP="00CC6285">
            <w:pPr>
              <w:suppressAutoHyphens/>
              <w:ind w:firstLine="709"/>
              <w:jc w:val="both"/>
              <w:rPr>
                <w:rFonts w:ascii="Times New Roman" w:eastAsia="Times New Roman" w:hAnsi="Times New Roman" w:cs="Times New Roman"/>
              </w:rPr>
            </w:pPr>
            <w:r w:rsidRPr="007C7842">
              <w:rPr>
                <w:rFonts w:ascii="Times New Roman" w:eastAsia="Times New Roman" w:hAnsi="Times New Roman" w:cs="Times New Roman"/>
              </w:rPr>
              <w:t>2. Pakeisti 235 straipsnio 5 dalį ir ją išdėstyti taip:</w:t>
            </w:r>
          </w:p>
          <w:p w14:paraId="78F44596" w14:textId="77777777" w:rsidR="00CC6285" w:rsidRPr="007C7842" w:rsidRDefault="00CC6285" w:rsidP="00CC6285">
            <w:pPr>
              <w:suppressAutoHyphens/>
              <w:ind w:firstLine="709"/>
              <w:jc w:val="both"/>
              <w:rPr>
                <w:rFonts w:ascii="Times New Roman" w:eastAsia="Times New Roman" w:hAnsi="Times New Roman" w:cs="Times New Roman"/>
              </w:rPr>
            </w:pPr>
            <w:r w:rsidRPr="007C7842">
              <w:rPr>
                <w:rFonts w:ascii="Times New Roman" w:eastAsia="Times New Roman" w:hAnsi="Times New Roman" w:cs="Times New Roman"/>
              </w:rPr>
              <w:t xml:space="preserve">,,5. </w:t>
            </w:r>
            <w:bookmarkStart w:id="11" w:name="_Hlk207357414"/>
            <w:r w:rsidRPr="007C7842">
              <w:rPr>
                <w:rFonts w:ascii="Times New Roman" w:eastAsia="Times New Roman" w:hAnsi="Times New Roman" w:cs="Times New Roman"/>
                <w:strike/>
              </w:rPr>
              <w:t>Šis straipsnis taikomas</w:t>
            </w:r>
            <w:r w:rsidRPr="007C7842">
              <w:rPr>
                <w:rFonts w:ascii="Times New Roman" w:eastAsia="Times New Roman" w:hAnsi="Times New Roman" w:cs="Times New Roman"/>
              </w:rPr>
              <w:t xml:space="preserve"> </w:t>
            </w:r>
            <w:r w:rsidRPr="007C7842">
              <w:rPr>
                <w:rFonts w:ascii="Times New Roman" w:eastAsia="Times New Roman" w:hAnsi="Times New Roman" w:cs="Times New Roman"/>
                <w:b/>
                <w:bCs/>
              </w:rPr>
              <w:t>Ši dalis taikoma</w:t>
            </w:r>
            <w:bookmarkEnd w:id="11"/>
            <w:r w:rsidRPr="007C7842">
              <w:rPr>
                <w:rFonts w:ascii="Times New Roman" w:eastAsia="Times New Roman" w:hAnsi="Times New Roman" w:cs="Times New Roman"/>
              </w:rPr>
              <w:t xml:space="preserve"> ir tada, kai kolektyvinės derybos nutrūko arba darbdavys (darbdavių organizacija) nustatytu laiku nepasirašė suderinto kolektyvinės sutarties projekto.“</w:t>
            </w:r>
          </w:p>
          <w:p w14:paraId="24F8ABA2" w14:textId="77777777" w:rsidR="00CC6285" w:rsidRPr="007C7842" w:rsidRDefault="00CC6285" w:rsidP="00CC6285">
            <w:pPr>
              <w:ind w:firstLine="709"/>
              <w:jc w:val="both"/>
              <w:rPr>
                <w:rFonts w:ascii="Times New Roman" w:eastAsia="Aptos" w:hAnsi="Times New Roman" w:cs="Times New Roman"/>
                <w:b/>
                <w:bCs/>
              </w:rPr>
            </w:pPr>
          </w:p>
        </w:tc>
        <w:tc>
          <w:tcPr>
            <w:tcW w:w="8221" w:type="dxa"/>
            <w:shd w:val="clear" w:color="auto" w:fill="B8CCE4" w:themeFill="accent1" w:themeFillTint="66"/>
          </w:tcPr>
          <w:p w14:paraId="492D2602" w14:textId="6510C56F" w:rsidR="0075647F" w:rsidRPr="005C114B" w:rsidRDefault="00920F12" w:rsidP="0075647F">
            <w:pPr>
              <w:shd w:val="clear" w:color="auto" w:fill="B8CCE4" w:themeFill="accent1" w:themeFillTint="66"/>
              <w:suppressAutoHyphens/>
              <w:autoSpaceDN w:val="0"/>
              <w:jc w:val="both"/>
              <w:textAlignment w:val="baseline"/>
              <w:rPr>
                <w:rFonts w:ascii="Times New Roman" w:eastAsia="Calibri" w:hAnsi="Times New Roman" w:cs="Times New Roman"/>
                <w:b/>
                <w:bCs/>
                <w:color w:val="000000"/>
                <w:lang w:val="en-US"/>
              </w:rPr>
            </w:pPr>
            <w:r w:rsidRPr="005C114B">
              <w:rPr>
                <w:rFonts w:ascii="Times New Roman" w:eastAsia="Calibri" w:hAnsi="Times New Roman" w:cs="Times New Roman"/>
                <w:b/>
                <w:bCs/>
                <w:color w:val="000000"/>
              </w:rPr>
              <w:lastRenderedPageBreak/>
              <w:t>0</w:t>
            </w:r>
            <w:r w:rsidRPr="005C114B">
              <w:rPr>
                <w:rFonts w:ascii="Times New Roman" w:eastAsia="Calibri" w:hAnsi="Times New Roman" w:cs="Times New Roman"/>
                <w:b/>
                <w:bCs/>
                <w:color w:val="000000"/>
                <w:lang w:val="en-US"/>
              </w:rPr>
              <w:t xml:space="preserve">8.29 DSK NUTARTA: LPSK </w:t>
            </w:r>
            <w:proofErr w:type="spellStart"/>
            <w:r w:rsidRPr="005C114B">
              <w:rPr>
                <w:rFonts w:ascii="Times New Roman" w:eastAsia="Calibri" w:hAnsi="Times New Roman" w:cs="Times New Roman"/>
                <w:b/>
                <w:bCs/>
                <w:color w:val="000000"/>
                <w:lang w:val="en-US"/>
              </w:rPr>
              <w:t>pasiūlė</w:t>
            </w:r>
            <w:proofErr w:type="spellEnd"/>
            <w:r w:rsidRPr="005C114B">
              <w:rPr>
                <w:rFonts w:ascii="Times New Roman" w:eastAsia="Calibri" w:hAnsi="Times New Roman" w:cs="Times New Roman"/>
                <w:b/>
                <w:bCs/>
                <w:color w:val="000000"/>
                <w:lang w:val="en-US"/>
              </w:rPr>
              <w:t xml:space="preserve"> </w:t>
            </w:r>
            <w:proofErr w:type="spellStart"/>
            <w:r w:rsidRPr="005C114B">
              <w:rPr>
                <w:rFonts w:ascii="Times New Roman" w:eastAsia="Calibri" w:hAnsi="Times New Roman" w:cs="Times New Roman"/>
                <w:b/>
                <w:bCs/>
                <w:color w:val="000000"/>
                <w:lang w:val="en-US"/>
              </w:rPr>
              <w:t>neišbraukti</w:t>
            </w:r>
            <w:proofErr w:type="spellEnd"/>
            <w:r w:rsidRPr="005C114B">
              <w:rPr>
                <w:rFonts w:ascii="Times New Roman" w:eastAsia="Calibri" w:hAnsi="Times New Roman" w:cs="Times New Roman"/>
                <w:b/>
                <w:bCs/>
                <w:color w:val="000000"/>
                <w:lang w:val="en-US"/>
              </w:rPr>
              <w:t xml:space="preserve"> 4 </w:t>
            </w:r>
            <w:proofErr w:type="spellStart"/>
            <w:r w:rsidRPr="005C114B">
              <w:rPr>
                <w:rFonts w:ascii="Times New Roman" w:eastAsia="Calibri" w:hAnsi="Times New Roman" w:cs="Times New Roman"/>
                <w:b/>
                <w:bCs/>
                <w:color w:val="000000"/>
                <w:lang w:val="en-US"/>
              </w:rPr>
              <w:t>dalies</w:t>
            </w:r>
            <w:proofErr w:type="spellEnd"/>
            <w:r w:rsidRPr="005C114B">
              <w:rPr>
                <w:rFonts w:ascii="Times New Roman" w:eastAsia="Calibri" w:hAnsi="Times New Roman" w:cs="Times New Roman"/>
                <w:b/>
                <w:bCs/>
                <w:color w:val="000000"/>
                <w:lang w:val="en-US"/>
              </w:rPr>
              <w:t xml:space="preserve">. </w:t>
            </w:r>
            <w:proofErr w:type="spellStart"/>
            <w:r w:rsidRPr="005C114B">
              <w:rPr>
                <w:rFonts w:ascii="Times New Roman" w:eastAsia="Calibri" w:hAnsi="Times New Roman" w:cs="Times New Roman"/>
                <w:b/>
                <w:bCs/>
                <w:color w:val="000000"/>
                <w:lang w:val="en-US"/>
              </w:rPr>
              <w:t>F</w:t>
            </w:r>
            <w:r w:rsidR="0075647F" w:rsidRPr="005C114B">
              <w:rPr>
                <w:rFonts w:ascii="Times New Roman" w:eastAsia="Calibri" w:hAnsi="Times New Roman" w:cs="Times New Roman"/>
                <w:b/>
                <w:bCs/>
                <w:color w:val="000000"/>
                <w:lang w:val="en-US"/>
              </w:rPr>
              <w:t>i</w:t>
            </w:r>
            <w:r w:rsidRPr="005C114B">
              <w:rPr>
                <w:rFonts w:ascii="Times New Roman" w:eastAsia="Calibri" w:hAnsi="Times New Roman" w:cs="Times New Roman"/>
                <w:b/>
                <w:bCs/>
                <w:color w:val="000000"/>
                <w:lang w:val="en-US"/>
              </w:rPr>
              <w:t>ksuotos</w:t>
            </w:r>
            <w:proofErr w:type="spellEnd"/>
            <w:r w:rsidRPr="005C114B">
              <w:rPr>
                <w:rFonts w:ascii="Times New Roman" w:eastAsia="Calibri" w:hAnsi="Times New Roman" w:cs="Times New Roman"/>
                <w:b/>
                <w:bCs/>
                <w:color w:val="000000"/>
                <w:lang w:val="en-US"/>
              </w:rPr>
              <w:t xml:space="preserve"> </w:t>
            </w:r>
            <w:proofErr w:type="spellStart"/>
            <w:r w:rsidRPr="005C114B">
              <w:rPr>
                <w:rFonts w:ascii="Times New Roman" w:eastAsia="Calibri" w:hAnsi="Times New Roman" w:cs="Times New Roman"/>
                <w:b/>
                <w:bCs/>
                <w:color w:val="000000"/>
                <w:lang w:val="en-US"/>
              </w:rPr>
              <w:t>skirtingos</w:t>
            </w:r>
            <w:proofErr w:type="spellEnd"/>
            <w:r w:rsidRPr="005C114B">
              <w:rPr>
                <w:rFonts w:ascii="Times New Roman" w:eastAsia="Calibri" w:hAnsi="Times New Roman" w:cs="Times New Roman"/>
                <w:b/>
                <w:bCs/>
                <w:color w:val="000000"/>
                <w:lang w:val="en-US"/>
              </w:rPr>
              <w:t xml:space="preserve"> </w:t>
            </w:r>
            <w:proofErr w:type="spellStart"/>
            <w:r w:rsidRPr="005C114B">
              <w:rPr>
                <w:rFonts w:ascii="Times New Roman" w:eastAsia="Calibri" w:hAnsi="Times New Roman" w:cs="Times New Roman"/>
                <w:b/>
                <w:bCs/>
                <w:color w:val="000000"/>
                <w:lang w:val="en-US"/>
              </w:rPr>
              <w:t>nuomon</w:t>
            </w:r>
            <w:proofErr w:type="spellEnd"/>
            <w:r w:rsidRPr="005C114B">
              <w:rPr>
                <w:rFonts w:ascii="Times New Roman" w:eastAsia="Calibri" w:hAnsi="Times New Roman" w:cs="Times New Roman"/>
                <w:b/>
                <w:bCs/>
                <w:color w:val="000000"/>
              </w:rPr>
              <w:t>ės</w:t>
            </w:r>
            <w:r w:rsidR="0075647F" w:rsidRPr="005C114B">
              <w:rPr>
                <w:rFonts w:ascii="Times New Roman" w:eastAsia="Calibri" w:hAnsi="Times New Roman" w:cs="Times New Roman"/>
                <w:b/>
                <w:bCs/>
                <w:color w:val="000000"/>
              </w:rPr>
              <w:t>: darbdaviai nepritarė; profesinės sąjungos ir LRV pritarė.</w:t>
            </w:r>
            <w:r w:rsidRPr="005C114B">
              <w:rPr>
                <w:rFonts w:ascii="Times New Roman" w:eastAsia="Calibri" w:hAnsi="Times New Roman" w:cs="Times New Roman"/>
                <w:b/>
                <w:bCs/>
                <w:color w:val="000000"/>
              </w:rPr>
              <w:t xml:space="preserve"> </w:t>
            </w:r>
            <w:r w:rsidRPr="005C114B">
              <w:rPr>
                <w:rFonts w:ascii="Times New Roman" w:eastAsia="Calibri" w:hAnsi="Times New Roman" w:cs="Times New Roman"/>
                <w:b/>
                <w:bCs/>
                <w:color w:val="000000"/>
                <w:lang w:val="en-US"/>
              </w:rPr>
              <w:t xml:space="preserve"> </w:t>
            </w:r>
          </w:p>
          <w:p w14:paraId="08D9F026" w14:textId="77777777" w:rsidR="0075647F" w:rsidRPr="005C114B" w:rsidRDefault="0075647F" w:rsidP="0075647F">
            <w:pPr>
              <w:shd w:val="clear" w:color="auto" w:fill="B8CCE4" w:themeFill="accent1" w:themeFillTint="66"/>
              <w:suppressAutoHyphens/>
              <w:autoSpaceDN w:val="0"/>
              <w:jc w:val="both"/>
              <w:textAlignment w:val="baseline"/>
              <w:rPr>
                <w:rFonts w:ascii="Times New Roman" w:eastAsia="Calibri" w:hAnsi="Times New Roman" w:cs="Times New Roman"/>
                <w:b/>
                <w:bCs/>
                <w:sz w:val="21"/>
                <w:szCs w:val="21"/>
                <w:lang w:val="en-US" w:eastAsia="lt-LT"/>
              </w:rPr>
            </w:pPr>
          </w:p>
          <w:p w14:paraId="61F97D1E" w14:textId="64180739" w:rsidR="00920F12" w:rsidRPr="005C114B" w:rsidRDefault="00920F12" w:rsidP="0075647F">
            <w:pPr>
              <w:shd w:val="clear" w:color="auto" w:fill="B8CCE4" w:themeFill="accent1" w:themeFillTint="66"/>
              <w:suppressAutoHyphens/>
              <w:autoSpaceDN w:val="0"/>
              <w:jc w:val="both"/>
              <w:textAlignment w:val="baseline"/>
              <w:rPr>
                <w:rFonts w:ascii="Times New Roman" w:eastAsia="Times New Roman" w:hAnsi="Times New Roman" w:cs="Times New Roman"/>
                <w:sz w:val="21"/>
                <w:szCs w:val="21"/>
                <w:lang w:eastAsia="lt-LT"/>
              </w:rPr>
            </w:pPr>
            <w:r w:rsidRPr="005C114B">
              <w:rPr>
                <w:rFonts w:ascii="Times New Roman" w:eastAsia="Times New Roman" w:hAnsi="Times New Roman" w:cs="Times New Roman"/>
                <w:sz w:val="21"/>
                <w:szCs w:val="21"/>
                <w:lang w:eastAsia="lt-LT"/>
              </w:rPr>
              <w:t xml:space="preserve">DK 235 str. atrodytų taip: </w:t>
            </w:r>
            <w:r w:rsidRPr="005C114B">
              <w:rPr>
                <w:rFonts w:ascii="Times New Roman" w:eastAsia="Times New Roman" w:hAnsi="Times New Roman" w:cs="Times New Roman"/>
                <w:b/>
                <w:bCs/>
                <w:sz w:val="21"/>
                <w:szCs w:val="21"/>
                <w:lang w:eastAsia="lt-LT"/>
              </w:rPr>
              <w:t>235 straipsnis. Kolektyvinio darbo ginčo dėl interesų reikalavimų iškėlimas</w:t>
            </w:r>
          </w:p>
          <w:p w14:paraId="3B41E09C" w14:textId="77777777" w:rsidR="00920F12" w:rsidRPr="005C114B" w:rsidRDefault="00920F12" w:rsidP="00920F12">
            <w:pPr>
              <w:spacing w:before="100" w:beforeAutospacing="1" w:after="100" w:afterAutospacing="1"/>
              <w:rPr>
                <w:rFonts w:ascii="Times New Roman" w:eastAsia="Times New Roman" w:hAnsi="Times New Roman" w:cs="Times New Roman"/>
                <w:sz w:val="21"/>
                <w:szCs w:val="21"/>
                <w:lang w:eastAsia="lt-LT"/>
              </w:rPr>
            </w:pPr>
            <w:r w:rsidRPr="005C114B">
              <w:rPr>
                <w:rFonts w:ascii="Times New Roman" w:eastAsia="Times New Roman" w:hAnsi="Times New Roman" w:cs="Times New Roman"/>
                <w:sz w:val="21"/>
                <w:szCs w:val="21"/>
                <w:lang w:eastAsia="lt-LT"/>
              </w:rPr>
              <w:t>1. Profesinė sąjunga ar profesinių sąjungų organizacijos, siekiančios sudaryti kolektyvinę sutartį, turi raštu kreiptis į darbdavį (darbdavių organizaciją) ir išdėstyti savo reikalavimus. Reikalavimai turi būti tiksliai apibrėžti, motyvuoti, išdėstyti raštu ir įteikti darbdaviui ar</w:t>
            </w:r>
            <w:r w:rsidRPr="005C114B">
              <w:rPr>
                <w:rFonts w:ascii="Times New Roman" w:eastAsia="Times New Roman" w:hAnsi="Times New Roman" w:cs="Times New Roman"/>
                <w:b/>
                <w:bCs/>
                <w:sz w:val="21"/>
                <w:szCs w:val="21"/>
                <w:lang w:eastAsia="lt-LT"/>
              </w:rPr>
              <w:t> </w:t>
            </w:r>
            <w:r w:rsidRPr="005C114B">
              <w:rPr>
                <w:rFonts w:ascii="Times New Roman" w:eastAsia="Times New Roman" w:hAnsi="Times New Roman" w:cs="Times New Roman"/>
                <w:sz w:val="21"/>
                <w:szCs w:val="21"/>
                <w:lang w:eastAsia="lt-LT"/>
              </w:rPr>
              <w:t>darbdavių organizacijai.</w:t>
            </w:r>
          </w:p>
          <w:p w14:paraId="69528C0C" w14:textId="77777777" w:rsidR="00920F12" w:rsidRPr="005C114B" w:rsidRDefault="00920F12" w:rsidP="00920F12">
            <w:pPr>
              <w:spacing w:before="100" w:beforeAutospacing="1" w:after="100" w:afterAutospacing="1"/>
              <w:rPr>
                <w:rFonts w:ascii="Times New Roman" w:eastAsia="Times New Roman" w:hAnsi="Times New Roman" w:cs="Times New Roman"/>
                <w:sz w:val="21"/>
                <w:szCs w:val="21"/>
                <w:lang w:eastAsia="lt-LT"/>
              </w:rPr>
            </w:pPr>
            <w:r w:rsidRPr="005C114B">
              <w:rPr>
                <w:rFonts w:ascii="Times New Roman" w:eastAsia="Times New Roman" w:hAnsi="Times New Roman" w:cs="Times New Roman"/>
                <w:strike/>
                <w:sz w:val="21"/>
                <w:szCs w:val="21"/>
                <w:lang w:eastAsia="lt-LT"/>
              </w:rPr>
              <w:t>2. Darbdavys (darbdavių organizacija) turi sušaukti šalių posėdį per dešimt darbo dienų nuo reikalavimo gavimo dienos.</w:t>
            </w:r>
          </w:p>
          <w:p w14:paraId="1ED39E39" w14:textId="77777777" w:rsidR="00920F12" w:rsidRPr="005C114B" w:rsidRDefault="00920F12" w:rsidP="00920F12">
            <w:pPr>
              <w:spacing w:before="100" w:beforeAutospacing="1" w:after="100" w:afterAutospacing="1"/>
              <w:rPr>
                <w:rFonts w:ascii="Times New Roman" w:eastAsia="Times New Roman" w:hAnsi="Times New Roman" w:cs="Times New Roman"/>
                <w:sz w:val="21"/>
                <w:szCs w:val="21"/>
                <w:lang w:eastAsia="lt-LT"/>
              </w:rPr>
            </w:pPr>
            <w:r w:rsidRPr="005C114B">
              <w:rPr>
                <w:rFonts w:ascii="Times New Roman" w:eastAsia="Times New Roman" w:hAnsi="Times New Roman" w:cs="Times New Roman"/>
                <w:strike/>
                <w:sz w:val="21"/>
                <w:szCs w:val="21"/>
                <w:lang w:eastAsia="lt-LT"/>
              </w:rPr>
              <w:t>3. Šalims susitarus, gali būti pradėtos derybos, kurių trukmę ir sąlygas nustato šalys savo susitarimu.</w:t>
            </w:r>
          </w:p>
          <w:p w14:paraId="3769BFD5" w14:textId="77777777" w:rsidR="00920F12" w:rsidRPr="005C114B" w:rsidRDefault="00920F12" w:rsidP="00920F12">
            <w:pPr>
              <w:spacing w:before="100" w:beforeAutospacing="1" w:after="100" w:afterAutospacing="1"/>
              <w:rPr>
                <w:rFonts w:ascii="Times New Roman" w:eastAsia="Times New Roman" w:hAnsi="Times New Roman" w:cs="Times New Roman"/>
                <w:sz w:val="21"/>
                <w:szCs w:val="21"/>
                <w:lang w:eastAsia="lt-LT"/>
              </w:rPr>
            </w:pPr>
            <w:r w:rsidRPr="005C114B">
              <w:rPr>
                <w:rFonts w:ascii="Times New Roman" w:eastAsia="Times New Roman" w:hAnsi="Times New Roman" w:cs="Times New Roman"/>
                <w:sz w:val="21"/>
                <w:szCs w:val="21"/>
                <w:lang w:eastAsia="lt-LT"/>
              </w:rPr>
              <w:t>4. Šalims nesusitarus, profesinė sąjunga ar jų organizacija gali inicijuoti kolektyvinio darbo ginčo dėl interesų reikalavimo nagrinėjimą šiame skyriuje nustatyta tvarka.</w:t>
            </w:r>
          </w:p>
          <w:p w14:paraId="6EF12106" w14:textId="77777777" w:rsidR="00920F12" w:rsidRPr="005C114B" w:rsidRDefault="00920F12" w:rsidP="00920F12">
            <w:pPr>
              <w:spacing w:before="100" w:beforeAutospacing="1" w:after="100" w:afterAutospacing="1"/>
              <w:rPr>
                <w:rFonts w:ascii="Times New Roman" w:eastAsia="Times New Roman" w:hAnsi="Times New Roman" w:cs="Times New Roman"/>
                <w:sz w:val="21"/>
                <w:szCs w:val="21"/>
                <w:lang w:eastAsia="lt-LT"/>
              </w:rPr>
            </w:pPr>
            <w:r w:rsidRPr="005C114B">
              <w:rPr>
                <w:rFonts w:ascii="Times New Roman" w:eastAsia="Times New Roman" w:hAnsi="Times New Roman" w:cs="Times New Roman"/>
                <w:sz w:val="21"/>
                <w:szCs w:val="21"/>
                <w:lang w:eastAsia="lt-LT"/>
              </w:rPr>
              <w:t>5. Šis straipsnis taikomas ir tada, kai kolektyvinės derybos nutrūko arba darbdavys (darbdavių organizacija) nustatytu laiku nepasirašė suderinto kolektyvinės sutarties projekto.</w:t>
            </w:r>
          </w:p>
          <w:p w14:paraId="2900823E" w14:textId="4651BBB9" w:rsidR="00CC6285" w:rsidRPr="005C114B" w:rsidRDefault="00CC6285" w:rsidP="005C114B">
            <w:pPr>
              <w:shd w:val="clear" w:color="auto" w:fill="B8CCE4" w:themeFill="accent1" w:themeFillTint="66"/>
              <w:suppressAutoHyphens/>
              <w:autoSpaceDN w:val="0"/>
              <w:jc w:val="both"/>
              <w:textAlignment w:val="baseline"/>
              <w:rPr>
                <w:rFonts w:ascii="Times New Roman" w:eastAsia="Times New Roman" w:hAnsi="Times New Roman" w:cs="Times New Roman"/>
              </w:rPr>
            </w:pPr>
          </w:p>
        </w:tc>
      </w:tr>
      <w:tr w:rsidR="00CC6285" w:rsidRPr="007C7842" w14:paraId="623AE932" w14:textId="77777777" w:rsidTr="007F3911">
        <w:tc>
          <w:tcPr>
            <w:tcW w:w="5841" w:type="dxa"/>
            <w:shd w:val="clear" w:color="auto" w:fill="D6E3BC" w:themeFill="accent3" w:themeFillTint="66"/>
          </w:tcPr>
          <w:p w14:paraId="4E3C9835" w14:textId="33B59732" w:rsidR="00CC6285" w:rsidRPr="007C7842" w:rsidRDefault="00CC6285" w:rsidP="00CC6285">
            <w:pPr>
              <w:suppressAutoHyphens/>
              <w:jc w:val="both"/>
              <w:rPr>
                <w:rFonts w:ascii="Times New Roman" w:eastAsia="Calibri" w:hAnsi="Times New Roman" w:cs="Times New Roman"/>
                <w:b/>
                <w:bCs/>
                <w:kern w:val="2"/>
              </w:rPr>
            </w:pPr>
            <w:r w:rsidRPr="007C7842">
              <w:rPr>
                <w:rFonts w:ascii="Times New Roman" w:eastAsia="Calibri" w:hAnsi="Times New Roman" w:cs="Times New Roman"/>
                <w:b/>
                <w:bCs/>
                <w:kern w:val="2"/>
              </w:rPr>
              <w:t xml:space="preserve">236 str. 2 d.  </w:t>
            </w:r>
          </w:p>
          <w:p w14:paraId="05A818FA" w14:textId="77777777" w:rsidR="00CC6285" w:rsidRPr="007C7842" w:rsidRDefault="00CC6285" w:rsidP="00543089">
            <w:pPr>
              <w:numPr>
                <w:ilvl w:val="0"/>
                <w:numId w:val="3"/>
              </w:numPr>
              <w:suppressAutoHyphens/>
              <w:jc w:val="both"/>
              <w:rPr>
                <w:rFonts w:ascii="Times New Roman" w:eastAsia="Calibri" w:hAnsi="Times New Roman" w:cs="Times New Roman"/>
                <w:kern w:val="2"/>
              </w:rPr>
            </w:pPr>
            <w:bookmarkStart w:id="12" w:name="_Hlk188803475"/>
            <w:r w:rsidRPr="007C7842">
              <w:rPr>
                <w:rFonts w:ascii="Times New Roman" w:eastAsia="Calibri" w:hAnsi="Times New Roman" w:cs="Times New Roman"/>
                <w:kern w:val="2"/>
              </w:rPr>
              <w:t>Pakeisti 236 straipsnio 2 dalį ir ją išdėstyti taip:</w:t>
            </w:r>
          </w:p>
          <w:p w14:paraId="1CD2DBA1" w14:textId="77777777" w:rsidR="00CC6285" w:rsidRPr="007C7842" w:rsidRDefault="00CC6285" w:rsidP="00CC6285">
            <w:pPr>
              <w:ind w:firstLine="709"/>
              <w:jc w:val="both"/>
              <w:rPr>
                <w:rFonts w:ascii="Times New Roman" w:eastAsia="Calibri" w:hAnsi="Times New Roman" w:cs="Times New Roman"/>
                <w:kern w:val="2"/>
              </w:rPr>
            </w:pPr>
            <w:r w:rsidRPr="007C7842">
              <w:rPr>
                <w:rFonts w:ascii="Times New Roman" w:eastAsia="Calibri" w:hAnsi="Times New Roman" w:cs="Times New Roman"/>
                <w:kern w:val="2"/>
              </w:rPr>
              <w:t xml:space="preserve">  „2. Ginčo komisijos sudarymą inicijuoja darbuotojų atstovai, raštu skirdami į ją ne daugiau kaip penkis narius. Per </w:t>
            </w:r>
            <w:r w:rsidRPr="007C7842">
              <w:rPr>
                <w:rFonts w:ascii="Times New Roman" w:eastAsia="Calibri" w:hAnsi="Times New Roman" w:cs="Times New Roman"/>
                <w:strike/>
                <w:kern w:val="2"/>
              </w:rPr>
              <w:t>penkias</w:t>
            </w:r>
            <w:r w:rsidRPr="007C7842">
              <w:rPr>
                <w:rFonts w:ascii="Times New Roman" w:eastAsia="Calibri" w:hAnsi="Times New Roman" w:cs="Times New Roman"/>
                <w:kern w:val="2"/>
              </w:rPr>
              <w:t xml:space="preserve"> </w:t>
            </w:r>
            <w:r w:rsidRPr="007C7842">
              <w:rPr>
                <w:rFonts w:ascii="Times New Roman" w:eastAsia="Calibri" w:hAnsi="Times New Roman" w:cs="Times New Roman"/>
                <w:b/>
                <w:bCs/>
                <w:kern w:val="2"/>
              </w:rPr>
              <w:t xml:space="preserve">tris </w:t>
            </w:r>
            <w:r w:rsidRPr="007C7842">
              <w:rPr>
                <w:rFonts w:ascii="Times New Roman" w:eastAsia="Calibri" w:hAnsi="Times New Roman" w:cs="Times New Roman"/>
                <w:kern w:val="2"/>
              </w:rPr>
              <w:t>darbo dienas nuo šio pasiūlymo gavimo darbdavys (darbdavių organizacija) į šią komisiją skiria ne daugiau kaip penkis narius. Šalių sutarimu ginčo komisijos narių skaičius gali būti ir kitoks.“</w:t>
            </w:r>
          </w:p>
          <w:bookmarkEnd w:id="12"/>
          <w:p w14:paraId="0B2EE92E" w14:textId="77777777" w:rsidR="00CC6285" w:rsidRPr="007C7842" w:rsidRDefault="00CC6285" w:rsidP="00CC6285">
            <w:pPr>
              <w:suppressAutoHyphens/>
              <w:jc w:val="both"/>
              <w:rPr>
                <w:rFonts w:ascii="Times New Roman" w:eastAsia="Times New Roman" w:hAnsi="Times New Roman" w:cs="Times New Roman"/>
                <w:b/>
                <w:bCs/>
              </w:rPr>
            </w:pPr>
          </w:p>
        </w:tc>
        <w:tc>
          <w:tcPr>
            <w:tcW w:w="8221" w:type="dxa"/>
            <w:shd w:val="clear" w:color="auto" w:fill="D6E3BC" w:themeFill="accent3" w:themeFillTint="66"/>
          </w:tcPr>
          <w:p w14:paraId="327EF0DD" w14:textId="77777777" w:rsidR="00CC6285" w:rsidRPr="007C7842" w:rsidRDefault="00CC6285" w:rsidP="00CC6285">
            <w:pPr>
              <w:jc w:val="both"/>
              <w:rPr>
                <w:rFonts w:ascii="Times New Roman" w:eastAsia="Times New Roman" w:hAnsi="Times New Roman" w:cs="Times New Roman"/>
                <w:b/>
                <w:bCs/>
              </w:rPr>
            </w:pPr>
            <w:r w:rsidRPr="007C7842">
              <w:rPr>
                <w:rFonts w:ascii="Times New Roman" w:eastAsia="Times New Roman" w:hAnsi="Times New Roman" w:cs="Times New Roman"/>
                <w:b/>
                <w:bCs/>
              </w:rPr>
              <w:t>NUTARTA:</w:t>
            </w:r>
          </w:p>
          <w:p w14:paraId="4AEB1B63" w14:textId="77777777" w:rsidR="00CC6285" w:rsidRPr="007C7842" w:rsidRDefault="00CC6285" w:rsidP="00CC6285">
            <w:pPr>
              <w:jc w:val="both"/>
              <w:rPr>
                <w:rFonts w:ascii="Times New Roman" w:eastAsia="Times New Roman" w:hAnsi="Times New Roman" w:cs="Times New Roman"/>
                <w:b/>
                <w:bCs/>
              </w:rPr>
            </w:pPr>
            <w:r w:rsidRPr="007C7842">
              <w:rPr>
                <w:rFonts w:ascii="Times New Roman" w:eastAsia="Times New Roman" w:hAnsi="Times New Roman" w:cs="Times New Roman"/>
                <w:b/>
                <w:bCs/>
              </w:rPr>
              <w:t>Pritarti siūlomiems Darbo kodekso 236 str. 2 d. pakeitimams;</w:t>
            </w:r>
          </w:p>
          <w:p w14:paraId="3D44E696" w14:textId="77777777" w:rsidR="00CC6285" w:rsidRPr="007C7842" w:rsidRDefault="00CC6285" w:rsidP="00CC6285">
            <w:pPr>
              <w:jc w:val="both"/>
              <w:rPr>
                <w:rFonts w:ascii="Times New Roman" w:eastAsia="Times New Roman" w:hAnsi="Times New Roman" w:cs="Times New Roman"/>
                <w:b/>
                <w:bCs/>
              </w:rPr>
            </w:pPr>
          </w:p>
          <w:p w14:paraId="48844618" w14:textId="77777777" w:rsidR="00CC6285" w:rsidRPr="007C7842" w:rsidRDefault="00CC6285" w:rsidP="00CC6285">
            <w:pPr>
              <w:jc w:val="both"/>
              <w:rPr>
                <w:rFonts w:ascii="Times New Roman" w:eastAsia="Times New Roman" w:hAnsi="Times New Roman" w:cs="Times New Roman"/>
              </w:rPr>
            </w:pPr>
          </w:p>
          <w:p w14:paraId="76EC4C60" w14:textId="34F5C46A" w:rsidR="00CC6285" w:rsidRPr="007C7842" w:rsidRDefault="00CC6285" w:rsidP="00CC6285">
            <w:pPr>
              <w:jc w:val="both"/>
              <w:rPr>
                <w:rFonts w:ascii="Times New Roman" w:eastAsia="Times New Roman" w:hAnsi="Times New Roman" w:cs="Times New Roman"/>
              </w:rPr>
            </w:pPr>
          </w:p>
        </w:tc>
      </w:tr>
      <w:tr w:rsidR="00CC6285" w:rsidRPr="007C7842" w14:paraId="3388C17F" w14:textId="77777777" w:rsidTr="007F3911">
        <w:tc>
          <w:tcPr>
            <w:tcW w:w="5841" w:type="dxa"/>
            <w:shd w:val="clear" w:color="auto" w:fill="B8CCE4" w:themeFill="accent1" w:themeFillTint="66"/>
          </w:tcPr>
          <w:p w14:paraId="5A09C6F0" w14:textId="06167778" w:rsidR="00CC6285" w:rsidRPr="007C7842" w:rsidRDefault="00CC6285" w:rsidP="00CC6285">
            <w:pPr>
              <w:suppressAutoHyphens/>
              <w:jc w:val="both"/>
              <w:rPr>
                <w:rFonts w:ascii="Times New Roman" w:eastAsia="Calibri" w:hAnsi="Times New Roman" w:cs="Times New Roman"/>
                <w:b/>
                <w:bCs/>
                <w:kern w:val="2"/>
              </w:rPr>
            </w:pPr>
            <w:r w:rsidRPr="007C7842">
              <w:rPr>
                <w:rFonts w:ascii="Times New Roman" w:eastAsia="Calibri" w:hAnsi="Times New Roman" w:cs="Times New Roman"/>
                <w:b/>
                <w:bCs/>
                <w:kern w:val="2"/>
              </w:rPr>
              <w:t xml:space="preserve">  236 str. 4 d. </w:t>
            </w:r>
          </w:p>
          <w:p w14:paraId="463A81E3" w14:textId="026AE618" w:rsidR="00CC6285" w:rsidRPr="007C7842" w:rsidRDefault="00CC6285" w:rsidP="00CC6285">
            <w:pPr>
              <w:suppressAutoHyphens/>
              <w:jc w:val="both"/>
              <w:rPr>
                <w:rFonts w:ascii="Times New Roman" w:eastAsia="Calibri" w:hAnsi="Times New Roman" w:cs="Times New Roman"/>
                <w:kern w:val="2"/>
              </w:rPr>
            </w:pPr>
            <w:r w:rsidRPr="007C7842">
              <w:rPr>
                <w:rFonts w:ascii="Times New Roman" w:eastAsia="Calibri" w:hAnsi="Times New Roman" w:cs="Times New Roman"/>
                <w:kern w:val="2"/>
              </w:rPr>
              <w:t xml:space="preserve">  2.</w:t>
            </w:r>
            <w:r w:rsidRPr="007C7842">
              <w:rPr>
                <w:rFonts w:ascii="Times New Roman" w:eastAsia="Calibri" w:hAnsi="Times New Roman" w:cs="Times New Roman"/>
                <w:b/>
                <w:bCs/>
                <w:kern w:val="2"/>
              </w:rPr>
              <w:t xml:space="preserve"> </w:t>
            </w:r>
            <w:r w:rsidRPr="007C7842">
              <w:rPr>
                <w:rFonts w:ascii="Times New Roman" w:eastAsia="Calibri" w:hAnsi="Times New Roman" w:cs="Times New Roman"/>
                <w:kern w:val="2"/>
              </w:rPr>
              <w:t>Pakeisti 236 straipsnio 4 dalį ir ją išdėstyti taip:</w:t>
            </w:r>
          </w:p>
          <w:p w14:paraId="4D95AF17" w14:textId="77777777" w:rsidR="00CC6285" w:rsidRPr="007C7842" w:rsidRDefault="00CC6285" w:rsidP="00CC6285">
            <w:pPr>
              <w:suppressAutoHyphens/>
              <w:jc w:val="both"/>
              <w:rPr>
                <w:rFonts w:ascii="Times New Roman" w:eastAsia="Calibri" w:hAnsi="Times New Roman" w:cs="Times New Roman"/>
                <w:kern w:val="2"/>
              </w:rPr>
            </w:pPr>
            <w:r w:rsidRPr="007C7842">
              <w:rPr>
                <w:rFonts w:ascii="Times New Roman" w:eastAsia="Calibri" w:hAnsi="Times New Roman" w:cs="Times New Roman"/>
                <w:kern w:val="2"/>
              </w:rPr>
              <w:t xml:space="preserve">             „4. Ginčo komisija kolektyvinį darbo ginčą dėl interesų privalo išnagrinėti per </w:t>
            </w:r>
            <w:r w:rsidRPr="007C7842">
              <w:rPr>
                <w:rFonts w:ascii="Times New Roman" w:eastAsia="Calibri" w:hAnsi="Times New Roman" w:cs="Times New Roman"/>
                <w:strike/>
                <w:kern w:val="2"/>
              </w:rPr>
              <w:t>dešimt kalendorinių dienų</w:t>
            </w:r>
            <w:r w:rsidRPr="007C7842">
              <w:rPr>
                <w:rFonts w:ascii="Times New Roman" w:eastAsia="Calibri" w:hAnsi="Times New Roman" w:cs="Times New Roman"/>
                <w:b/>
                <w:bCs/>
                <w:strike/>
                <w:kern w:val="2"/>
              </w:rPr>
              <w:t xml:space="preserve"> </w:t>
            </w:r>
            <w:r w:rsidRPr="007C7842">
              <w:rPr>
                <w:rFonts w:ascii="Times New Roman" w:eastAsia="Calibri" w:hAnsi="Times New Roman" w:cs="Times New Roman"/>
                <w:b/>
                <w:bCs/>
                <w:kern w:val="2"/>
              </w:rPr>
              <w:t>penkias darbo dienas nuo komisijos sudarymo</w:t>
            </w:r>
            <w:r w:rsidRPr="007C7842">
              <w:rPr>
                <w:rFonts w:ascii="Times New Roman" w:eastAsia="Calibri" w:hAnsi="Times New Roman" w:cs="Times New Roman"/>
                <w:kern w:val="2"/>
              </w:rPr>
              <w:t xml:space="preserve">, jeigu ginčo komisija savo bendru sutarimu nenustatė </w:t>
            </w:r>
            <w:r w:rsidRPr="007C7842">
              <w:rPr>
                <w:rFonts w:ascii="Times New Roman" w:eastAsia="Calibri" w:hAnsi="Times New Roman" w:cs="Times New Roman"/>
                <w:strike/>
                <w:kern w:val="2"/>
              </w:rPr>
              <w:t>kitokio</w:t>
            </w:r>
            <w:r w:rsidRPr="007C7842">
              <w:rPr>
                <w:rFonts w:ascii="Times New Roman" w:eastAsia="Calibri" w:hAnsi="Times New Roman" w:cs="Times New Roman"/>
                <w:kern w:val="2"/>
              </w:rPr>
              <w:t xml:space="preserve"> </w:t>
            </w:r>
            <w:r w:rsidRPr="007C7842">
              <w:rPr>
                <w:rFonts w:ascii="Times New Roman" w:eastAsia="Calibri" w:hAnsi="Times New Roman" w:cs="Times New Roman"/>
                <w:b/>
                <w:bCs/>
                <w:kern w:val="2"/>
              </w:rPr>
              <w:t xml:space="preserve">trumpesnio </w:t>
            </w:r>
            <w:r w:rsidRPr="007C7842">
              <w:rPr>
                <w:rFonts w:ascii="Times New Roman" w:eastAsia="Calibri" w:hAnsi="Times New Roman" w:cs="Times New Roman"/>
                <w:kern w:val="2"/>
              </w:rPr>
              <w:t>termino.”</w:t>
            </w:r>
          </w:p>
          <w:p w14:paraId="2A8E8822" w14:textId="77777777" w:rsidR="00CC6285" w:rsidRPr="007C7842" w:rsidRDefault="00CC6285" w:rsidP="00CC6285">
            <w:pPr>
              <w:suppressAutoHyphens/>
              <w:jc w:val="both"/>
              <w:rPr>
                <w:rFonts w:ascii="Times New Roman" w:eastAsia="Calibri" w:hAnsi="Times New Roman" w:cs="Times New Roman"/>
                <w:b/>
                <w:bCs/>
                <w:kern w:val="2"/>
              </w:rPr>
            </w:pPr>
          </w:p>
        </w:tc>
        <w:tc>
          <w:tcPr>
            <w:tcW w:w="8221" w:type="dxa"/>
            <w:shd w:val="clear" w:color="auto" w:fill="B8CCE4" w:themeFill="accent1" w:themeFillTint="66"/>
          </w:tcPr>
          <w:p w14:paraId="45AFE532" w14:textId="77777777" w:rsidR="00CC6285" w:rsidRPr="007C7842" w:rsidRDefault="00CC6285" w:rsidP="00CC6285">
            <w:pPr>
              <w:jc w:val="both"/>
              <w:rPr>
                <w:rFonts w:ascii="Times New Roman" w:eastAsia="Times New Roman" w:hAnsi="Times New Roman" w:cs="Times New Roman"/>
                <w:b/>
                <w:bCs/>
              </w:rPr>
            </w:pPr>
            <w:r w:rsidRPr="007C7842">
              <w:rPr>
                <w:rFonts w:ascii="Times New Roman" w:eastAsia="Times New Roman" w:hAnsi="Times New Roman" w:cs="Times New Roman"/>
                <w:b/>
                <w:bCs/>
              </w:rPr>
              <w:t>NUTARTA:</w:t>
            </w:r>
          </w:p>
          <w:p w14:paraId="652B3758" w14:textId="77777777" w:rsidR="00CC6285" w:rsidRPr="007C7842" w:rsidRDefault="00CC6285" w:rsidP="00CC6285">
            <w:pPr>
              <w:jc w:val="both"/>
              <w:rPr>
                <w:rFonts w:ascii="Times New Roman" w:eastAsia="Times New Roman" w:hAnsi="Times New Roman" w:cs="Times New Roman"/>
                <w:b/>
                <w:bCs/>
              </w:rPr>
            </w:pPr>
            <w:r w:rsidRPr="007C7842">
              <w:rPr>
                <w:rFonts w:ascii="Times New Roman" w:eastAsia="Times New Roman" w:hAnsi="Times New Roman" w:cs="Times New Roman"/>
                <w:b/>
                <w:bCs/>
              </w:rPr>
              <w:t>Fiksuoti skirtingas nuomones dėl Darbo kodekso 236 str. 4 d.</w:t>
            </w:r>
          </w:p>
          <w:p w14:paraId="3909442A" w14:textId="77777777" w:rsidR="00CC6285" w:rsidRPr="007C7842" w:rsidRDefault="00CC6285" w:rsidP="00CC6285">
            <w:pPr>
              <w:jc w:val="both"/>
              <w:rPr>
                <w:rFonts w:ascii="Times New Roman" w:eastAsia="Times New Roman" w:hAnsi="Times New Roman" w:cs="Times New Roman"/>
                <w:b/>
                <w:bCs/>
              </w:rPr>
            </w:pPr>
          </w:p>
        </w:tc>
      </w:tr>
      <w:tr w:rsidR="00CC6285" w:rsidRPr="007C7842" w14:paraId="0E0D95F8" w14:textId="77777777" w:rsidTr="007F3911">
        <w:tc>
          <w:tcPr>
            <w:tcW w:w="5841" w:type="dxa"/>
            <w:shd w:val="clear" w:color="auto" w:fill="D6E3BC" w:themeFill="accent3" w:themeFillTint="66"/>
          </w:tcPr>
          <w:p w14:paraId="5BDC3930" w14:textId="3F3678DA" w:rsidR="00CC6285" w:rsidRPr="007C7842" w:rsidRDefault="00CC6285" w:rsidP="00CC6285">
            <w:pPr>
              <w:suppressAutoHyphens/>
              <w:jc w:val="both"/>
              <w:rPr>
                <w:rFonts w:ascii="Times New Roman" w:eastAsia="Calibri" w:hAnsi="Times New Roman" w:cs="Times New Roman"/>
                <w:b/>
                <w:bCs/>
                <w:kern w:val="2"/>
              </w:rPr>
            </w:pPr>
            <w:r w:rsidRPr="007C7842">
              <w:rPr>
                <w:rFonts w:ascii="Times New Roman" w:eastAsia="Calibri" w:hAnsi="Times New Roman" w:cs="Times New Roman"/>
                <w:b/>
                <w:bCs/>
                <w:kern w:val="2"/>
              </w:rPr>
              <w:t xml:space="preserve">  237 str.            </w:t>
            </w:r>
          </w:p>
          <w:p w14:paraId="344DB1A0" w14:textId="2FA80533" w:rsidR="00CC6285" w:rsidRPr="007C7842" w:rsidRDefault="00CC6285" w:rsidP="00CC6285">
            <w:pPr>
              <w:suppressAutoHyphens/>
              <w:jc w:val="both"/>
              <w:rPr>
                <w:rFonts w:ascii="Times New Roman" w:eastAsia="Calibri" w:hAnsi="Times New Roman" w:cs="Times New Roman"/>
                <w:kern w:val="2"/>
              </w:rPr>
            </w:pPr>
            <w:r w:rsidRPr="007C7842">
              <w:rPr>
                <w:rFonts w:ascii="Times New Roman" w:eastAsia="Calibri" w:hAnsi="Times New Roman" w:cs="Times New Roman"/>
                <w:kern w:val="2"/>
              </w:rPr>
              <w:lastRenderedPageBreak/>
              <w:t xml:space="preserve"> Pakeisti 237 straipsnio 5 dalį ir ją išdėstyti taip:</w:t>
            </w:r>
          </w:p>
          <w:p w14:paraId="23A42829" w14:textId="77777777" w:rsidR="00CC6285" w:rsidRPr="007C7842" w:rsidRDefault="00CC6285" w:rsidP="00CC6285">
            <w:pPr>
              <w:suppressAutoHyphens/>
              <w:jc w:val="both"/>
              <w:rPr>
                <w:rFonts w:ascii="Times New Roman" w:eastAsia="Calibri" w:hAnsi="Times New Roman" w:cs="Times New Roman"/>
                <w:kern w:val="2"/>
              </w:rPr>
            </w:pPr>
            <w:r w:rsidRPr="007C7842">
              <w:rPr>
                <w:rFonts w:ascii="Times New Roman" w:eastAsia="Calibri" w:hAnsi="Times New Roman" w:cs="Times New Roman"/>
                <w:kern w:val="2"/>
              </w:rPr>
              <w:t xml:space="preserve">              ,,5. </w:t>
            </w:r>
            <w:r w:rsidRPr="007C7842">
              <w:rPr>
                <w:rFonts w:ascii="Times New Roman" w:eastAsia="Calibri" w:hAnsi="Times New Roman" w:cs="Times New Roman"/>
                <w:strike/>
                <w:kern w:val="2"/>
              </w:rPr>
              <w:t xml:space="preserve">Tarpininkų atlygio ir kelionės išlaidų dydį ir apmokėjimo tvarką nustato Lietuvos Respublikos Vyriausybė ar jos įgaliota institucija. </w:t>
            </w:r>
            <w:r w:rsidRPr="007C7842">
              <w:rPr>
                <w:rFonts w:ascii="Times New Roman" w:eastAsia="Calibri" w:hAnsi="Times New Roman" w:cs="Times New Roman"/>
                <w:kern w:val="2"/>
              </w:rPr>
              <w:t xml:space="preserve"> </w:t>
            </w:r>
            <w:r w:rsidRPr="007C7842">
              <w:rPr>
                <w:rFonts w:ascii="Times New Roman" w:eastAsia="Calibri" w:hAnsi="Times New Roman" w:cs="Times New Roman"/>
                <w:b/>
                <w:bCs/>
                <w:kern w:val="2"/>
              </w:rPr>
              <w:t>Tarpininkų darbas apmokamas Lietuvos Respublikos biudžetinių įstaigų darbuotojų darbo apmokėjimo ir komisijų narių atlygio už darbą įstatymo nustatyta tvarka. Tarpininkų kelionės išlaidų dydžius ir apmokėjimo tvarką nustato Lietuvos Respublikos socialinės apsaugos ir darbo ministras.</w:t>
            </w:r>
            <w:r w:rsidRPr="007C7842">
              <w:rPr>
                <w:rFonts w:ascii="Times New Roman" w:eastAsia="Calibri" w:hAnsi="Times New Roman" w:cs="Times New Roman"/>
                <w:kern w:val="2"/>
              </w:rPr>
              <w:t>“</w:t>
            </w:r>
          </w:p>
          <w:p w14:paraId="041D0F3D" w14:textId="77777777" w:rsidR="00CC6285" w:rsidRPr="007C7842" w:rsidRDefault="00CC6285" w:rsidP="00CC6285">
            <w:pPr>
              <w:suppressAutoHyphens/>
              <w:jc w:val="both"/>
              <w:rPr>
                <w:rFonts w:ascii="Times New Roman" w:eastAsia="Calibri" w:hAnsi="Times New Roman" w:cs="Times New Roman"/>
                <w:b/>
                <w:bCs/>
                <w:kern w:val="2"/>
              </w:rPr>
            </w:pPr>
          </w:p>
        </w:tc>
        <w:tc>
          <w:tcPr>
            <w:tcW w:w="8221" w:type="dxa"/>
            <w:shd w:val="clear" w:color="auto" w:fill="D6E3BC" w:themeFill="accent3" w:themeFillTint="66"/>
          </w:tcPr>
          <w:p w14:paraId="69DE3E6C" w14:textId="2C49C7B9" w:rsidR="00CC6285" w:rsidRPr="007C7842" w:rsidRDefault="00CC6285" w:rsidP="00CC6285">
            <w:pPr>
              <w:jc w:val="both"/>
              <w:rPr>
                <w:rFonts w:ascii="Times New Roman" w:eastAsia="Times New Roman" w:hAnsi="Times New Roman" w:cs="Times New Roman"/>
                <w:b/>
                <w:bCs/>
              </w:rPr>
            </w:pPr>
            <w:r w:rsidRPr="007C7842">
              <w:rPr>
                <w:rFonts w:ascii="Times New Roman" w:eastAsia="Times New Roman" w:hAnsi="Times New Roman" w:cs="Times New Roman"/>
                <w:b/>
                <w:bCs/>
              </w:rPr>
              <w:lastRenderedPageBreak/>
              <w:t>PRITARTA bendru sutarimu</w:t>
            </w:r>
          </w:p>
        </w:tc>
      </w:tr>
      <w:tr w:rsidR="00CC6285" w:rsidRPr="007C7842" w14:paraId="6427E834" w14:textId="77777777" w:rsidTr="007F3911">
        <w:tc>
          <w:tcPr>
            <w:tcW w:w="5841" w:type="dxa"/>
            <w:shd w:val="clear" w:color="auto" w:fill="D6E3BC" w:themeFill="accent3" w:themeFillTint="66"/>
          </w:tcPr>
          <w:p w14:paraId="7DC3A293" w14:textId="77777777" w:rsidR="00CC6285" w:rsidRPr="007C7842" w:rsidRDefault="00CC6285" w:rsidP="00CC6285">
            <w:pPr>
              <w:suppressAutoHyphens/>
              <w:jc w:val="both"/>
              <w:rPr>
                <w:rFonts w:ascii="Times New Roman" w:eastAsia="Calibri" w:hAnsi="Times New Roman" w:cs="Times New Roman"/>
                <w:b/>
                <w:bCs/>
                <w:kern w:val="2"/>
              </w:rPr>
            </w:pPr>
            <w:r w:rsidRPr="007C7842">
              <w:rPr>
                <w:rFonts w:ascii="Times New Roman" w:eastAsia="Calibri" w:hAnsi="Times New Roman" w:cs="Times New Roman"/>
                <w:b/>
                <w:bCs/>
                <w:kern w:val="2"/>
              </w:rPr>
              <w:t>244 straipsnio pakeitimas</w:t>
            </w:r>
          </w:p>
          <w:p w14:paraId="5540D012" w14:textId="77777777" w:rsidR="00CC6285" w:rsidRPr="007C7842" w:rsidRDefault="00CC6285" w:rsidP="00CC6285">
            <w:pPr>
              <w:suppressAutoHyphens/>
              <w:jc w:val="both"/>
              <w:rPr>
                <w:rFonts w:ascii="Times New Roman" w:eastAsia="Times New Roman" w:hAnsi="Times New Roman" w:cs="Times New Roman"/>
              </w:rPr>
            </w:pPr>
            <w:r w:rsidRPr="007C7842">
              <w:rPr>
                <w:rFonts w:ascii="Times New Roman" w:eastAsia="Times New Roman" w:hAnsi="Times New Roman" w:cs="Times New Roman"/>
              </w:rPr>
              <w:t xml:space="preserve">               Pakeisti 244 straipsnio 2 dalies 1 punktą ir jį išdėstyti taip:</w:t>
            </w:r>
          </w:p>
          <w:p w14:paraId="327B2752" w14:textId="77777777" w:rsidR="00CC6285" w:rsidRPr="007C7842" w:rsidRDefault="00CC6285" w:rsidP="00CC6285">
            <w:pPr>
              <w:suppressAutoHyphens/>
              <w:jc w:val="both"/>
              <w:rPr>
                <w:rFonts w:ascii="Times New Roman" w:eastAsia="Calibri" w:hAnsi="Times New Roman" w:cs="Times New Roman"/>
                <w:kern w:val="2"/>
              </w:rPr>
            </w:pPr>
            <w:r w:rsidRPr="007C7842">
              <w:rPr>
                <w:rFonts w:ascii="Times New Roman" w:eastAsia="Times New Roman" w:hAnsi="Times New Roman" w:cs="Times New Roman"/>
              </w:rPr>
              <w:t xml:space="preserve">               „</w:t>
            </w:r>
            <w:r w:rsidRPr="007C7842">
              <w:rPr>
                <w:rFonts w:ascii="Times New Roman" w:eastAsia="Calibri" w:hAnsi="Times New Roman" w:cs="Times New Roman"/>
                <w:kern w:val="2"/>
              </w:rPr>
              <w:t xml:space="preserve">1) įspėjamasis, kuris trunka ne ilgiau kaip </w:t>
            </w:r>
            <w:r w:rsidRPr="007C7842">
              <w:rPr>
                <w:rFonts w:ascii="Times New Roman" w:eastAsia="Calibri" w:hAnsi="Times New Roman" w:cs="Times New Roman"/>
                <w:strike/>
                <w:kern w:val="2"/>
              </w:rPr>
              <w:t xml:space="preserve">dvi  </w:t>
            </w:r>
            <w:r w:rsidRPr="007C7842">
              <w:rPr>
                <w:rFonts w:ascii="Times New Roman" w:eastAsia="Calibri" w:hAnsi="Times New Roman" w:cs="Times New Roman"/>
                <w:b/>
                <w:bCs/>
                <w:kern w:val="2"/>
              </w:rPr>
              <w:t xml:space="preserve">keturias </w:t>
            </w:r>
            <w:r w:rsidRPr="007C7842">
              <w:rPr>
                <w:rFonts w:ascii="Times New Roman" w:eastAsia="Calibri" w:hAnsi="Times New Roman" w:cs="Times New Roman"/>
                <w:kern w:val="2"/>
              </w:rPr>
              <w:t xml:space="preserve">valandas;“ </w:t>
            </w:r>
          </w:p>
          <w:p w14:paraId="77BB9796" w14:textId="166E9F4F" w:rsidR="00CC6285" w:rsidRPr="007C7842" w:rsidRDefault="00CC6285" w:rsidP="00CC6285">
            <w:pPr>
              <w:suppressAutoHyphens/>
              <w:jc w:val="both"/>
              <w:rPr>
                <w:rFonts w:ascii="Times New Roman" w:eastAsia="Calibri" w:hAnsi="Times New Roman" w:cs="Times New Roman"/>
                <w:b/>
                <w:bCs/>
                <w:kern w:val="2"/>
              </w:rPr>
            </w:pPr>
          </w:p>
        </w:tc>
        <w:tc>
          <w:tcPr>
            <w:tcW w:w="8221" w:type="dxa"/>
            <w:shd w:val="clear" w:color="auto" w:fill="D6E3BC" w:themeFill="accent3" w:themeFillTint="66"/>
          </w:tcPr>
          <w:p w14:paraId="72B35099" w14:textId="021BF8FD" w:rsidR="00CC6285" w:rsidRPr="007C7842" w:rsidRDefault="00CC6285" w:rsidP="00CC6285">
            <w:pPr>
              <w:jc w:val="both"/>
              <w:rPr>
                <w:rFonts w:ascii="Times New Roman" w:eastAsia="Times New Roman" w:hAnsi="Times New Roman" w:cs="Times New Roman"/>
                <w:b/>
                <w:bCs/>
              </w:rPr>
            </w:pPr>
            <w:r w:rsidRPr="007C7842">
              <w:rPr>
                <w:rFonts w:ascii="Times New Roman" w:eastAsia="Times New Roman" w:hAnsi="Times New Roman" w:cs="Times New Roman"/>
                <w:b/>
                <w:bCs/>
              </w:rPr>
              <w:t>PRITARTA bendru sutarimu</w:t>
            </w:r>
          </w:p>
        </w:tc>
      </w:tr>
      <w:tr w:rsidR="00CC6285" w:rsidRPr="007C7842" w14:paraId="62402012" w14:textId="77777777" w:rsidTr="007F3911">
        <w:tc>
          <w:tcPr>
            <w:tcW w:w="5841" w:type="dxa"/>
            <w:shd w:val="clear" w:color="auto" w:fill="D6E3BC" w:themeFill="accent3" w:themeFillTint="66"/>
          </w:tcPr>
          <w:p w14:paraId="2959933D" w14:textId="77777777" w:rsidR="00CC6285" w:rsidRPr="007C7842" w:rsidRDefault="00CC6285" w:rsidP="00CC6285">
            <w:pPr>
              <w:suppressAutoHyphens/>
              <w:jc w:val="both"/>
              <w:rPr>
                <w:rFonts w:ascii="Times New Roman" w:eastAsia="Helvetica Neue" w:hAnsi="Times New Roman" w:cs="Times New Roman"/>
                <w:b/>
                <w:kern w:val="2"/>
                <w:lang w:eastAsia="lt-LT"/>
              </w:rPr>
            </w:pPr>
            <w:r w:rsidRPr="007C7842">
              <w:rPr>
                <w:rFonts w:ascii="Times New Roman" w:eastAsia="Helvetica Neue" w:hAnsi="Times New Roman" w:cs="Times New Roman"/>
                <w:b/>
                <w:kern w:val="2"/>
                <w:lang w:eastAsia="lt-LT"/>
              </w:rPr>
              <w:t xml:space="preserve">245 straipsnio pakeitimas </w:t>
            </w:r>
          </w:p>
          <w:p w14:paraId="6C724514" w14:textId="77777777" w:rsidR="00CC6285" w:rsidRPr="007C7842" w:rsidRDefault="00CC6285" w:rsidP="00CC6285">
            <w:pPr>
              <w:suppressAutoHyphens/>
              <w:jc w:val="both"/>
              <w:rPr>
                <w:rFonts w:ascii="Times New Roman" w:eastAsia="Helvetica Neue" w:hAnsi="Times New Roman" w:cs="Times New Roman"/>
                <w:bCs/>
                <w:kern w:val="2"/>
                <w:lang w:eastAsia="lt-LT"/>
              </w:rPr>
            </w:pPr>
            <w:r w:rsidRPr="007C7842">
              <w:rPr>
                <w:rFonts w:ascii="Times New Roman" w:eastAsia="Helvetica Neue" w:hAnsi="Times New Roman" w:cs="Times New Roman"/>
                <w:b/>
                <w:kern w:val="2"/>
                <w:lang w:eastAsia="lt-LT"/>
              </w:rPr>
              <w:t xml:space="preserve">               </w:t>
            </w:r>
            <w:r w:rsidRPr="007C7842">
              <w:rPr>
                <w:rFonts w:ascii="Times New Roman" w:eastAsia="Helvetica Neue" w:hAnsi="Times New Roman" w:cs="Times New Roman"/>
                <w:bCs/>
                <w:kern w:val="2"/>
                <w:lang w:eastAsia="lt-LT"/>
              </w:rPr>
              <w:t xml:space="preserve">Pripažinti netekusiu galios 245 straipsnio 3 dalies 5 punktą.  </w:t>
            </w:r>
          </w:p>
          <w:p w14:paraId="76D0F9C3" w14:textId="77777777" w:rsidR="00CC6285" w:rsidRPr="007C7842" w:rsidRDefault="00CC6285" w:rsidP="00CC6285">
            <w:pPr>
              <w:ind w:firstLine="709"/>
              <w:jc w:val="both"/>
              <w:rPr>
                <w:rFonts w:ascii="Times New Roman" w:eastAsia="Helvetica Neue" w:hAnsi="Times New Roman" w:cs="Times New Roman"/>
                <w:strike/>
                <w:kern w:val="2"/>
                <w:lang w:eastAsia="lt-LT"/>
              </w:rPr>
            </w:pPr>
            <w:r w:rsidRPr="007C7842">
              <w:rPr>
                <w:rFonts w:ascii="Times New Roman" w:eastAsia="Helvetica Neue" w:hAnsi="Times New Roman" w:cs="Times New Roman"/>
                <w:kern w:val="2"/>
                <w:lang w:eastAsia="lt-LT"/>
              </w:rPr>
              <w:t xml:space="preserve">   </w:t>
            </w:r>
            <w:r w:rsidRPr="007C7842">
              <w:rPr>
                <w:rFonts w:ascii="Times New Roman" w:eastAsia="Helvetica Neue" w:hAnsi="Times New Roman" w:cs="Times New Roman"/>
                <w:strike/>
                <w:kern w:val="2"/>
                <w:lang w:eastAsia="lt-LT"/>
              </w:rPr>
              <w:t>5) profesinių sąjungų narių balsavimo dokumentai, įrodantys pritarusių streikui profesinių sąjungų narių skaičių.</w:t>
            </w:r>
          </w:p>
          <w:p w14:paraId="4A0AA473" w14:textId="77777777" w:rsidR="00CC6285" w:rsidRPr="007C7842" w:rsidRDefault="00CC6285" w:rsidP="00CC6285">
            <w:pPr>
              <w:suppressAutoHyphens/>
              <w:jc w:val="both"/>
              <w:rPr>
                <w:rFonts w:ascii="Times New Roman" w:eastAsia="Calibri" w:hAnsi="Times New Roman" w:cs="Times New Roman"/>
                <w:kern w:val="2"/>
                <w:lang w:eastAsia="lt-LT"/>
              </w:rPr>
            </w:pPr>
          </w:p>
          <w:p w14:paraId="34176F9E" w14:textId="77777777" w:rsidR="00CC6285" w:rsidRPr="007C7842" w:rsidRDefault="00CC6285" w:rsidP="00CC6285">
            <w:pPr>
              <w:suppressAutoHyphens/>
              <w:jc w:val="both"/>
              <w:rPr>
                <w:rFonts w:ascii="Times New Roman" w:eastAsia="Calibri" w:hAnsi="Times New Roman" w:cs="Times New Roman"/>
                <w:b/>
                <w:bCs/>
                <w:kern w:val="2"/>
              </w:rPr>
            </w:pPr>
          </w:p>
        </w:tc>
        <w:tc>
          <w:tcPr>
            <w:tcW w:w="8221" w:type="dxa"/>
            <w:shd w:val="clear" w:color="auto" w:fill="D6E3BC" w:themeFill="accent3" w:themeFillTint="66"/>
          </w:tcPr>
          <w:p w14:paraId="0F610DD3" w14:textId="54E5EB7D" w:rsidR="006C4669" w:rsidRPr="0075647F" w:rsidRDefault="00920F12" w:rsidP="0075647F">
            <w:pPr>
              <w:shd w:val="clear" w:color="auto" w:fill="D6E3BC" w:themeFill="accent3" w:themeFillTint="66"/>
              <w:suppressAutoHyphens/>
              <w:autoSpaceDN w:val="0"/>
              <w:jc w:val="both"/>
              <w:textAlignment w:val="baseline"/>
              <w:rPr>
                <w:rFonts w:ascii="Times New Roman" w:eastAsia="Calibri" w:hAnsi="Times New Roman" w:cs="Times New Roman"/>
                <w:b/>
                <w:color w:val="000000"/>
                <w:lang w:val="en-US"/>
              </w:rPr>
            </w:pPr>
            <w:r w:rsidRPr="0075647F">
              <w:rPr>
                <w:rFonts w:ascii="Times New Roman" w:eastAsia="Calibri" w:hAnsi="Times New Roman" w:cs="Times New Roman"/>
                <w:b/>
                <w:color w:val="000000"/>
                <w:lang w:val="en-US"/>
              </w:rPr>
              <w:t xml:space="preserve">08-29 DSK NUTARTA PIRTARTI BENDRU SUTARIMU </w:t>
            </w:r>
            <w:proofErr w:type="spellStart"/>
            <w:r w:rsidRPr="0075647F">
              <w:rPr>
                <w:rFonts w:ascii="Times New Roman" w:eastAsia="Calibri" w:hAnsi="Times New Roman" w:cs="Times New Roman"/>
                <w:b/>
                <w:color w:val="000000"/>
                <w:lang w:val="en-US"/>
              </w:rPr>
              <w:t>tokiai</w:t>
            </w:r>
            <w:proofErr w:type="spellEnd"/>
            <w:r w:rsidRPr="0075647F">
              <w:rPr>
                <w:rFonts w:ascii="Times New Roman" w:eastAsia="Calibri" w:hAnsi="Times New Roman" w:cs="Times New Roman"/>
                <w:b/>
                <w:color w:val="000000"/>
                <w:lang w:val="en-US"/>
              </w:rPr>
              <w:t xml:space="preserve"> </w:t>
            </w:r>
            <w:proofErr w:type="spellStart"/>
            <w:r w:rsidRPr="0075647F">
              <w:rPr>
                <w:rFonts w:ascii="Times New Roman" w:eastAsia="Calibri" w:hAnsi="Times New Roman" w:cs="Times New Roman"/>
                <w:b/>
                <w:color w:val="000000"/>
                <w:lang w:val="en-US"/>
              </w:rPr>
              <w:t>formuluotei</w:t>
            </w:r>
            <w:proofErr w:type="spellEnd"/>
          </w:p>
          <w:p w14:paraId="49067B11" w14:textId="77777777" w:rsidR="00920F12" w:rsidRPr="0075647F" w:rsidRDefault="00920F12" w:rsidP="005C114B">
            <w:pPr>
              <w:pStyle w:val="NormalWeb"/>
              <w:spacing w:before="0" w:beforeAutospacing="0" w:after="0" w:afterAutospacing="0"/>
            </w:pPr>
            <w:r w:rsidRPr="0075647F">
              <w:t>Pakeisti 245 straipsnio 3 dalies 5 punktą ir jį išdėstyti taip:</w:t>
            </w:r>
          </w:p>
          <w:p w14:paraId="1F4E3B1D" w14:textId="77777777" w:rsidR="0075647F" w:rsidRPr="0075647F" w:rsidRDefault="0075647F" w:rsidP="005C114B">
            <w:pPr>
              <w:ind w:firstLine="720"/>
              <w:jc w:val="both"/>
              <w:rPr>
                <w:rFonts w:ascii="Times New Roman" w:eastAsia="Helvetica Neue" w:hAnsi="Times New Roman" w:cs="Times New Roman"/>
                <w:sz w:val="24"/>
                <w:szCs w:val="24"/>
                <w:u w:color="222222"/>
                <w:lang w:eastAsia="lt-LT"/>
              </w:rPr>
            </w:pPr>
            <w:r w:rsidRPr="0075647F">
              <w:rPr>
                <w:rFonts w:ascii="Times New Roman" w:eastAsia="Helvetica Neue" w:hAnsi="Times New Roman" w:cs="Times New Roman"/>
                <w:sz w:val="24"/>
                <w:szCs w:val="24"/>
                <w:u w:color="222222"/>
                <w:lang w:eastAsia="lt-LT"/>
              </w:rPr>
              <w:t xml:space="preserve">3. </w:t>
            </w:r>
            <w:r w:rsidRPr="0075647F">
              <w:rPr>
                <w:rFonts w:ascii="Times New Roman" w:eastAsia="Times New Roman" w:hAnsi="Times New Roman" w:cs="Times New Roman"/>
                <w:sz w:val="24"/>
                <w:szCs w:val="24"/>
                <w:u w:color="222222"/>
                <w:lang w:eastAsia="lt-LT"/>
              </w:rPr>
              <w:t>Profesinės sąjungos ar jų organizacijos sprendime skelbti streiką nurodoma:</w:t>
            </w:r>
          </w:p>
          <w:p w14:paraId="21373821" w14:textId="2894543B" w:rsidR="00CC6285" w:rsidRPr="005C114B" w:rsidRDefault="00920F12" w:rsidP="005C114B">
            <w:pPr>
              <w:pStyle w:val="NormalWeb"/>
              <w:shd w:val="clear" w:color="auto" w:fill="D6E3BC" w:themeFill="accent3" w:themeFillTint="66"/>
              <w:spacing w:before="0" w:beforeAutospacing="0" w:after="0" w:afterAutospacing="0"/>
            </w:pPr>
            <w:r w:rsidRPr="0075647F">
              <w:rPr>
                <w:rStyle w:val="Strong"/>
              </w:rPr>
              <w:t> </w:t>
            </w:r>
            <w:r w:rsidRPr="0075647F">
              <w:t xml:space="preserve">   5) </w:t>
            </w:r>
            <w:r w:rsidRPr="0075647F">
              <w:rPr>
                <w:strike/>
              </w:rPr>
              <w:t>profesinių sąjungų narių balsavimo</w:t>
            </w:r>
            <w:r w:rsidR="00235A1D">
              <w:rPr>
                <w:strike/>
              </w:rPr>
              <w:t xml:space="preserve"> </w:t>
            </w:r>
            <w:r w:rsidRPr="0075647F">
              <w:rPr>
                <w:strike/>
              </w:rPr>
              <w:t>dokumentai, įrodantys</w:t>
            </w:r>
            <w:r w:rsidRPr="0075647F">
              <w:t xml:space="preserve"> pritarusių streikui profesinių sąjungų narių </w:t>
            </w:r>
            <w:r w:rsidRPr="0075647F">
              <w:rPr>
                <w:strike/>
              </w:rPr>
              <w:t>skaičių </w:t>
            </w:r>
            <w:r w:rsidRPr="0075647F">
              <w:rPr>
                <w:rStyle w:val="Strong"/>
              </w:rPr>
              <w:t>skaičius</w:t>
            </w:r>
            <w:r w:rsidRPr="0075647F">
              <w:t>.</w:t>
            </w:r>
            <w:r>
              <w:t> </w:t>
            </w:r>
            <w:r w:rsidR="00CC6285" w:rsidRPr="007C7842">
              <w:rPr>
                <w:rFonts w:eastAsia="Helvetica Neue"/>
                <w:kern w:val="2"/>
              </w:rPr>
              <w:t xml:space="preserve"> </w:t>
            </w:r>
          </w:p>
          <w:p w14:paraId="32A44036" w14:textId="078272C9" w:rsidR="00CC6285" w:rsidRPr="007C7842" w:rsidRDefault="00CC6285" w:rsidP="00CC6285">
            <w:pPr>
              <w:jc w:val="both"/>
              <w:rPr>
                <w:rFonts w:ascii="Times New Roman" w:eastAsia="Times New Roman" w:hAnsi="Times New Roman" w:cs="Times New Roman"/>
              </w:rPr>
            </w:pPr>
          </w:p>
        </w:tc>
      </w:tr>
      <w:tr w:rsidR="00CC6285" w:rsidRPr="007C7842" w14:paraId="5E11B946" w14:textId="77777777" w:rsidTr="007F3911">
        <w:tc>
          <w:tcPr>
            <w:tcW w:w="5841" w:type="dxa"/>
            <w:shd w:val="clear" w:color="auto" w:fill="B8CCE4" w:themeFill="accent1" w:themeFillTint="66"/>
          </w:tcPr>
          <w:p w14:paraId="4688D236" w14:textId="1CD776A4" w:rsidR="00CC6285" w:rsidRPr="007C7842" w:rsidRDefault="00CC6285" w:rsidP="00CC6285">
            <w:pPr>
              <w:suppressAutoHyphens/>
              <w:jc w:val="both"/>
              <w:rPr>
                <w:rFonts w:ascii="Times New Roman" w:eastAsia="Helvetica Neue" w:hAnsi="Times New Roman" w:cs="Times New Roman"/>
                <w:b/>
                <w:bCs/>
                <w:kern w:val="2"/>
                <w:lang w:eastAsia="lt-LT"/>
              </w:rPr>
            </w:pPr>
            <w:r w:rsidRPr="007C7842">
              <w:rPr>
                <w:rFonts w:ascii="Times New Roman" w:eastAsia="Helvetica Neue" w:hAnsi="Times New Roman" w:cs="Times New Roman"/>
                <w:b/>
                <w:bCs/>
                <w:kern w:val="2"/>
                <w:lang w:eastAsia="lt-LT"/>
              </w:rPr>
              <w:t xml:space="preserve">246 straipsnio pakeitimas </w:t>
            </w:r>
          </w:p>
          <w:p w14:paraId="09F52967" w14:textId="77777777" w:rsidR="00CC6285" w:rsidRPr="007C7842" w:rsidRDefault="00CC6285" w:rsidP="00543089">
            <w:pPr>
              <w:numPr>
                <w:ilvl w:val="0"/>
                <w:numId w:val="5"/>
              </w:numPr>
              <w:suppressAutoHyphens/>
              <w:jc w:val="both"/>
              <w:rPr>
                <w:rFonts w:ascii="Times New Roman" w:eastAsia="Helvetica Neue" w:hAnsi="Times New Roman" w:cs="Times New Roman"/>
                <w:kern w:val="2"/>
                <w:lang w:eastAsia="lt-LT"/>
              </w:rPr>
            </w:pPr>
            <w:bookmarkStart w:id="13" w:name="_Hlk188803871"/>
            <w:r w:rsidRPr="007C7842">
              <w:rPr>
                <w:rFonts w:ascii="Times New Roman" w:eastAsia="Helvetica Neue" w:hAnsi="Times New Roman" w:cs="Times New Roman"/>
                <w:kern w:val="2"/>
                <w:lang w:eastAsia="lt-LT"/>
              </w:rPr>
              <w:t>Pakeisti 246 straipsnio 1 dalį ir ją išdėstyti taip:</w:t>
            </w:r>
          </w:p>
          <w:bookmarkEnd w:id="13"/>
          <w:p w14:paraId="1D420859" w14:textId="77777777" w:rsidR="00CC6285" w:rsidRPr="007C7842" w:rsidRDefault="00CC6285" w:rsidP="00CC6285">
            <w:pPr>
              <w:ind w:firstLine="709"/>
              <w:jc w:val="both"/>
              <w:rPr>
                <w:rFonts w:ascii="Times New Roman" w:eastAsia="Helvetica Neue" w:hAnsi="Times New Roman" w:cs="Times New Roman"/>
                <w:kern w:val="2"/>
                <w:lang w:eastAsia="lt-LT"/>
              </w:rPr>
            </w:pPr>
            <w:r w:rsidRPr="007C7842">
              <w:rPr>
                <w:rFonts w:ascii="Times New Roman" w:eastAsia="Helvetica Neue" w:hAnsi="Times New Roman" w:cs="Times New Roman"/>
                <w:kern w:val="2"/>
                <w:lang w:eastAsia="lt-LT"/>
              </w:rPr>
              <w:t xml:space="preserve">    „1. Apie būsimo įspėjamojo streiko pradžią darbdavys ar darbdavių organizacija ir atskiri jos nariai – darbdaviai turi būti įspėti raštu ne vėliau kaip prieš </w:t>
            </w:r>
            <w:r w:rsidRPr="007C7842">
              <w:rPr>
                <w:rFonts w:ascii="Times New Roman" w:eastAsia="Helvetica Neue" w:hAnsi="Times New Roman" w:cs="Times New Roman"/>
                <w:strike/>
                <w:kern w:val="2"/>
                <w:lang w:eastAsia="lt-LT"/>
              </w:rPr>
              <w:t>tris</w:t>
            </w:r>
            <w:r w:rsidRPr="007C7842">
              <w:rPr>
                <w:rFonts w:ascii="Times New Roman" w:eastAsia="Helvetica Neue" w:hAnsi="Times New Roman" w:cs="Times New Roman"/>
                <w:kern w:val="2"/>
                <w:lang w:eastAsia="lt-LT"/>
              </w:rPr>
              <w:t xml:space="preserve"> </w:t>
            </w:r>
            <w:r w:rsidRPr="007C7842">
              <w:rPr>
                <w:rFonts w:ascii="Times New Roman" w:eastAsia="Helvetica Neue" w:hAnsi="Times New Roman" w:cs="Times New Roman"/>
                <w:b/>
                <w:bCs/>
                <w:kern w:val="2"/>
                <w:lang w:eastAsia="lt-LT"/>
              </w:rPr>
              <w:t xml:space="preserve">vieną </w:t>
            </w:r>
            <w:r w:rsidRPr="007C7842">
              <w:rPr>
                <w:rFonts w:ascii="Times New Roman" w:eastAsia="Helvetica Neue" w:hAnsi="Times New Roman" w:cs="Times New Roman"/>
                <w:kern w:val="2"/>
                <w:lang w:eastAsia="lt-LT"/>
              </w:rPr>
              <w:t xml:space="preserve">darbo </w:t>
            </w:r>
            <w:r w:rsidRPr="007C7842">
              <w:rPr>
                <w:rFonts w:ascii="Times New Roman" w:eastAsia="Helvetica Neue" w:hAnsi="Times New Roman" w:cs="Times New Roman"/>
                <w:strike/>
                <w:kern w:val="2"/>
                <w:lang w:eastAsia="lt-LT"/>
              </w:rPr>
              <w:t>dienas</w:t>
            </w:r>
            <w:r w:rsidRPr="007C7842">
              <w:rPr>
                <w:rFonts w:ascii="Times New Roman" w:eastAsia="Helvetica Neue" w:hAnsi="Times New Roman" w:cs="Times New Roman"/>
                <w:b/>
                <w:bCs/>
                <w:kern w:val="2"/>
                <w:lang w:eastAsia="lt-LT"/>
              </w:rPr>
              <w:t xml:space="preserve"> dieną</w:t>
            </w:r>
            <w:r w:rsidRPr="007C7842">
              <w:rPr>
                <w:rFonts w:ascii="Times New Roman" w:eastAsia="Helvetica Neue" w:hAnsi="Times New Roman" w:cs="Times New Roman"/>
                <w:kern w:val="2"/>
                <w:lang w:eastAsia="lt-LT"/>
              </w:rPr>
              <w:t xml:space="preserve">, o prieš tikrojo streiko pradžią – ne vėliau kaip prieš </w:t>
            </w:r>
            <w:r w:rsidRPr="007C7842">
              <w:rPr>
                <w:rFonts w:ascii="Times New Roman" w:eastAsia="Helvetica Neue" w:hAnsi="Times New Roman" w:cs="Times New Roman"/>
                <w:strike/>
                <w:kern w:val="2"/>
                <w:lang w:eastAsia="lt-LT"/>
              </w:rPr>
              <w:t>penkias</w:t>
            </w:r>
            <w:r w:rsidRPr="007C7842">
              <w:rPr>
                <w:rFonts w:ascii="Times New Roman" w:eastAsia="Helvetica Neue" w:hAnsi="Times New Roman" w:cs="Times New Roman"/>
                <w:kern w:val="2"/>
                <w:lang w:eastAsia="lt-LT"/>
              </w:rPr>
              <w:t xml:space="preserve"> </w:t>
            </w:r>
            <w:r w:rsidRPr="007C7842">
              <w:rPr>
                <w:rFonts w:ascii="Times New Roman" w:eastAsia="Helvetica Neue" w:hAnsi="Times New Roman" w:cs="Times New Roman"/>
                <w:b/>
                <w:bCs/>
                <w:kern w:val="2"/>
                <w:lang w:eastAsia="lt-LT"/>
              </w:rPr>
              <w:t xml:space="preserve">tris </w:t>
            </w:r>
            <w:r w:rsidRPr="007C7842">
              <w:rPr>
                <w:rFonts w:ascii="Times New Roman" w:eastAsia="Helvetica Neue" w:hAnsi="Times New Roman" w:cs="Times New Roman"/>
                <w:kern w:val="2"/>
                <w:lang w:eastAsia="lt-LT"/>
              </w:rPr>
              <w:t>darbo dienas, nusiunčiant jiems profesinės sąjungos ar jų organizacijos sprendimą skelbti streiką.“</w:t>
            </w:r>
          </w:p>
          <w:p w14:paraId="0946ED17" w14:textId="77777777" w:rsidR="00CC6285" w:rsidRPr="007C7842" w:rsidRDefault="00CC6285" w:rsidP="00543089">
            <w:pPr>
              <w:numPr>
                <w:ilvl w:val="0"/>
                <w:numId w:val="5"/>
              </w:numPr>
              <w:jc w:val="both"/>
              <w:rPr>
                <w:rFonts w:ascii="Times New Roman" w:eastAsia="Helvetica Neue" w:hAnsi="Times New Roman" w:cs="Times New Roman"/>
                <w:kern w:val="2"/>
                <w:lang w:eastAsia="lt-LT"/>
              </w:rPr>
            </w:pPr>
            <w:r w:rsidRPr="007C7842">
              <w:rPr>
                <w:rFonts w:ascii="Times New Roman" w:eastAsia="Helvetica Neue" w:hAnsi="Times New Roman" w:cs="Times New Roman"/>
                <w:kern w:val="2"/>
                <w:lang w:eastAsia="lt-LT"/>
              </w:rPr>
              <w:t>Pakeisti 246 straipsnio 2 dalį ir ją išdėstyti taip:</w:t>
            </w:r>
          </w:p>
          <w:p w14:paraId="36A16602" w14:textId="01024C06" w:rsidR="00CC6285" w:rsidRPr="007C7842" w:rsidRDefault="00CC6285" w:rsidP="00CC6285">
            <w:pPr>
              <w:suppressAutoHyphens/>
              <w:jc w:val="both"/>
              <w:rPr>
                <w:rFonts w:ascii="Times New Roman" w:eastAsia="Helvetica Neue" w:hAnsi="Times New Roman" w:cs="Times New Roman"/>
                <w:b/>
                <w:kern w:val="2"/>
                <w:lang w:eastAsia="lt-LT"/>
              </w:rPr>
            </w:pPr>
            <w:r w:rsidRPr="007C7842">
              <w:rPr>
                <w:rFonts w:ascii="Times New Roman" w:eastAsia="Helvetica Neue" w:hAnsi="Times New Roman" w:cs="Times New Roman"/>
                <w:kern w:val="2"/>
                <w:lang w:eastAsia="lt-LT"/>
              </w:rPr>
              <w:t xml:space="preserve">    „2. Apie būsimo įspėjamojo ir tikrojo streiko pradžią įmonėse ar šakose, kurios teikia neatidėliotinas (gyvybines) paslaugas visuomenei, darbdavys ar darbdavių organizacija ir atskiri jos nariai – darbdaviai turi būti įspėti raštu ne vėliau kaip prieš </w:t>
            </w:r>
            <w:r w:rsidRPr="007C7842">
              <w:rPr>
                <w:rFonts w:ascii="Times New Roman" w:eastAsia="Helvetica Neue" w:hAnsi="Times New Roman" w:cs="Times New Roman"/>
                <w:strike/>
                <w:kern w:val="2"/>
                <w:lang w:eastAsia="lt-LT"/>
              </w:rPr>
              <w:t>dešimt</w:t>
            </w:r>
            <w:r w:rsidRPr="007C7842">
              <w:rPr>
                <w:rFonts w:ascii="Times New Roman" w:eastAsia="Helvetica Neue" w:hAnsi="Times New Roman" w:cs="Times New Roman"/>
                <w:kern w:val="2"/>
                <w:lang w:eastAsia="lt-LT"/>
              </w:rPr>
              <w:t xml:space="preserve"> </w:t>
            </w:r>
            <w:r w:rsidRPr="007C7842">
              <w:rPr>
                <w:rFonts w:ascii="Times New Roman" w:eastAsia="Helvetica Neue" w:hAnsi="Times New Roman" w:cs="Times New Roman"/>
                <w:b/>
                <w:bCs/>
                <w:kern w:val="2"/>
                <w:lang w:eastAsia="lt-LT"/>
              </w:rPr>
              <w:t xml:space="preserve">penkias </w:t>
            </w:r>
            <w:r w:rsidRPr="007C7842">
              <w:rPr>
                <w:rFonts w:ascii="Times New Roman" w:eastAsia="Helvetica Neue" w:hAnsi="Times New Roman" w:cs="Times New Roman"/>
                <w:kern w:val="2"/>
                <w:lang w:eastAsia="lt-LT"/>
              </w:rPr>
              <w:t xml:space="preserve">darbo </w:t>
            </w:r>
            <w:r w:rsidRPr="007C7842">
              <w:rPr>
                <w:rFonts w:ascii="Times New Roman" w:eastAsia="Helvetica Neue" w:hAnsi="Times New Roman" w:cs="Times New Roman"/>
                <w:strike/>
                <w:kern w:val="2"/>
                <w:lang w:eastAsia="lt-LT"/>
              </w:rPr>
              <w:t xml:space="preserve">dienų </w:t>
            </w:r>
            <w:r w:rsidRPr="007C7842">
              <w:rPr>
                <w:rFonts w:ascii="Times New Roman" w:eastAsia="Helvetica Neue" w:hAnsi="Times New Roman" w:cs="Times New Roman"/>
                <w:b/>
                <w:bCs/>
                <w:kern w:val="2"/>
                <w:lang w:eastAsia="lt-LT"/>
              </w:rPr>
              <w:t>dienas</w:t>
            </w:r>
            <w:r w:rsidRPr="007C7842">
              <w:rPr>
                <w:rFonts w:ascii="Times New Roman" w:eastAsia="Helvetica Neue" w:hAnsi="Times New Roman" w:cs="Times New Roman"/>
                <w:kern w:val="2"/>
                <w:lang w:eastAsia="lt-LT"/>
              </w:rPr>
              <w:t xml:space="preserve">, nusiunčiant jiems </w:t>
            </w:r>
            <w:r w:rsidRPr="007C7842">
              <w:rPr>
                <w:rFonts w:ascii="Times New Roman" w:eastAsia="Helvetica Neue" w:hAnsi="Times New Roman" w:cs="Times New Roman"/>
                <w:kern w:val="2"/>
                <w:lang w:eastAsia="lt-LT"/>
              </w:rPr>
              <w:lastRenderedPageBreak/>
              <w:t>profesinės sąjungos ar jų organizacijos sprendimą skelbti streiką.“</w:t>
            </w:r>
          </w:p>
        </w:tc>
        <w:tc>
          <w:tcPr>
            <w:tcW w:w="8221" w:type="dxa"/>
            <w:shd w:val="clear" w:color="auto" w:fill="B8CCE4" w:themeFill="accent1" w:themeFillTint="66"/>
          </w:tcPr>
          <w:p w14:paraId="42D1CBB9" w14:textId="77777777" w:rsidR="00CC6285" w:rsidRPr="007C7842" w:rsidRDefault="00CC6285" w:rsidP="00CC6285">
            <w:pPr>
              <w:suppressAutoHyphens/>
              <w:autoSpaceDN w:val="0"/>
              <w:jc w:val="both"/>
              <w:textAlignment w:val="baseline"/>
              <w:rPr>
                <w:rFonts w:ascii="Times New Roman" w:eastAsia="Calibri" w:hAnsi="Times New Roman" w:cs="Times New Roman"/>
                <w:b/>
                <w:color w:val="000000"/>
              </w:rPr>
            </w:pPr>
            <w:r w:rsidRPr="007C7842">
              <w:rPr>
                <w:rFonts w:ascii="Times New Roman" w:eastAsia="Calibri" w:hAnsi="Times New Roman" w:cs="Times New Roman"/>
                <w:b/>
                <w:color w:val="000000"/>
              </w:rPr>
              <w:lastRenderedPageBreak/>
              <w:t xml:space="preserve">DSK NUTARTA. Fiksuoti skirtingas socialinių partnerių nuomones dėl Darbo kodekso 246 str. </w:t>
            </w:r>
          </w:p>
          <w:p w14:paraId="280BA144" w14:textId="77777777" w:rsidR="00CC6285" w:rsidRPr="007C7842" w:rsidRDefault="00CC6285" w:rsidP="00543089">
            <w:pPr>
              <w:pStyle w:val="ListParagraph"/>
              <w:numPr>
                <w:ilvl w:val="0"/>
                <w:numId w:val="6"/>
              </w:numPr>
              <w:suppressAutoHyphens/>
              <w:autoSpaceDN w:val="0"/>
              <w:jc w:val="both"/>
              <w:textAlignment w:val="baseline"/>
              <w:rPr>
                <w:rFonts w:ascii="Times New Roman" w:eastAsia="Calibri" w:hAnsi="Times New Roman" w:cs="Times New Roman"/>
                <w:b/>
                <w:color w:val="000000"/>
              </w:rPr>
            </w:pPr>
            <w:r w:rsidRPr="007C7842">
              <w:rPr>
                <w:rFonts w:ascii="Times New Roman" w:eastAsia="Calibri" w:hAnsi="Times New Roman" w:cs="Times New Roman"/>
                <w:b/>
                <w:color w:val="000000"/>
              </w:rPr>
              <w:t xml:space="preserve">Darbdavių atstovai nepritaria siūlomiems pakeitimams; </w:t>
            </w:r>
          </w:p>
          <w:p w14:paraId="7E3FE167" w14:textId="0090D87D" w:rsidR="00CC6285" w:rsidRPr="007C7842" w:rsidRDefault="00CC6285" w:rsidP="00543089">
            <w:pPr>
              <w:pStyle w:val="ListParagraph"/>
              <w:numPr>
                <w:ilvl w:val="0"/>
                <w:numId w:val="6"/>
              </w:numPr>
              <w:suppressAutoHyphens/>
              <w:autoSpaceDN w:val="0"/>
              <w:jc w:val="both"/>
              <w:textAlignment w:val="baseline"/>
              <w:rPr>
                <w:rFonts w:ascii="Times New Roman" w:eastAsia="Calibri" w:hAnsi="Times New Roman" w:cs="Times New Roman"/>
                <w:b/>
                <w:color w:val="000000"/>
              </w:rPr>
            </w:pPr>
            <w:r w:rsidRPr="007C7842">
              <w:rPr>
                <w:rFonts w:ascii="Times New Roman" w:eastAsia="Calibri" w:hAnsi="Times New Roman" w:cs="Times New Roman"/>
                <w:b/>
                <w:color w:val="000000"/>
              </w:rPr>
              <w:t>profesinių sąjungų atstovai pritaria siūlomiems pakeitimams.</w:t>
            </w:r>
          </w:p>
          <w:p w14:paraId="1F24B3C8" w14:textId="64D298E1" w:rsidR="00CC6285" w:rsidRPr="007C7842" w:rsidRDefault="00CC6285" w:rsidP="00CC6285">
            <w:pPr>
              <w:jc w:val="both"/>
              <w:rPr>
                <w:rFonts w:ascii="Times New Roman" w:eastAsia="Times New Roman" w:hAnsi="Times New Roman" w:cs="Times New Roman"/>
              </w:rPr>
            </w:pPr>
          </w:p>
        </w:tc>
      </w:tr>
      <w:tr w:rsidR="00CC6285" w:rsidRPr="007C7842" w14:paraId="1B4CF1C5" w14:textId="77777777" w:rsidTr="007F3911">
        <w:tc>
          <w:tcPr>
            <w:tcW w:w="5841" w:type="dxa"/>
          </w:tcPr>
          <w:p w14:paraId="65FACBA2" w14:textId="47EA8CEB" w:rsidR="00CC6285" w:rsidRPr="002E6AEF" w:rsidRDefault="00CC6285" w:rsidP="00CC6285">
            <w:pPr>
              <w:suppressAutoHyphens/>
              <w:jc w:val="both"/>
              <w:rPr>
                <w:rFonts w:ascii="Times New Roman" w:eastAsia="Times New Roman" w:hAnsi="Times New Roman" w:cs="Times New Roman"/>
                <w:b/>
                <w:bCs/>
                <w:highlight w:val="yellow"/>
              </w:rPr>
            </w:pPr>
            <w:r w:rsidRPr="002E6AEF">
              <w:rPr>
                <w:rFonts w:ascii="Times New Roman" w:eastAsia="Times New Roman" w:hAnsi="Times New Roman" w:cs="Times New Roman"/>
                <w:b/>
                <w:bCs/>
                <w:highlight w:val="yellow"/>
              </w:rPr>
              <w:t xml:space="preserve">247 str. 2 d. </w:t>
            </w:r>
          </w:p>
          <w:p w14:paraId="6162E349" w14:textId="77777777" w:rsidR="00CC6285" w:rsidRPr="002E6AEF" w:rsidRDefault="00CC6285" w:rsidP="00543089">
            <w:pPr>
              <w:numPr>
                <w:ilvl w:val="0"/>
                <w:numId w:val="4"/>
              </w:numPr>
              <w:suppressAutoHyphens/>
              <w:jc w:val="both"/>
              <w:rPr>
                <w:rFonts w:ascii="Times New Roman" w:eastAsia="Times New Roman" w:hAnsi="Times New Roman" w:cs="Times New Roman"/>
                <w:highlight w:val="yellow"/>
              </w:rPr>
            </w:pPr>
            <w:bookmarkStart w:id="14" w:name="_Hlk188804298"/>
            <w:bookmarkStart w:id="15" w:name="_Hlk188803946"/>
            <w:r w:rsidRPr="002E6AEF">
              <w:rPr>
                <w:rFonts w:ascii="Times New Roman" w:eastAsia="Times New Roman" w:hAnsi="Times New Roman" w:cs="Times New Roman"/>
                <w:highlight w:val="yellow"/>
              </w:rPr>
              <w:t>Pakeisti 247 straipsnio 2 dalį ir ją išdėstyti taip:</w:t>
            </w:r>
            <w:bookmarkEnd w:id="14"/>
          </w:p>
          <w:bookmarkEnd w:id="15"/>
          <w:p w14:paraId="14476611" w14:textId="77777777" w:rsidR="00CC6285" w:rsidRDefault="00CC6285" w:rsidP="00CC6285">
            <w:pPr>
              <w:ind w:firstLine="709"/>
              <w:jc w:val="both"/>
              <w:rPr>
                <w:rFonts w:ascii="Times New Roman" w:eastAsia="Calibri" w:hAnsi="Times New Roman" w:cs="Times New Roman"/>
                <w:kern w:val="2"/>
                <w:lang w:eastAsia="lt-LT"/>
              </w:rPr>
            </w:pPr>
            <w:r w:rsidRPr="002E6AEF">
              <w:rPr>
                <w:rFonts w:ascii="Times New Roman" w:eastAsia="Calibri" w:hAnsi="Times New Roman" w:cs="Times New Roman"/>
                <w:kern w:val="2"/>
                <w:highlight w:val="yellow"/>
                <w:lang w:eastAsia="lt-LT"/>
              </w:rPr>
              <w:t xml:space="preserve">     „2. Minimalias </w:t>
            </w:r>
            <w:proofErr w:type="spellStart"/>
            <w:r w:rsidRPr="002E6AEF">
              <w:rPr>
                <w:rFonts w:ascii="Times New Roman" w:eastAsia="Calibri" w:hAnsi="Times New Roman" w:cs="Times New Roman"/>
                <w:kern w:val="2"/>
                <w:highlight w:val="yellow"/>
                <w:lang w:eastAsia="lt-LT"/>
              </w:rPr>
              <w:t>teiktinas</w:t>
            </w:r>
            <w:proofErr w:type="spellEnd"/>
            <w:r w:rsidRPr="002E6AEF">
              <w:rPr>
                <w:rFonts w:ascii="Times New Roman" w:eastAsia="Calibri" w:hAnsi="Times New Roman" w:cs="Times New Roman"/>
                <w:kern w:val="2"/>
                <w:highlight w:val="yellow"/>
                <w:lang w:eastAsia="lt-LT"/>
              </w:rPr>
              <w:t xml:space="preserve"> paslaugas savo susitarimu per tris darbo dienas nuo įspėjimo apie būsimą tikrąjį streiką įteikimo darbdaviui dienos (įspėjamojo streiko atveju – per vieną darbo dieną) nustato kolektyvinio darbo ginčo dėl interesų šalys ir apie tai raštu informuoja atitinkamai Lietuvos Respublikos Vyriausybę, savivaldybės institucijas. Šalims nesusitarus dėl minimalių paslaugų teikimo, per penkias darbo dienas nuo vienos iš šalių kreipimosi minimalias </w:t>
            </w:r>
            <w:proofErr w:type="spellStart"/>
            <w:r w:rsidRPr="002E6AEF">
              <w:rPr>
                <w:rFonts w:ascii="Times New Roman" w:eastAsia="Calibri" w:hAnsi="Times New Roman" w:cs="Times New Roman"/>
                <w:kern w:val="2"/>
                <w:highlight w:val="yellow"/>
                <w:lang w:eastAsia="lt-LT"/>
              </w:rPr>
              <w:t>teiktinas</w:t>
            </w:r>
            <w:proofErr w:type="spellEnd"/>
            <w:r w:rsidRPr="002E6AEF">
              <w:rPr>
                <w:rFonts w:ascii="Times New Roman" w:eastAsia="Calibri" w:hAnsi="Times New Roman" w:cs="Times New Roman"/>
                <w:kern w:val="2"/>
                <w:highlight w:val="yellow"/>
                <w:lang w:eastAsia="lt-LT"/>
              </w:rPr>
              <w:t xml:space="preserve"> paslaugas nustato </w:t>
            </w:r>
            <w:r w:rsidRPr="002E6AEF">
              <w:rPr>
                <w:rFonts w:ascii="Times New Roman" w:eastAsia="Calibri" w:hAnsi="Times New Roman" w:cs="Times New Roman"/>
                <w:strike/>
                <w:kern w:val="2"/>
                <w:highlight w:val="yellow"/>
                <w:lang w:eastAsia="lt-LT"/>
              </w:rPr>
              <w:t>darbo ginčą dėl teisės nagrinėjantis organas</w:t>
            </w:r>
            <w:r w:rsidR="00744B2F" w:rsidRPr="002E6AEF">
              <w:rPr>
                <w:rFonts w:ascii="Times New Roman" w:eastAsia="Calibri" w:hAnsi="Times New Roman" w:cs="Times New Roman"/>
                <w:strike/>
                <w:kern w:val="2"/>
                <w:highlight w:val="yellow"/>
                <w:lang w:eastAsia="lt-LT"/>
              </w:rPr>
              <w:t xml:space="preserve"> </w:t>
            </w:r>
            <w:r w:rsidR="00744B2F" w:rsidRPr="002E6AEF">
              <w:rPr>
                <w:rFonts w:ascii="Times New Roman" w:eastAsia="Calibri" w:hAnsi="Times New Roman" w:cs="Times New Roman"/>
                <w:b/>
                <w:bCs/>
                <w:kern w:val="2"/>
                <w:highlight w:val="yellow"/>
                <w:lang w:eastAsia="lt-LT"/>
              </w:rPr>
              <w:t>teismas</w:t>
            </w:r>
            <w:r w:rsidR="00744B2F" w:rsidRPr="002E6AEF">
              <w:rPr>
                <w:rFonts w:ascii="Times New Roman" w:eastAsia="Calibri" w:hAnsi="Times New Roman" w:cs="Times New Roman"/>
                <w:kern w:val="2"/>
                <w:highlight w:val="yellow"/>
                <w:lang w:eastAsia="lt-LT"/>
              </w:rPr>
              <w:t>.</w:t>
            </w:r>
            <w:r w:rsidRPr="002E6AEF">
              <w:rPr>
                <w:rFonts w:ascii="Times New Roman" w:eastAsia="Calibri" w:hAnsi="Times New Roman" w:cs="Times New Roman"/>
                <w:kern w:val="2"/>
                <w:highlight w:val="yellow"/>
                <w:lang w:eastAsia="lt-LT"/>
              </w:rPr>
              <w:t>“ (prieštaravimas DK 252 str. 1 d.)</w:t>
            </w:r>
          </w:p>
          <w:p w14:paraId="6FBA2D96" w14:textId="77777777" w:rsidR="00454AED" w:rsidRDefault="00454AED" w:rsidP="00CC6285">
            <w:pPr>
              <w:ind w:firstLine="709"/>
              <w:jc w:val="both"/>
              <w:rPr>
                <w:rFonts w:ascii="Times New Roman" w:eastAsia="Calibri" w:hAnsi="Times New Roman" w:cs="Times New Roman"/>
                <w:kern w:val="2"/>
              </w:rPr>
            </w:pPr>
          </w:p>
          <w:p w14:paraId="0B723E3B" w14:textId="77777777" w:rsidR="00454AED" w:rsidRPr="002E6AEF" w:rsidRDefault="00F1608C" w:rsidP="00CC6285">
            <w:pPr>
              <w:ind w:firstLine="709"/>
              <w:jc w:val="both"/>
              <w:rPr>
                <w:rFonts w:ascii="Times New Roman" w:eastAsia="Calibri" w:hAnsi="Times New Roman" w:cs="Times New Roman"/>
                <w:b/>
                <w:bCs/>
                <w:kern w:val="2"/>
                <w:highlight w:val="yellow"/>
              </w:rPr>
            </w:pPr>
            <w:r w:rsidRPr="002E6AEF">
              <w:rPr>
                <w:rFonts w:ascii="Times New Roman" w:eastAsia="Calibri" w:hAnsi="Times New Roman" w:cs="Times New Roman"/>
                <w:b/>
                <w:bCs/>
                <w:kern w:val="2"/>
                <w:highlight w:val="yellow"/>
              </w:rPr>
              <w:t xml:space="preserve">252 str. 1 d. </w:t>
            </w:r>
          </w:p>
          <w:p w14:paraId="288BCE91" w14:textId="4DFFBAB7" w:rsidR="00F1608C" w:rsidRPr="002E6AEF" w:rsidRDefault="00F1608C" w:rsidP="00CC6285">
            <w:pPr>
              <w:ind w:firstLine="709"/>
              <w:jc w:val="both"/>
              <w:rPr>
                <w:rFonts w:ascii="Times New Roman" w:eastAsia="Calibri" w:hAnsi="Times New Roman" w:cs="Times New Roman"/>
                <w:b/>
                <w:bCs/>
                <w:kern w:val="2"/>
                <w:highlight w:val="yellow"/>
              </w:rPr>
            </w:pPr>
            <w:r w:rsidRPr="002E6AEF">
              <w:rPr>
                <w:rFonts w:ascii="Times New Roman" w:eastAsia="Calibri" w:hAnsi="Times New Roman" w:cs="Times New Roman"/>
                <w:b/>
                <w:bCs/>
                <w:kern w:val="2"/>
                <w:highlight w:val="yellow"/>
              </w:rPr>
              <w:t>1.</w:t>
            </w:r>
            <w:r w:rsidRPr="002E6AEF">
              <w:rPr>
                <w:rFonts w:ascii="Times New Roman" w:eastAsia="Calibri" w:hAnsi="Times New Roman" w:cs="Times New Roman"/>
                <w:b/>
                <w:bCs/>
                <w:kern w:val="2"/>
                <w:highlight w:val="yellow"/>
              </w:rPr>
              <w:tab/>
              <w:t>Pakeisti 2</w:t>
            </w:r>
            <w:r w:rsidR="007F7E62" w:rsidRPr="002E6AEF">
              <w:rPr>
                <w:rFonts w:ascii="Times New Roman" w:eastAsia="Calibri" w:hAnsi="Times New Roman" w:cs="Times New Roman"/>
                <w:b/>
                <w:bCs/>
                <w:kern w:val="2"/>
                <w:highlight w:val="yellow"/>
              </w:rPr>
              <w:t>52</w:t>
            </w:r>
            <w:r w:rsidRPr="002E6AEF">
              <w:rPr>
                <w:rFonts w:ascii="Times New Roman" w:eastAsia="Calibri" w:hAnsi="Times New Roman" w:cs="Times New Roman"/>
                <w:b/>
                <w:bCs/>
                <w:kern w:val="2"/>
                <w:highlight w:val="yellow"/>
              </w:rPr>
              <w:t xml:space="preserve"> straipsnio</w:t>
            </w:r>
            <w:r w:rsidR="007F7E62" w:rsidRPr="002E6AEF">
              <w:rPr>
                <w:rFonts w:ascii="Times New Roman" w:eastAsia="Calibri" w:hAnsi="Times New Roman" w:cs="Times New Roman"/>
                <w:b/>
                <w:bCs/>
                <w:kern w:val="2"/>
                <w:highlight w:val="yellow"/>
              </w:rPr>
              <w:t xml:space="preserve"> 1</w:t>
            </w:r>
            <w:r w:rsidRPr="002E6AEF">
              <w:rPr>
                <w:rFonts w:ascii="Times New Roman" w:eastAsia="Calibri" w:hAnsi="Times New Roman" w:cs="Times New Roman"/>
                <w:b/>
                <w:bCs/>
                <w:kern w:val="2"/>
                <w:highlight w:val="yellow"/>
              </w:rPr>
              <w:t xml:space="preserve"> dalį ir ją išdėstyti taip:</w:t>
            </w:r>
          </w:p>
          <w:p w14:paraId="3C1F4F8B" w14:textId="42D2CF05" w:rsidR="00F1608C" w:rsidRPr="00F1608C" w:rsidRDefault="00833846" w:rsidP="00F1608C">
            <w:pPr>
              <w:jc w:val="both"/>
              <w:rPr>
                <w:rFonts w:ascii="Times New Roman" w:eastAsia="Times New Roman" w:hAnsi="Times New Roman" w:cs="Times New Roman"/>
              </w:rPr>
            </w:pPr>
            <w:r w:rsidRPr="002E6AEF">
              <w:rPr>
                <w:rFonts w:ascii="Times New Roman" w:eastAsia="Times New Roman" w:hAnsi="Times New Roman" w:cs="Times New Roman"/>
                <w:highlight w:val="yellow"/>
              </w:rPr>
              <w:t xml:space="preserve">             </w:t>
            </w:r>
            <w:r w:rsidR="00F1608C" w:rsidRPr="002E6AEF">
              <w:rPr>
                <w:rFonts w:ascii="Times New Roman" w:eastAsia="Times New Roman" w:hAnsi="Times New Roman" w:cs="Times New Roman"/>
                <w:highlight w:val="yellow"/>
              </w:rPr>
              <w:t xml:space="preserve">,,1. Jeigu kyla tiesioginė grėsmė, kad streiko metu nebus vykdomas kolektyvinio darbo ginčo dėl interesų šalių susitarimas ar </w:t>
            </w:r>
            <w:r w:rsidR="00F1608C" w:rsidRPr="002E6AEF">
              <w:rPr>
                <w:rFonts w:ascii="Times New Roman" w:eastAsia="Times New Roman" w:hAnsi="Times New Roman" w:cs="Times New Roman"/>
                <w:strike/>
                <w:highlight w:val="yellow"/>
              </w:rPr>
              <w:t>darbo arbitražo</w:t>
            </w:r>
            <w:r w:rsidR="003B5792" w:rsidRPr="002E6AEF">
              <w:rPr>
                <w:rFonts w:ascii="Times New Roman" w:eastAsia="Times New Roman" w:hAnsi="Times New Roman" w:cs="Times New Roman"/>
                <w:strike/>
                <w:highlight w:val="yellow"/>
              </w:rPr>
              <w:t xml:space="preserve"> </w:t>
            </w:r>
            <w:r w:rsidR="003B5792" w:rsidRPr="002E6AEF">
              <w:rPr>
                <w:rFonts w:ascii="Times New Roman" w:eastAsia="Times New Roman" w:hAnsi="Times New Roman" w:cs="Times New Roman"/>
                <w:b/>
                <w:bCs/>
                <w:highlight w:val="yellow"/>
              </w:rPr>
              <w:t>teismo</w:t>
            </w:r>
            <w:r w:rsidR="00F1608C" w:rsidRPr="002E6AEF">
              <w:rPr>
                <w:rFonts w:ascii="Times New Roman" w:eastAsia="Times New Roman" w:hAnsi="Times New Roman" w:cs="Times New Roman"/>
                <w:highlight w:val="yellow"/>
              </w:rPr>
              <w:t xml:space="preserve"> sprendimas dėl minimalių paslaugų teikimo įmonėse, įstaigose, organizacijose ir šakose, teikiančiose neatidėliotinas (gyvybines) paslaugas, ir tai gali sukelti pavojų žmonių gyvybei, sveikatai ir saugumui, teismas turi teisę šiose įmonėse, įstaigose, organizacijose ir šakose penkiolikai darbo dienų atidėti dar neprasidėjusį streiką, o prasidėjusį streiką tokiam pačiam laikui sustabdyti.“</w:t>
            </w:r>
            <w:r w:rsidR="00F1608C" w:rsidRPr="00F1608C">
              <w:rPr>
                <w:rFonts w:ascii="Times New Roman" w:eastAsia="Times New Roman" w:hAnsi="Times New Roman" w:cs="Times New Roman"/>
              </w:rPr>
              <w:t xml:space="preserve"> </w:t>
            </w:r>
          </w:p>
          <w:p w14:paraId="53D4CA54" w14:textId="497D03EF" w:rsidR="00F1608C" w:rsidRPr="00F1608C" w:rsidRDefault="00F1608C" w:rsidP="00CC6285">
            <w:pPr>
              <w:ind w:firstLine="709"/>
              <w:jc w:val="both"/>
              <w:rPr>
                <w:rFonts w:ascii="Times New Roman" w:eastAsia="Calibri" w:hAnsi="Times New Roman" w:cs="Times New Roman"/>
                <w:b/>
                <w:bCs/>
                <w:kern w:val="2"/>
              </w:rPr>
            </w:pPr>
          </w:p>
        </w:tc>
        <w:tc>
          <w:tcPr>
            <w:tcW w:w="8221" w:type="dxa"/>
          </w:tcPr>
          <w:p w14:paraId="208ADFAF" w14:textId="77777777" w:rsidR="005C114B" w:rsidRPr="00142B5B" w:rsidRDefault="005C114B" w:rsidP="005C114B">
            <w:pPr>
              <w:jc w:val="both"/>
              <w:rPr>
                <w:rFonts w:ascii="Times New Roman" w:eastAsia="Times New Roman" w:hAnsi="Times New Roman" w:cs="Times New Roman"/>
                <w:b/>
                <w:color w:val="EE0000"/>
                <w:highlight w:val="yellow"/>
              </w:rPr>
            </w:pPr>
            <w:r w:rsidRPr="00142B5B">
              <w:rPr>
                <w:rFonts w:ascii="Times New Roman" w:eastAsia="Times New Roman" w:hAnsi="Times New Roman" w:cs="Times New Roman"/>
                <w:b/>
                <w:color w:val="EE0000"/>
                <w:highlight w:val="yellow"/>
              </w:rPr>
              <w:t>INFORMACIJA APIE SUTARIMĄ DĖL ŠIO PAKEITIMO BUS PATEIKTA po rugsėjo 5 d. DSK posėdžio</w:t>
            </w:r>
          </w:p>
          <w:p w14:paraId="5AFB25C1" w14:textId="77777777" w:rsidR="002B605E" w:rsidRDefault="002B605E" w:rsidP="00CC6285">
            <w:pPr>
              <w:suppressAutoHyphens/>
              <w:autoSpaceDN w:val="0"/>
              <w:jc w:val="both"/>
              <w:textAlignment w:val="baseline"/>
              <w:rPr>
                <w:rFonts w:ascii="Times New Roman" w:eastAsia="Calibri" w:hAnsi="Times New Roman" w:cs="Times New Roman"/>
                <w:b/>
                <w:color w:val="000000"/>
                <w:highlight w:val="yellow"/>
              </w:rPr>
            </w:pPr>
          </w:p>
          <w:p w14:paraId="03E26D61" w14:textId="77777777" w:rsidR="005C114B" w:rsidRDefault="005C114B" w:rsidP="00CC6285">
            <w:pPr>
              <w:suppressAutoHyphens/>
              <w:autoSpaceDN w:val="0"/>
              <w:jc w:val="both"/>
              <w:textAlignment w:val="baseline"/>
              <w:rPr>
                <w:rFonts w:ascii="Times New Roman" w:eastAsia="Calibri" w:hAnsi="Times New Roman" w:cs="Times New Roman"/>
                <w:b/>
                <w:color w:val="000000"/>
                <w:highlight w:val="yellow"/>
              </w:rPr>
            </w:pPr>
          </w:p>
          <w:p w14:paraId="21C9788E" w14:textId="4B69EB3A" w:rsidR="002B605E" w:rsidRPr="007C3615" w:rsidRDefault="002B605E" w:rsidP="00CC6285">
            <w:pPr>
              <w:suppressAutoHyphens/>
              <w:autoSpaceDN w:val="0"/>
              <w:jc w:val="both"/>
              <w:textAlignment w:val="baseline"/>
              <w:rPr>
                <w:rFonts w:ascii="Times New Roman" w:eastAsia="Calibri" w:hAnsi="Times New Roman" w:cs="Times New Roman"/>
                <w:b/>
                <w:color w:val="000000"/>
                <w:highlight w:val="yellow"/>
                <w:lang w:val="en-US"/>
              </w:rPr>
            </w:pPr>
            <w:r>
              <w:rPr>
                <w:rFonts w:ascii="Times New Roman" w:eastAsia="Calibri" w:hAnsi="Times New Roman" w:cs="Times New Roman"/>
                <w:b/>
                <w:color w:val="000000"/>
                <w:highlight w:val="yellow"/>
              </w:rPr>
              <w:t xml:space="preserve">09.02 DSK </w:t>
            </w:r>
            <w:r w:rsidR="002A56A5">
              <w:rPr>
                <w:rFonts w:ascii="Times New Roman" w:eastAsia="Calibri" w:hAnsi="Times New Roman" w:cs="Times New Roman"/>
                <w:b/>
                <w:color w:val="000000"/>
                <w:highlight w:val="yellow"/>
              </w:rPr>
              <w:t>ATIDĖTA</w:t>
            </w:r>
            <w:r>
              <w:rPr>
                <w:rFonts w:ascii="Times New Roman" w:eastAsia="Calibri" w:hAnsi="Times New Roman" w:cs="Times New Roman"/>
                <w:b/>
                <w:color w:val="000000"/>
                <w:highlight w:val="yellow"/>
              </w:rPr>
              <w:t>.</w:t>
            </w:r>
          </w:p>
          <w:p w14:paraId="51957A46" w14:textId="77777777" w:rsidR="002B605E" w:rsidRDefault="002B605E" w:rsidP="00CC6285">
            <w:pPr>
              <w:suppressAutoHyphens/>
              <w:autoSpaceDN w:val="0"/>
              <w:jc w:val="both"/>
              <w:textAlignment w:val="baseline"/>
              <w:rPr>
                <w:rFonts w:ascii="Times New Roman" w:eastAsia="Calibri" w:hAnsi="Times New Roman" w:cs="Times New Roman"/>
                <w:b/>
                <w:color w:val="000000"/>
                <w:highlight w:val="yellow"/>
              </w:rPr>
            </w:pPr>
          </w:p>
          <w:p w14:paraId="586653B0" w14:textId="77777777" w:rsidR="002B605E" w:rsidRDefault="002B605E" w:rsidP="00CC6285">
            <w:pPr>
              <w:suppressAutoHyphens/>
              <w:autoSpaceDN w:val="0"/>
              <w:jc w:val="both"/>
              <w:textAlignment w:val="baseline"/>
              <w:rPr>
                <w:rFonts w:ascii="Times New Roman" w:eastAsia="Calibri" w:hAnsi="Times New Roman" w:cs="Times New Roman"/>
                <w:b/>
                <w:color w:val="000000"/>
                <w:highlight w:val="yellow"/>
              </w:rPr>
            </w:pPr>
          </w:p>
          <w:p w14:paraId="50D0E8DE" w14:textId="6E80A5D2" w:rsidR="00B24869" w:rsidRDefault="00B24869" w:rsidP="00CC6285">
            <w:pPr>
              <w:suppressAutoHyphens/>
              <w:autoSpaceDN w:val="0"/>
              <w:jc w:val="both"/>
              <w:textAlignment w:val="baseline"/>
              <w:rPr>
                <w:rFonts w:ascii="Times New Roman" w:eastAsia="Calibri" w:hAnsi="Times New Roman" w:cs="Times New Roman"/>
                <w:b/>
                <w:color w:val="000000"/>
              </w:rPr>
            </w:pPr>
            <w:r w:rsidRPr="002A56A5">
              <w:rPr>
                <w:rFonts w:ascii="Times New Roman" w:eastAsia="Calibri" w:hAnsi="Times New Roman" w:cs="Times New Roman"/>
                <w:b/>
                <w:color w:val="000000"/>
              </w:rPr>
              <w:t>08.26 DSK</w:t>
            </w:r>
            <w:r w:rsidR="00962EC6" w:rsidRPr="002A56A5">
              <w:rPr>
                <w:rFonts w:ascii="Times New Roman" w:eastAsia="Calibri" w:hAnsi="Times New Roman" w:cs="Times New Roman"/>
                <w:b/>
                <w:color w:val="000000"/>
              </w:rPr>
              <w:t>: pasiūlyta, kad</w:t>
            </w:r>
            <w:r w:rsidRPr="002A56A5">
              <w:rPr>
                <w:rFonts w:ascii="Times New Roman" w:eastAsia="Calibri" w:hAnsi="Times New Roman" w:cs="Times New Roman"/>
                <w:b/>
                <w:color w:val="000000"/>
              </w:rPr>
              <w:t xml:space="preserve"> </w:t>
            </w:r>
            <w:r w:rsidR="00962EC6" w:rsidRPr="002A56A5">
              <w:rPr>
                <w:rFonts w:ascii="Times New Roman" w:eastAsia="Calibri" w:hAnsi="Times New Roman" w:cs="Times New Roman"/>
                <w:b/>
                <w:color w:val="000000"/>
              </w:rPr>
              <w:t xml:space="preserve">DK </w:t>
            </w:r>
            <w:r w:rsidRPr="002A56A5">
              <w:rPr>
                <w:rFonts w:ascii="Times New Roman" w:eastAsia="Calibri" w:hAnsi="Times New Roman" w:cs="Times New Roman"/>
                <w:b/>
                <w:color w:val="000000"/>
              </w:rPr>
              <w:t>247 str. 2 d.</w:t>
            </w:r>
            <w:r w:rsidR="00962EC6" w:rsidRPr="002A56A5">
              <w:rPr>
                <w:rFonts w:ascii="Times New Roman" w:eastAsia="Calibri" w:hAnsi="Times New Roman" w:cs="Times New Roman"/>
                <w:b/>
                <w:color w:val="000000"/>
              </w:rPr>
              <w:t xml:space="preserve"> įrašyti</w:t>
            </w:r>
            <w:r w:rsidRPr="002A56A5">
              <w:rPr>
                <w:rFonts w:ascii="Times New Roman" w:eastAsia="Calibri" w:hAnsi="Times New Roman" w:cs="Times New Roman"/>
                <w:b/>
                <w:color w:val="000000"/>
              </w:rPr>
              <w:t>, kad minimalias paslaugas nustatytų teismas</w:t>
            </w:r>
            <w:r w:rsidR="00F113D4" w:rsidRPr="002A56A5">
              <w:rPr>
                <w:rFonts w:ascii="Times New Roman" w:eastAsia="Calibri" w:hAnsi="Times New Roman" w:cs="Times New Roman"/>
                <w:b/>
                <w:color w:val="000000"/>
              </w:rPr>
              <w:t xml:space="preserve">. </w:t>
            </w:r>
            <w:r w:rsidR="002E6AEF" w:rsidRPr="002A56A5">
              <w:rPr>
                <w:rFonts w:ascii="Times New Roman" w:eastAsia="Calibri" w:hAnsi="Times New Roman" w:cs="Times New Roman"/>
                <w:b/>
                <w:color w:val="000000"/>
              </w:rPr>
              <w:t>Svarstyti kitame DSK posėdyje.</w:t>
            </w:r>
          </w:p>
          <w:p w14:paraId="195DC9B3" w14:textId="77777777" w:rsidR="00B24869" w:rsidRDefault="00B24869" w:rsidP="00CC6285">
            <w:pPr>
              <w:suppressAutoHyphens/>
              <w:autoSpaceDN w:val="0"/>
              <w:jc w:val="both"/>
              <w:textAlignment w:val="baseline"/>
              <w:rPr>
                <w:rFonts w:ascii="Times New Roman" w:eastAsia="Calibri" w:hAnsi="Times New Roman" w:cs="Times New Roman"/>
                <w:b/>
                <w:color w:val="000000"/>
              </w:rPr>
            </w:pPr>
          </w:p>
          <w:p w14:paraId="1A5CB900" w14:textId="79825E04" w:rsidR="00CC6285" w:rsidRPr="007C7842" w:rsidRDefault="00CC6285" w:rsidP="00CC6285">
            <w:pPr>
              <w:suppressAutoHyphens/>
              <w:autoSpaceDN w:val="0"/>
              <w:jc w:val="both"/>
              <w:textAlignment w:val="baseline"/>
              <w:rPr>
                <w:rFonts w:ascii="Times New Roman" w:eastAsia="Calibri" w:hAnsi="Times New Roman" w:cs="Times New Roman"/>
                <w:b/>
                <w:color w:val="000000"/>
              </w:rPr>
            </w:pPr>
            <w:r w:rsidRPr="007C7842">
              <w:rPr>
                <w:rFonts w:ascii="Times New Roman" w:eastAsia="Calibri" w:hAnsi="Times New Roman" w:cs="Times New Roman"/>
                <w:b/>
                <w:color w:val="000000"/>
              </w:rPr>
              <w:t>DSK NUTARTA. Pasiūlymus dėl Darbo kodekso 247 str. 2 d. svarstyti pakartotinai kitame Darbo santykių komisijos posėdyje.</w:t>
            </w:r>
          </w:p>
          <w:p w14:paraId="01FC190B" w14:textId="77777777" w:rsidR="00CC6285" w:rsidRPr="007C7842" w:rsidRDefault="00CC6285" w:rsidP="00CC6285">
            <w:pPr>
              <w:jc w:val="both"/>
              <w:rPr>
                <w:rFonts w:ascii="Times New Roman" w:eastAsia="Times New Roman" w:hAnsi="Times New Roman" w:cs="Times New Roman"/>
              </w:rPr>
            </w:pPr>
          </w:p>
          <w:p w14:paraId="1754B384" w14:textId="732528AC" w:rsidR="00F36E40" w:rsidRPr="007C7842" w:rsidRDefault="00C3513F" w:rsidP="00F36E40">
            <w:pPr>
              <w:jc w:val="both"/>
              <w:rPr>
                <w:rFonts w:ascii="Times New Roman" w:eastAsia="Times New Roman" w:hAnsi="Times New Roman" w:cs="Times New Roman"/>
              </w:rPr>
            </w:pPr>
            <w:r w:rsidRPr="007C7842">
              <w:rPr>
                <w:rFonts w:ascii="Times New Roman" w:eastAsia="Times New Roman" w:hAnsi="Times New Roman" w:cs="Times New Roman"/>
              </w:rPr>
              <w:t>SADM komentaras</w:t>
            </w:r>
            <w:r>
              <w:rPr>
                <w:rFonts w:ascii="Times New Roman" w:eastAsia="Times New Roman" w:hAnsi="Times New Roman" w:cs="Times New Roman"/>
              </w:rPr>
              <w:t xml:space="preserve">: </w:t>
            </w:r>
            <w:r w:rsidR="00F36E40">
              <w:rPr>
                <w:rFonts w:ascii="Times New Roman" w:eastAsia="Times New Roman" w:hAnsi="Times New Roman" w:cs="Times New Roman"/>
              </w:rPr>
              <w:t>t</w:t>
            </w:r>
            <w:r w:rsidR="00F36E40" w:rsidRPr="007C7842">
              <w:rPr>
                <w:rFonts w:ascii="Times New Roman" w:eastAsia="Times New Roman" w:hAnsi="Times New Roman" w:cs="Times New Roman"/>
              </w:rPr>
              <w:t>am, kad nebūtų prieštaravimo DK 252 str. 1 daliai</w:t>
            </w:r>
          </w:p>
          <w:p w14:paraId="42253834" w14:textId="5CC9ECB7" w:rsidR="00C3513F" w:rsidRPr="007C7842" w:rsidRDefault="00C3513F" w:rsidP="00C3513F">
            <w:pPr>
              <w:jc w:val="both"/>
              <w:rPr>
                <w:rFonts w:ascii="Times New Roman" w:eastAsia="Times New Roman" w:hAnsi="Times New Roman" w:cs="Times New Roman"/>
              </w:rPr>
            </w:pPr>
            <w:r>
              <w:rPr>
                <w:rFonts w:ascii="Times New Roman" w:eastAsia="Times New Roman" w:hAnsi="Times New Roman" w:cs="Times New Roman"/>
              </w:rPr>
              <w:t xml:space="preserve">PATIKSLINTAS </w:t>
            </w:r>
            <w:r w:rsidR="00F36E40">
              <w:rPr>
                <w:rFonts w:ascii="Times New Roman" w:eastAsia="Times New Roman" w:hAnsi="Times New Roman" w:cs="Times New Roman"/>
              </w:rPr>
              <w:t xml:space="preserve">ir šis straipsnis.  </w:t>
            </w:r>
          </w:p>
          <w:p w14:paraId="4183A720" w14:textId="77777777" w:rsidR="00925459" w:rsidRDefault="00925459" w:rsidP="00CC6285">
            <w:pPr>
              <w:jc w:val="both"/>
              <w:rPr>
                <w:rFonts w:ascii="Times New Roman" w:eastAsia="Times New Roman" w:hAnsi="Times New Roman" w:cs="Times New Roman"/>
              </w:rPr>
            </w:pPr>
          </w:p>
          <w:p w14:paraId="5444E0C0" w14:textId="77777777" w:rsidR="00CC6285" w:rsidRPr="007C7842" w:rsidRDefault="00CC6285" w:rsidP="00CC6285">
            <w:pPr>
              <w:jc w:val="both"/>
              <w:rPr>
                <w:rFonts w:ascii="Times New Roman" w:eastAsia="Times New Roman" w:hAnsi="Times New Roman" w:cs="Times New Roman"/>
              </w:rPr>
            </w:pPr>
          </w:p>
          <w:p w14:paraId="00BE303B" w14:textId="18567E96" w:rsidR="00CC6285" w:rsidRPr="007C7842" w:rsidRDefault="00CC6285" w:rsidP="00CC6285">
            <w:pPr>
              <w:suppressAutoHyphens/>
              <w:autoSpaceDN w:val="0"/>
              <w:ind w:firstLine="1296"/>
              <w:jc w:val="both"/>
              <w:textAlignment w:val="baseline"/>
              <w:rPr>
                <w:rFonts w:ascii="Times New Roman" w:eastAsia="Times New Roman" w:hAnsi="Times New Roman" w:cs="Times New Roman"/>
              </w:rPr>
            </w:pPr>
          </w:p>
        </w:tc>
      </w:tr>
      <w:tr w:rsidR="00CC6285" w:rsidRPr="007C7842" w14:paraId="3CDAA5A0" w14:textId="77777777" w:rsidTr="007F3911">
        <w:tc>
          <w:tcPr>
            <w:tcW w:w="5841" w:type="dxa"/>
            <w:shd w:val="clear" w:color="auto" w:fill="D6E3BC" w:themeFill="accent3" w:themeFillTint="66"/>
          </w:tcPr>
          <w:p w14:paraId="3897C531" w14:textId="58610FA8" w:rsidR="00CC6285" w:rsidRPr="007C7842" w:rsidRDefault="00CC6285" w:rsidP="00CC6285">
            <w:pPr>
              <w:jc w:val="both"/>
              <w:rPr>
                <w:rFonts w:ascii="Times New Roman" w:eastAsia="Calibri" w:hAnsi="Times New Roman" w:cs="Times New Roman"/>
                <w:b/>
                <w:bCs/>
                <w:kern w:val="2"/>
                <w:lang w:eastAsia="lt-LT"/>
              </w:rPr>
            </w:pPr>
            <w:r w:rsidRPr="007C7842">
              <w:rPr>
                <w:rFonts w:ascii="Times New Roman" w:eastAsia="Calibri" w:hAnsi="Times New Roman" w:cs="Times New Roman"/>
                <w:b/>
                <w:bCs/>
                <w:kern w:val="2"/>
                <w:lang w:eastAsia="lt-LT"/>
              </w:rPr>
              <w:t xml:space="preserve">247 str. 3 d. </w:t>
            </w:r>
          </w:p>
          <w:p w14:paraId="3174B8C0" w14:textId="77777777" w:rsidR="00CC6285" w:rsidRPr="007C7842" w:rsidRDefault="00CC6285" w:rsidP="00CC6285">
            <w:pPr>
              <w:ind w:left="1380"/>
              <w:jc w:val="both"/>
              <w:rPr>
                <w:rFonts w:ascii="Times New Roman" w:eastAsia="Helvetica Neue" w:hAnsi="Times New Roman" w:cs="Times New Roman"/>
                <w:kern w:val="2"/>
                <w:lang w:eastAsia="lt-LT"/>
              </w:rPr>
            </w:pPr>
            <w:r w:rsidRPr="007C7842">
              <w:rPr>
                <w:rFonts w:ascii="Times New Roman" w:eastAsia="Calibri" w:hAnsi="Times New Roman" w:cs="Times New Roman"/>
                <w:kern w:val="2"/>
                <w:lang w:eastAsia="lt-LT"/>
              </w:rPr>
              <w:t>Pakeisti 247 straipsnio 3 dalį ir ją išdėstyti taip:</w:t>
            </w:r>
          </w:p>
          <w:p w14:paraId="65E07052" w14:textId="77777777" w:rsidR="00CC6285" w:rsidRPr="007C7842" w:rsidRDefault="00CC6285" w:rsidP="00CC6285">
            <w:pPr>
              <w:ind w:firstLine="709"/>
              <w:jc w:val="both"/>
              <w:rPr>
                <w:rFonts w:ascii="Times New Roman" w:eastAsia="Calibri" w:hAnsi="Times New Roman" w:cs="Times New Roman"/>
                <w:kern w:val="2"/>
                <w:lang w:eastAsia="lt-LT"/>
              </w:rPr>
            </w:pPr>
            <w:r w:rsidRPr="007C7842">
              <w:rPr>
                <w:rFonts w:ascii="Times New Roman" w:eastAsia="Helvetica Neue" w:hAnsi="Times New Roman" w:cs="Times New Roman"/>
                <w:kern w:val="2"/>
                <w:lang w:eastAsia="lt-LT"/>
              </w:rPr>
              <w:t xml:space="preserve">    ,,3. </w:t>
            </w:r>
            <w:r w:rsidRPr="007C7842">
              <w:rPr>
                <w:rFonts w:ascii="Times New Roman" w:eastAsia="Calibri" w:hAnsi="Times New Roman" w:cs="Times New Roman"/>
                <w:kern w:val="2"/>
                <w:lang w:eastAsia="lt-LT"/>
              </w:rPr>
              <w:t xml:space="preserve">Minimalių paslaugų teikimą užtikrina </w:t>
            </w:r>
            <w:r w:rsidRPr="007C7842">
              <w:rPr>
                <w:rFonts w:ascii="Times New Roman" w:eastAsia="Calibri" w:hAnsi="Times New Roman" w:cs="Times New Roman"/>
                <w:strike/>
                <w:kern w:val="2"/>
                <w:lang w:eastAsia="lt-LT"/>
              </w:rPr>
              <w:t>streiko komitetas,</w:t>
            </w:r>
            <w:r w:rsidRPr="007C7842">
              <w:rPr>
                <w:rFonts w:ascii="Times New Roman" w:eastAsia="Calibri" w:hAnsi="Times New Roman" w:cs="Times New Roman"/>
                <w:kern w:val="2"/>
                <w:lang w:eastAsia="lt-LT"/>
              </w:rPr>
              <w:t xml:space="preserve"> darbdavys ir </w:t>
            </w:r>
            <w:r w:rsidRPr="007C7842">
              <w:rPr>
                <w:rFonts w:ascii="Times New Roman" w:eastAsia="Calibri" w:hAnsi="Times New Roman" w:cs="Times New Roman"/>
                <w:strike/>
                <w:kern w:val="2"/>
                <w:lang w:eastAsia="lt-LT"/>
              </w:rPr>
              <w:t>jų</w:t>
            </w:r>
            <w:r w:rsidRPr="007C7842">
              <w:rPr>
                <w:rFonts w:ascii="Times New Roman" w:eastAsia="Calibri" w:hAnsi="Times New Roman" w:cs="Times New Roman"/>
                <w:kern w:val="2"/>
                <w:lang w:eastAsia="lt-LT"/>
              </w:rPr>
              <w:t xml:space="preserve"> </w:t>
            </w:r>
            <w:r w:rsidRPr="007C7842">
              <w:rPr>
                <w:rFonts w:ascii="Times New Roman" w:eastAsia="Calibri" w:hAnsi="Times New Roman" w:cs="Times New Roman"/>
                <w:b/>
                <w:bCs/>
                <w:kern w:val="2"/>
                <w:lang w:eastAsia="lt-LT"/>
              </w:rPr>
              <w:t>jo</w:t>
            </w:r>
            <w:r w:rsidRPr="007C7842">
              <w:rPr>
                <w:rFonts w:ascii="Times New Roman" w:eastAsia="Calibri" w:hAnsi="Times New Roman" w:cs="Times New Roman"/>
                <w:kern w:val="2"/>
                <w:lang w:eastAsia="lt-LT"/>
              </w:rPr>
              <w:t xml:space="preserve"> paskirti darbuotojai </w:t>
            </w:r>
            <w:r w:rsidRPr="007C7842">
              <w:rPr>
                <w:rFonts w:ascii="Times New Roman" w:eastAsia="Calibri" w:hAnsi="Times New Roman" w:cs="Times New Roman"/>
                <w:b/>
                <w:bCs/>
                <w:kern w:val="2"/>
                <w:lang w:eastAsia="lt-LT"/>
              </w:rPr>
              <w:t>streiko komitetui bendradarbiaujant su darbdaviu.</w:t>
            </w:r>
            <w:r w:rsidRPr="007C7842">
              <w:rPr>
                <w:rFonts w:ascii="Times New Roman" w:eastAsia="Calibri" w:hAnsi="Times New Roman" w:cs="Times New Roman"/>
                <w:kern w:val="2"/>
                <w:lang w:eastAsia="lt-LT"/>
              </w:rPr>
              <w:t xml:space="preserve"> Jeigu kolektyvinio darbo ginčo dėl interesų šalys mano, kad yra reikalinga, iki streiko pradžios jos sudaro darbuotojų, kurie streiko metu privalės dirbti, sąrašą ir taip užtikrina minimalių paslaugų teikimą.“</w:t>
            </w:r>
          </w:p>
          <w:p w14:paraId="564F7E40" w14:textId="77777777" w:rsidR="00CC6285" w:rsidRPr="007C7842" w:rsidRDefault="00CC6285" w:rsidP="00CC6285">
            <w:pPr>
              <w:suppressAutoHyphens/>
              <w:jc w:val="both"/>
              <w:rPr>
                <w:rFonts w:ascii="Times New Roman" w:eastAsia="Times New Roman" w:hAnsi="Times New Roman" w:cs="Times New Roman"/>
                <w:b/>
                <w:bCs/>
              </w:rPr>
            </w:pPr>
          </w:p>
        </w:tc>
        <w:tc>
          <w:tcPr>
            <w:tcW w:w="8221" w:type="dxa"/>
            <w:shd w:val="clear" w:color="auto" w:fill="D6E3BC" w:themeFill="accent3" w:themeFillTint="66"/>
          </w:tcPr>
          <w:p w14:paraId="42AB3345" w14:textId="018E8A81" w:rsidR="00CC6285" w:rsidRPr="007C7842" w:rsidRDefault="00CC6285" w:rsidP="00CC6285">
            <w:pPr>
              <w:suppressAutoHyphens/>
              <w:autoSpaceDN w:val="0"/>
              <w:jc w:val="both"/>
              <w:textAlignment w:val="baseline"/>
              <w:rPr>
                <w:rFonts w:ascii="Times New Roman" w:eastAsia="Calibri" w:hAnsi="Times New Roman" w:cs="Times New Roman"/>
                <w:b/>
                <w:color w:val="000000"/>
              </w:rPr>
            </w:pPr>
            <w:r w:rsidRPr="007C7842">
              <w:rPr>
                <w:rFonts w:ascii="Times New Roman" w:eastAsia="Calibri" w:hAnsi="Times New Roman" w:cs="Times New Roman"/>
                <w:b/>
                <w:color w:val="000000"/>
              </w:rPr>
              <w:t>PRITARTA bendru sutarimu</w:t>
            </w:r>
          </w:p>
        </w:tc>
      </w:tr>
      <w:tr w:rsidR="00CC6285" w:rsidRPr="007C7842" w14:paraId="7B6BEC72" w14:textId="77777777" w:rsidTr="007F3911">
        <w:tc>
          <w:tcPr>
            <w:tcW w:w="5841" w:type="dxa"/>
          </w:tcPr>
          <w:p w14:paraId="096BB03C" w14:textId="77777777" w:rsidR="00CC6285" w:rsidRPr="007C7842" w:rsidRDefault="00CC6285" w:rsidP="00CC6285">
            <w:pPr>
              <w:jc w:val="both"/>
              <w:rPr>
                <w:rFonts w:ascii="Times New Roman" w:eastAsia="Calibri" w:hAnsi="Times New Roman" w:cs="Times New Roman"/>
                <w:b/>
                <w:bCs/>
                <w:kern w:val="2"/>
                <w:lang w:eastAsia="lt-LT"/>
              </w:rPr>
            </w:pPr>
            <w:bookmarkStart w:id="16" w:name="_Hlk188804650"/>
            <w:r w:rsidRPr="007C7842">
              <w:rPr>
                <w:rFonts w:ascii="Times New Roman" w:eastAsia="Calibri" w:hAnsi="Times New Roman" w:cs="Times New Roman"/>
                <w:b/>
                <w:bCs/>
                <w:kern w:val="2"/>
                <w:lang w:eastAsia="lt-LT"/>
              </w:rPr>
              <w:t>250 straipsnio pakeitimas</w:t>
            </w:r>
          </w:p>
          <w:p w14:paraId="0354AF5D" w14:textId="77777777" w:rsidR="00CC6285" w:rsidRPr="007C7842" w:rsidRDefault="00CC6285" w:rsidP="00CC6285">
            <w:pPr>
              <w:jc w:val="both"/>
              <w:rPr>
                <w:rFonts w:ascii="Times New Roman" w:eastAsia="Calibri" w:hAnsi="Times New Roman" w:cs="Times New Roman"/>
                <w:kern w:val="2"/>
                <w:lang w:eastAsia="lt-LT"/>
              </w:rPr>
            </w:pPr>
            <w:r w:rsidRPr="007C7842">
              <w:rPr>
                <w:rFonts w:ascii="Times New Roman" w:eastAsia="Calibri" w:hAnsi="Times New Roman" w:cs="Times New Roman"/>
                <w:kern w:val="2"/>
                <w:lang w:eastAsia="lt-LT"/>
              </w:rPr>
              <w:lastRenderedPageBreak/>
              <w:t xml:space="preserve">                1. Pakeisti 250 straipsnio 2 dalį ir ją išdėstyti taip:</w:t>
            </w:r>
          </w:p>
          <w:bookmarkEnd w:id="16"/>
          <w:p w14:paraId="62D833C9" w14:textId="77777777" w:rsidR="00CC6285" w:rsidRPr="007C7842" w:rsidRDefault="00CC6285" w:rsidP="00CC6285">
            <w:pPr>
              <w:ind w:firstLine="709"/>
              <w:jc w:val="both"/>
              <w:rPr>
                <w:rFonts w:ascii="Times New Roman" w:eastAsia="Calibri" w:hAnsi="Times New Roman" w:cs="Times New Roman"/>
                <w:b/>
                <w:bCs/>
                <w:kern w:val="2"/>
              </w:rPr>
            </w:pPr>
            <w:r w:rsidRPr="007C7842">
              <w:rPr>
                <w:rFonts w:ascii="Times New Roman" w:eastAsia="Calibri" w:hAnsi="Times New Roman" w:cs="Times New Roman"/>
                <w:kern w:val="2"/>
              </w:rPr>
              <w:t xml:space="preserve">    „2. Streike dalyvaujantiems darbuotojams nemokamas darbo užmokestis, jie atleidžiami nuo įsipareigojimų atlikti savo darbo funkcijas. </w:t>
            </w:r>
            <w:r w:rsidRPr="007C7842">
              <w:rPr>
                <w:rFonts w:ascii="Times New Roman" w:eastAsia="Calibri" w:hAnsi="Times New Roman" w:cs="Times New Roman"/>
                <w:b/>
                <w:bCs/>
                <w:kern w:val="2"/>
              </w:rPr>
              <w:t>Tris mėnesių po streiko pabaigos negali būti pablogintos jų būtinosios darbo sutarties sąlygos, palyginti su ankstesnėmis jų būtinosiomis darbo sutarties sąlygomis ar palyginti su kitų tos pačios kategorijos darbuotojų būtinosiomis darbo sutarties sąlygomis, be profesinės sąjungos sutikimo.“</w:t>
            </w:r>
          </w:p>
          <w:p w14:paraId="1B479E49" w14:textId="77777777" w:rsidR="00CC6285" w:rsidRPr="007C7842" w:rsidRDefault="00CC6285" w:rsidP="00CC6285">
            <w:pPr>
              <w:jc w:val="both"/>
              <w:rPr>
                <w:rFonts w:ascii="Times New Roman" w:eastAsia="Calibri" w:hAnsi="Times New Roman" w:cs="Times New Roman"/>
                <w:kern w:val="2"/>
              </w:rPr>
            </w:pPr>
            <w:r w:rsidRPr="007C7842">
              <w:rPr>
                <w:rFonts w:ascii="Times New Roman" w:eastAsia="Calibri" w:hAnsi="Times New Roman" w:cs="Times New Roman"/>
                <w:kern w:val="2"/>
              </w:rPr>
              <w:t xml:space="preserve">                2. Pakeisti 250 straipsnio 7 dalį ir ją išdėstyti taip:</w:t>
            </w:r>
          </w:p>
          <w:p w14:paraId="25900F18" w14:textId="77777777" w:rsidR="00CC6285" w:rsidRPr="007C7842" w:rsidRDefault="00CC6285" w:rsidP="00CC6285">
            <w:pPr>
              <w:ind w:firstLine="709"/>
              <w:jc w:val="both"/>
              <w:rPr>
                <w:rFonts w:ascii="Times New Roman" w:eastAsia="Calibri" w:hAnsi="Times New Roman" w:cs="Times New Roman"/>
                <w:kern w:val="2"/>
              </w:rPr>
            </w:pPr>
            <w:r w:rsidRPr="007C7842">
              <w:rPr>
                <w:rFonts w:ascii="Times New Roman" w:eastAsia="Calibri" w:hAnsi="Times New Roman" w:cs="Times New Roman"/>
                <w:kern w:val="2"/>
              </w:rPr>
              <w:t xml:space="preserve">   ,,7. Streiko metu darbdaviui draudžiama:</w:t>
            </w:r>
          </w:p>
          <w:p w14:paraId="229FC484" w14:textId="77777777" w:rsidR="00CC6285" w:rsidRPr="007C7842" w:rsidRDefault="00CC6285" w:rsidP="00235A1D">
            <w:pPr>
              <w:shd w:val="clear" w:color="auto" w:fill="B8CCE4" w:themeFill="accent1" w:themeFillTint="66"/>
              <w:ind w:firstLine="709"/>
              <w:jc w:val="both"/>
              <w:rPr>
                <w:rFonts w:ascii="Times New Roman" w:eastAsia="Calibri" w:hAnsi="Times New Roman" w:cs="Times New Roman"/>
                <w:kern w:val="2"/>
              </w:rPr>
            </w:pPr>
            <w:r w:rsidRPr="007C7842">
              <w:rPr>
                <w:rFonts w:ascii="Times New Roman" w:eastAsia="Calibri" w:hAnsi="Times New Roman" w:cs="Times New Roman"/>
                <w:b/>
                <w:bCs/>
                <w:kern w:val="2"/>
              </w:rPr>
              <w:t xml:space="preserve">    1)</w:t>
            </w:r>
            <w:r w:rsidRPr="007C7842">
              <w:rPr>
                <w:rFonts w:ascii="Times New Roman" w:eastAsia="Calibri" w:hAnsi="Times New Roman" w:cs="Times New Roman"/>
                <w:kern w:val="2"/>
              </w:rPr>
              <w:t xml:space="preserve"> į streikuotojų vietas priimti naujus darbuotojus</w:t>
            </w:r>
            <w:r w:rsidRPr="007C7842">
              <w:rPr>
                <w:rFonts w:ascii="Times New Roman" w:eastAsia="Calibri" w:hAnsi="Times New Roman" w:cs="Times New Roman"/>
                <w:strike/>
                <w:kern w:val="2"/>
              </w:rPr>
              <w:t xml:space="preserve">, </w:t>
            </w:r>
            <w:r w:rsidRPr="007C7842">
              <w:rPr>
                <w:rFonts w:ascii="Times New Roman" w:eastAsia="Calibri" w:hAnsi="Times New Roman" w:cs="Times New Roman"/>
                <w:b/>
                <w:bCs/>
                <w:kern w:val="2"/>
              </w:rPr>
              <w:t>ar kitaip pakeisti streikuojančius darbuotojus,</w:t>
            </w:r>
            <w:r w:rsidRPr="007C7842">
              <w:rPr>
                <w:rFonts w:ascii="Times New Roman" w:eastAsia="Calibri" w:hAnsi="Times New Roman" w:cs="Times New Roman"/>
                <w:kern w:val="2"/>
              </w:rPr>
              <w:t xml:space="preserve"> išskyrus atvejus, kai būtina užtikrinti minimalių paslaugų teikimą, bet nėra galimybės to padaryti šio kodekso nustatyta tvarka ir sąlygomis;</w:t>
            </w:r>
          </w:p>
          <w:p w14:paraId="6642C9A7" w14:textId="77777777" w:rsidR="00CC6285" w:rsidRPr="007C7842" w:rsidRDefault="00CC6285" w:rsidP="00585F57">
            <w:pPr>
              <w:shd w:val="clear" w:color="auto" w:fill="D6E3BC" w:themeFill="accent3" w:themeFillTint="66"/>
              <w:ind w:firstLine="709"/>
              <w:jc w:val="both"/>
              <w:rPr>
                <w:rFonts w:ascii="Times New Roman" w:eastAsia="Calibri" w:hAnsi="Times New Roman" w:cs="Times New Roman"/>
                <w:b/>
                <w:bCs/>
                <w:kern w:val="2"/>
              </w:rPr>
            </w:pPr>
            <w:r w:rsidRPr="007C7842">
              <w:rPr>
                <w:rFonts w:ascii="Times New Roman" w:eastAsia="Calibri" w:hAnsi="Times New Roman" w:cs="Times New Roman"/>
                <w:b/>
                <w:bCs/>
                <w:kern w:val="2"/>
              </w:rPr>
              <w:t xml:space="preserve">    2) bet kokiais kitais būdais skatinti darbuotojus nestreikuoti;</w:t>
            </w:r>
          </w:p>
          <w:p w14:paraId="7A665CD8" w14:textId="2DA510B2" w:rsidR="00CC6285" w:rsidRPr="007C7842" w:rsidRDefault="00CC6285" w:rsidP="00235A1D">
            <w:pPr>
              <w:shd w:val="clear" w:color="auto" w:fill="B8CCE4" w:themeFill="accent1" w:themeFillTint="66"/>
              <w:ind w:firstLine="709"/>
              <w:jc w:val="both"/>
              <w:rPr>
                <w:rFonts w:ascii="Times New Roman" w:eastAsia="Calibri" w:hAnsi="Times New Roman" w:cs="Times New Roman"/>
                <w:kern w:val="2"/>
              </w:rPr>
            </w:pPr>
            <w:r w:rsidRPr="007C7842">
              <w:rPr>
                <w:rFonts w:ascii="Times New Roman" w:eastAsia="Calibri" w:hAnsi="Times New Roman" w:cs="Times New Roman"/>
                <w:b/>
                <w:bCs/>
                <w:kern w:val="2"/>
              </w:rPr>
              <w:t xml:space="preserve">    3) padidinti nestreikuojančių darbuotojų darbo laiko normą, išskyrus atvejus, kai būtina užtikrinti minimalių paslaugų teikimą.</w:t>
            </w:r>
            <w:r w:rsidRPr="007C7842">
              <w:rPr>
                <w:rFonts w:ascii="Times New Roman" w:eastAsia="Calibri" w:hAnsi="Times New Roman" w:cs="Times New Roman"/>
                <w:kern w:val="2"/>
              </w:rPr>
              <w:t>“</w:t>
            </w:r>
          </w:p>
          <w:p w14:paraId="6403A5F5" w14:textId="77777777" w:rsidR="00CC6285" w:rsidRPr="007C7842" w:rsidRDefault="00CC6285" w:rsidP="00CC6285">
            <w:pPr>
              <w:suppressAutoHyphens/>
              <w:jc w:val="both"/>
              <w:rPr>
                <w:rFonts w:ascii="Times New Roman" w:eastAsia="Times New Roman" w:hAnsi="Times New Roman" w:cs="Times New Roman"/>
                <w:b/>
                <w:bCs/>
              </w:rPr>
            </w:pPr>
          </w:p>
        </w:tc>
        <w:tc>
          <w:tcPr>
            <w:tcW w:w="8221" w:type="dxa"/>
          </w:tcPr>
          <w:p w14:paraId="59BF4FE6" w14:textId="5C562CEF" w:rsidR="00235A1D" w:rsidRPr="00235A1D" w:rsidRDefault="00235A1D" w:rsidP="00235A1D">
            <w:pPr>
              <w:shd w:val="clear" w:color="auto" w:fill="D6E3BC" w:themeFill="accent3" w:themeFillTint="66"/>
              <w:suppressAutoHyphens/>
              <w:autoSpaceDN w:val="0"/>
              <w:jc w:val="both"/>
              <w:textAlignment w:val="baseline"/>
              <w:rPr>
                <w:rFonts w:ascii="Times New Roman" w:eastAsia="Calibri" w:hAnsi="Times New Roman" w:cs="Times New Roman"/>
                <w:b/>
                <w:color w:val="000000"/>
                <w:lang w:val="en-US"/>
              </w:rPr>
            </w:pPr>
            <w:r w:rsidRPr="00235A1D">
              <w:rPr>
                <w:rFonts w:ascii="Times New Roman" w:eastAsia="Calibri" w:hAnsi="Times New Roman" w:cs="Times New Roman"/>
                <w:b/>
                <w:color w:val="000000"/>
              </w:rPr>
              <w:lastRenderedPageBreak/>
              <w:t>0</w:t>
            </w:r>
            <w:r w:rsidRPr="00235A1D">
              <w:rPr>
                <w:rFonts w:ascii="Times New Roman" w:eastAsia="Calibri" w:hAnsi="Times New Roman" w:cs="Times New Roman"/>
                <w:b/>
                <w:color w:val="000000"/>
                <w:lang w:val="en-US"/>
              </w:rPr>
              <w:t xml:space="preserve">8.29 DSK SUTARTA BENDRU SUTARIMU </w:t>
            </w:r>
            <w:proofErr w:type="spellStart"/>
            <w:r w:rsidRPr="00235A1D">
              <w:rPr>
                <w:rFonts w:ascii="Times New Roman" w:eastAsia="Calibri" w:hAnsi="Times New Roman" w:cs="Times New Roman"/>
                <w:b/>
                <w:color w:val="000000"/>
                <w:lang w:val="en-US"/>
              </w:rPr>
              <w:t>tokiai</w:t>
            </w:r>
            <w:proofErr w:type="spellEnd"/>
            <w:r w:rsidRPr="00235A1D">
              <w:rPr>
                <w:rFonts w:ascii="Times New Roman" w:eastAsia="Calibri" w:hAnsi="Times New Roman" w:cs="Times New Roman"/>
                <w:b/>
                <w:color w:val="000000"/>
                <w:lang w:val="en-US"/>
              </w:rPr>
              <w:t xml:space="preserve"> </w:t>
            </w:r>
            <w:r>
              <w:rPr>
                <w:rFonts w:ascii="Times New Roman" w:eastAsia="Calibri" w:hAnsi="Times New Roman" w:cs="Times New Roman"/>
                <w:b/>
                <w:color w:val="000000"/>
                <w:lang w:val="en-US"/>
              </w:rPr>
              <w:t xml:space="preserve">2 d. </w:t>
            </w:r>
            <w:proofErr w:type="spellStart"/>
            <w:r w:rsidRPr="00235A1D">
              <w:rPr>
                <w:rFonts w:ascii="Times New Roman" w:eastAsia="Calibri" w:hAnsi="Times New Roman" w:cs="Times New Roman"/>
                <w:b/>
                <w:color w:val="000000"/>
                <w:lang w:val="en-US"/>
              </w:rPr>
              <w:t>formuluotei</w:t>
            </w:r>
            <w:proofErr w:type="spellEnd"/>
            <w:r w:rsidRPr="00235A1D">
              <w:rPr>
                <w:rFonts w:ascii="Times New Roman" w:eastAsia="Calibri" w:hAnsi="Times New Roman" w:cs="Times New Roman"/>
                <w:b/>
                <w:color w:val="000000"/>
                <w:lang w:val="en-US"/>
              </w:rPr>
              <w:t xml:space="preserve">: </w:t>
            </w:r>
          </w:p>
          <w:p w14:paraId="08F0C326" w14:textId="77777777" w:rsidR="00235A1D" w:rsidRDefault="00235A1D" w:rsidP="00235A1D">
            <w:pPr>
              <w:shd w:val="clear" w:color="auto" w:fill="D6E3BC" w:themeFill="accent3" w:themeFillTint="66"/>
              <w:spacing w:after="200" w:line="276" w:lineRule="auto"/>
              <w:ind w:firstLine="709"/>
              <w:jc w:val="both"/>
              <w:rPr>
                <w:rFonts w:ascii="Times New Roman" w:hAnsi="Times New Roman" w:cs="Times New Roman"/>
                <w:b/>
                <w:bCs/>
              </w:rPr>
            </w:pPr>
            <w:r>
              <w:rPr>
                <w:rFonts w:ascii="Times New Roman" w:hAnsi="Times New Roman" w:cs="Times New Roman"/>
              </w:rPr>
              <w:lastRenderedPageBreak/>
              <w:t xml:space="preserve">    „2. Streike dalyvaujantiems darbuotojams nemokamas darbo užmokestis, jie atleidžiami nuo įsipareigojimų atlikti savo darbo funkcijas. </w:t>
            </w:r>
            <w:r>
              <w:rPr>
                <w:rFonts w:ascii="Times New Roman" w:hAnsi="Times New Roman" w:cs="Times New Roman"/>
                <w:b/>
                <w:bCs/>
              </w:rPr>
              <w:t xml:space="preserve">Tris mėnesius po streiko pabaigos negali būti pablogintos jų būtinosios darbo sutarties sąlygos, palyginti su ankstesnėmis jų būtinosiomis darbo sutarties sąlygomis ar palyginti su kitų tos pačios kategorijos darbuotojų būtinosiomis darbo sutarties sąlygomis, </w:t>
            </w:r>
            <w:r w:rsidRPr="003E545A">
              <w:rPr>
                <w:rFonts w:ascii="Times New Roman" w:hAnsi="Times New Roman" w:cs="Times New Roman"/>
                <w:b/>
                <w:bCs/>
                <w:color w:val="1F497D" w:themeColor="text2"/>
              </w:rPr>
              <w:t>prieš tai raštu neinformavus profesinės sąjungos</w:t>
            </w:r>
            <w:r w:rsidRPr="002350F8">
              <w:rPr>
                <w:rFonts w:ascii="Times New Roman" w:hAnsi="Times New Roman" w:cs="Times New Roman"/>
                <w:b/>
                <w:bCs/>
                <w:color w:val="365F91" w:themeColor="accent1" w:themeShade="BF"/>
              </w:rPr>
              <w:t>.</w:t>
            </w:r>
            <w:r w:rsidRPr="00E56639">
              <w:rPr>
                <w:rFonts w:ascii="Times New Roman" w:hAnsi="Times New Roman" w:cs="Times New Roman"/>
                <w:b/>
                <w:bCs/>
              </w:rPr>
              <w:t>“</w:t>
            </w:r>
          </w:p>
          <w:p w14:paraId="6639668A" w14:textId="77777777" w:rsidR="00E56639" w:rsidRPr="007C7842" w:rsidRDefault="00E56639" w:rsidP="00CC6285">
            <w:pPr>
              <w:suppressAutoHyphens/>
              <w:autoSpaceDN w:val="0"/>
              <w:jc w:val="both"/>
              <w:textAlignment w:val="baseline"/>
              <w:rPr>
                <w:rFonts w:ascii="Times New Roman" w:eastAsia="Calibri" w:hAnsi="Times New Roman" w:cs="Times New Roman"/>
              </w:rPr>
            </w:pPr>
          </w:p>
          <w:p w14:paraId="116ADCA2" w14:textId="77777777" w:rsidR="00CC6285" w:rsidRPr="007C7842" w:rsidRDefault="00CC6285" w:rsidP="00CC6285">
            <w:pPr>
              <w:jc w:val="both"/>
              <w:rPr>
                <w:rFonts w:ascii="Times New Roman" w:eastAsia="Times New Roman" w:hAnsi="Times New Roman" w:cs="Times New Roman"/>
              </w:rPr>
            </w:pPr>
          </w:p>
          <w:p w14:paraId="33BC7804" w14:textId="77777777" w:rsidR="005C114B" w:rsidRDefault="005C114B" w:rsidP="00CC6285">
            <w:pPr>
              <w:suppressAutoHyphens/>
              <w:autoSpaceDN w:val="0"/>
              <w:jc w:val="both"/>
              <w:textAlignment w:val="baseline"/>
              <w:rPr>
                <w:rFonts w:ascii="Times New Roman" w:eastAsia="Calibri" w:hAnsi="Times New Roman" w:cs="Times New Roman"/>
                <w:b/>
                <w:color w:val="000000"/>
              </w:rPr>
            </w:pPr>
          </w:p>
          <w:p w14:paraId="7A75DCC6" w14:textId="0AB3EDF5" w:rsidR="00CC6285" w:rsidRPr="007C7842" w:rsidRDefault="00CC6285" w:rsidP="00CC6285">
            <w:pPr>
              <w:suppressAutoHyphens/>
              <w:autoSpaceDN w:val="0"/>
              <w:jc w:val="both"/>
              <w:textAlignment w:val="baseline"/>
              <w:rPr>
                <w:rFonts w:ascii="Times New Roman" w:eastAsia="Calibri" w:hAnsi="Times New Roman" w:cs="Times New Roman"/>
                <w:b/>
                <w:color w:val="000000"/>
              </w:rPr>
            </w:pPr>
            <w:r w:rsidRPr="007C7842">
              <w:rPr>
                <w:rFonts w:ascii="Times New Roman" w:eastAsia="Calibri" w:hAnsi="Times New Roman" w:cs="Times New Roman"/>
                <w:b/>
                <w:color w:val="000000"/>
              </w:rPr>
              <w:t xml:space="preserve">DSK NUTARTA: Fiksuoti skirtingas socialinių partnerių nuomones dėl Darbo kodekso 250 str. 7 d.: </w:t>
            </w:r>
          </w:p>
          <w:p w14:paraId="1A6F805D" w14:textId="77777777" w:rsidR="00CC6285" w:rsidRPr="007C7842" w:rsidRDefault="00CC6285" w:rsidP="005C114B">
            <w:pPr>
              <w:suppressAutoHyphens/>
              <w:autoSpaceDN w:val="0"/>
              <w:jc w:val="both"/>
              <w:textAlignment w:val="baseline"/>
              <w:rPr>
                <w:rFonts w:ascii="Times New Roman" w:eastAsia="Calibri" w:hAnsi="Times New Roman" w:cs="Times New Roman"/>
                <w:b/>
                <w:color w:val="000000"/>
              </w:rPr>
            </w:pPr>
            <w:r w:rsidRPr="007C7842">
              <w:rPr>
                <w:rFonts w:ascii="Times New Roman" w:eastAsia="Calibri" w:hAnsi="Times New Roman" w:cs="Times New Roman"/>
                <w:b/>
                <w:color w:val="000000"/>
              </w:rPr>
              <w:t xml:space="preserve">1 punkto pakeitimui profesinių sąjungų atstovai pritaria, darbdavių atstovai nepritaria; </w:t>
            </w:r>
          </w:p>
          <w:p w14:paraId="33623C98" w14:textId="429C2F06" w:rsidR="00CC6285" w:rsidRPr="007C7842" w:rsidRDefault="00CC6285" w:rsidP="005C114B">
            <w:pPr>
              <w:suppressAutoHyphens/>
              <w:autoSpaceDN w:val="0"/>
              <w:jc w:val="both"/>
              <w:textAlignment w:val="baseline"/>
              <w:rPr>
                <w:rFonts w:ascii="Times New Roman" w:eastAsia="Calibri" w:hAnsi="Times New Roman" w:cs="Times New Roman"/>
                <w:b/>
                <w:color w:val="000000"/>
              </w:rPr>
            </w:pPr>
            <w:r w:rsidRPr="007C7842">
              <w:rPr>
                <w:rFonts w:ascii="Times New Roman" w:eastAsia="Calibri" w:hAnsi="Times New Roman" w:cs="Times New Roman"/>
                <w:b/>
                <w:color w:val="000000"/>
              </w:rPr>
              <w:t xml:space="preserve">3 punkto pakeitimui profesinių sąjungų atstovai pritaria, darbdavių atstovai nepritaria. </w:t>
            </w:r>
          </w:p>
          <w:p w14:paraId="30AA9055" w14:textId="77777777" w:rsidR="00CC6285" w:rsidRPr="007C7842" w:rsidRDefault="00CC6285" w:rsidP="00CC6285">
            <w:pPr>
              <w:shd w:val="clear" w:color="auto" w:fill="D6E3BC" w:themeFill="accent3" w:themeFillTint="66"/>
              <w:suppressAutoHyphens/>
              <w:autoSpaceDN w:val="0"/>
              <w:jc w:val="both"/>
              <w:textAlignment w:val="baseline"/>
              <w:rPr>
                <w:rFonts w:ascii="Times New Roman" w:eastAsia="Calibri" w:hAnsi="Times New Roman" w:cs="Times New Roman"/>
                <w:b/>
                <w:color w:val="000000"/>
              </w:rPr>
            </w:pPr>
            <w:r w:rsidRPr="007C7842">
              <w:rPr>
                <w:rFonts w:ascii="Times New Roman" w:eastAsia="Calibri" w:hAnsi="Times New Roman" w:cs="Times New Roman"/>
                <w:b/>
                <w:color w:val="000000"/>
              </w:rPr>
              <w:t xml:space="preserve">DSK NUTARTA: PRITARTI bendru sutarimu: </w:t>
            </w:r>
          </w:p>
          <w:p w14:paraId="7DD97E3B" w14:textId="48F05FEB" w:rsidR="00CC6285" w:rsidRPr="007C7842" w:rsidRDefault="00CC6285" w:rsidP="00CC6285">
            <w:pPr>
              <w:shd w:val="clear" w:color="auto" w:fill="D6E3BC" w:themeFill="accent3" w:themeFillTint="66"/>
              <w:suppressAutoHyphens/>
              <w:autoSpaceDN w:val="0"/>
              <w:jc w:val="both"/>
              <w:textAlignment w:val="baseline"/>
              <w:rPr>
                <w:rFonts w:ascii="Times New Roman" w:eastAsia="Calibri" w:hAnsi="Times New Roman" w:cs="Times New Roman"/>
                <w:b/>
                <w:color w:val="000000"/>
              </w:rPr>
            </w:pPr>
            <w:r w:rsidRPr="007C7842">
              <w:rPr>
                <w:rFonts w:ascii="Times New Roman" w:eastAsia="Calibri" w:hAnsi="Times New Roman" w:cs="Times New Roman"/>
                <w:b/>
                <w:color w:val="000000"/>
              </w:rPr>
              <w:t xml:space="preserve">250 str. 7 dalies 2 punkto pakeitimui pritaria profesinių sąjungų ir darbdavių atstovai; </w:t>
            </w:r>
          </w:p>
          <w:p w14:paraId="5D575BDC" w14:textId="2DFB1C78" w:rsidR="00CC6285" w:rsidRPr="007C7842" w:rsidRDefault="00CC6285" w:rsidP="00CC6285">
            <w:pPr>
              <w:jc w:val="both"/>
              <w:rPr>
                <w:rFonts w:ascii="Times New Roman" w:eastAsia="Times New Roman" w:hAnsi="Times New Roman" w:cs="Times New Roman"/>
              </w:rPr>
            </w:pPr>
          </w:p>
        </w:tc>
      </w:tr>
      <w:tr w:rsidR="00CC6285" w:rsidRPr="007C7842" w14:paraId="6E3EB7B8" w14:textId="77777777" w:rsidTr="007F3911">
        <w:tc>
          <w:tcPr>
            <w:tcW w:w="5841" w:type="dxa"/>
            <w:shd w:val="clear" w:color="auto" w:fill="B8CCE4" w:themeFill="accent1" w:themeFillTint="66"/>
          </w:tcPr>
          <w:p w14:paraId="762DFEC4" w14:textId="2BDB0875" w:rsidR="00CC6285" w:rsidRPr="007C7842" w:rsidRDefault="00CC6285" w:rsidP="00CC6285">
            <w:pPr>
              <w:jc w:val="both"/>
              <w:rPr>
                <w:rFonts w:ascii="Times New Roman" w:eastAsia="Calibri" w:hAnsi="Times New Roman" w:cs="Times New Roman"/>
                <w:b/>
                <w:bCs/>
                <w:kern w:val="2"/>
                <w:lang w:eastAsia="lt-LT"/>
              </w:rPr>
            </w:pPr>
            <w:bookmarkStart w:id="17" w:name="_Hlk188804846"/>
            <w:r w:rsidRPr="007C7842">
              <w:rPr>
                <w:rFonts w:ascii="Times New Roman" w:eastAsia="Calibri" w:hAnsi="Times New Roman" w:cs="Times New Roman"/>
                <w:b/>
                <w:bCs/>
                <w:kern w:val="2"/>
                <w:lang w:eastAsia="lt-LT"/>
              </w:rPr>
              <w:t>251 str. 1 d.</w:t>
            </w:r>
          </w:p>
          <w:p w14:paraId="5D93937F" w14:textId="77777777" w:rsidR="00CC6285" w:rsidRPr="007C7842" w:rsidRDefault="00CC6285" w:rsidP="00CC6285">
            <w:pPr>
              <w:ind w:left="1069"/>
              <w:jc w:val="both"/>
              <w:rPr>
                <w:rFonts w:ascii="Times New Roman" w:eastAsia="Calibri" w:hAnsi="Times New Roman" w:cs="Times New Roman"/>
                <w:kern w:val="2"/>
                <w:lang w:eastAsia="lt-LT"/>
              </w:rPr>
            </w:pPr>
            <w:r w:rsidRPr="007C7842">
              <w:rPr>
                <w:rFonts w:ascii="Times New Roman" w:eastAsia="Calibri" w:hAnsi="Times New Roman" w:cs="Times New Roman"/>
                <w:kern w:val="2"/>
                <w:lang w:eastAsia="lt-LT"/>
              </w:rPr>
              <w:t>1. Pakeisti 251 straipsnio 1 dalį ir ją išdėstyti taip:</w:t>
            </w:r>
          </w:p>
          <w:bookmarkEnd w:id="17"/>
          <w:p w14:paraId="018E575E" w14:textId="77777777" w:rsidR="00CC6285" w:rsidRPr="007C7842" w:rsidRDefault="00CC6285" w:rsidP="00CC6285">
            <w:pPr>
              <w:ind w:firstLine="709"/>
              <w:jc w:val="both"/>
              <w:rPr>
                <w:rFonts w:ascii="Times New Roman" w:eastAsia="Helvetica Neue" w:hAnsi="Times New Roman" w:cs="Times New Roman"/>
                <w:bCs/>
                <w:kern w:val="2"/>
                <w:lang w:eastAsia="lt-LT"/>
              </w:rPr>
            </w:pPr>
            <w:r w:rsidRPr="007C7842">
              <w:rPr>
                <w:rFonts w:ascii="Times New Roman" w:eastAsia="Calibri" w:hAnsi="Times New Roman" w:cs="Times New Roman"/>
                <w:kern w:val="2"/>
              </w:rPr>
              <w:t xml:space="preserve">     ,,</w:t>
            </w:r>
            <w:r w:rsidRPr="007C7842">
              <w:rPr>
                <w:rFonts w:ascii="Times New Roman" w:eastAsia="Helvetica Neue" w:hAnsi="Times New Roman" w:cs="Times New Roman"/>
                <w:bCs/>
                <w:kern w:val="2"/>
                <w:lang w:eastAsia="lt-LT"/>
              </w:rPr>
              <w:t xml:space="preserve">1. Darbdavys ar darbdavių organizacija, gavę profesinės sąjungos ar profesinių sąjungų organizacijos pranešimą apie priimtą sprendimą skelbti streiką, turi teisę per </w:t>
            </w:r>
            <w:r w:rsidRPr="007C7842">
              <w:rPr>
                <w:rFonts w:ascii="Times New Roman" w:eastAsia="Helvetica Neue" w:hAnsi="Times New Roman" w:cs="Times New Roman"/>
                <w:bCs/>
                <w:strike/>
                <w:kern w:val="2"/>
                <w:lang w:eastAsia="lt-LT"/>
              </w:rPr>
              <w:t>penkias</w:t>
            </w:r>
            <w:r w:rsidRPr="007C7842">
              <w:rPr>
                <w:rFonts w:ascii="Times New Roman" w:eastAsia="Helvetica Neue" w:hAnsi="Times New Roman" w:cs="Times New Roman"/>
                <w:bCs/>
                <w:kern w:val="2"/>
                <w:lang w:eastAsia="lt-LT"/>
              </w:rPr>
              <w:t xml:space="preserve"> </w:t>
            </w:r>
            <w:r w:rsidRPr="007C7842">
              <w:rPr>
                <w:rFonts w:ascii="Times New Roman" w:eastAsia="Helvetica Neue" w:hAnsi="Times New Roman" w:cs="Times New Roman"/>
                <w:b/>
                <w:kern w:val="2"/>
                <w:lang w:eastAsia="lt-LT"/>
              </w:rPr>
              <w:t xml:space="preserve">tris </w:t>
            </w:r>
            <w:r w:rsidRPr="007C7842">
              <w:rPr>
                <w:rFonts w:ascii="Times New Roman" w:eastAsia="Helvetica Neue" w:hAnsi="Times New Roman" w:cs="Times New Roman"/>
                <w:bCs/>
                <w:kern w:val="2"/>
                <w:lang w:eastAsia="lt-LT"/>
              </w:rPr>
              <w:t>darbo dienas nuo pranešimo gavimo dienos kreiptis į teismą dėl streiko teisėtumo. Taikyti kitų įstatymų nustatytas laikinąsias apsaugos priemones, išskyrus nustatytas šio kodekso 252 straipsnyje, draudžiama.“</w:t>
            </w:r>
          </w:p>
          <w:p w14:paraId="5E422AE0" w14:textId="77777777" w:rsidR="00CC6285" w:rsidRPr="007C7842" w:rsidRDefault="00CC6285" w:rsidP="00CC6285">
            <w:pPr>
              <w:ind w:firstLine="709"/>
              <w:jc w:val="both"/>
              <w:rPr>
                <w:rFonts w:ascii="Times New Roman" w:eastAsia="Helvetica Neue" w:hAnsi="Times New Roman" w:cs="Times New Roman"/>
                <w:bCs/>
                <w:kern w:val="2"/>
                <w:lang w:eastAsia="lt-LT"/>
              </w:rPr>
            </w:pPr>
          </w:p>
          <w:p w14:paraId="0009F254" w14:textId="77777777" w:rsidR="00CC6285" w:rsidRPr="007C7842" w:rsidRDefault="00CC6285" w:rsidP="00CC6285">
            <w:pPr>
              <w:ind w:left="1009"/>
              <w:jc w:val="both"/>
              <w:rPr>
                <w:rFonts w:ascii="Times New Roman" w:eastAsia="Calibri" w:hAnsi="Times New Roman" w:cs="Times New Roman"/>
                <w:b/>
                <w:bCs/>
                <w:kern w:val="2"/>
                <w:lang w:eastAsia="lt-LT"/>
              </w:rPr>
            </w:pPr>
          </w:p>
        </w:tc>
        <w:tc>
          <w:tcPr>
            <w:tcW w:w="8221" w:type="dxa"/>
            <w:shd w:val="clear" w:color="auto" w:fill="B8CCE4" w:themeFill="accent1" w:themeFillTint="66"/>
          </w:tcPr>
          <w:p w14:paraId="7D576FD6" w14:textId="77777777" w:rsidR="00CC6285" w:rsidRPr="007C7842" w:rsidRDefault="00CC6285" w:rsidP="00CC6285">
            <w:pPr>
              <w:suppressAutoHyphens/>
              <w:autoSpaceDN w:val="0"/>
              <w:jc w:val="both"/>
              <w:textAlignment w:val="baseline"/>
              <w:rPr>
                <w:rFonts w:ascii="Times New Roman" w:eastAsia="Calibri" w:hAnsi="Times New Roman" w:cs="Times New Roman"/>
                <w:b/>
                <w:color w:val="000000"/>
              </w:rPr>
            </w:pPr>
            <w:r w:rsidRPr="007C7842">
              <w:rPr>
                <w:rFonts w:ascii="Times New Roman" w:eastAsia="Calibri" w:hAnsi="Times New Roman" w:cs="Times New Roman"/>
                <w:b/>
                <w:color w:val="000000"/>
              </w:rPr>
              <w:t xml:space="preserve">DSK NUTARTA. Fiksuoti skirtingas socialinių partnerių nuomones dėl Darbo kodekso 251 str. 1 dalies - Vyriausybės ir profesinių sąjungų atstovai pritaria siūlomiems pakeitimams; darbdavių atstovai nepritaria siūlomiems pakeitimams; </w:t>
            </w:r>
          </w:p>
          <w:p w14:paraId="4AEE6434" w14:textId="77777777" w:rsidR="00CC6285" w:rsidRPr="007C7842" w:rsidRDefault="00CC6285" w:rsidP="00CC6285">
            <w:pPr>
              <w:jc w:val="both"/>
              <w:rPr>
                <w:rFonts w:ascii="Times New Roman" w:eastAsia="Times New Roman" w:hAnsi="Times New Roman" w:cs="Times New Roman"/>
              </w:rPr>
            </w:pPr>
          </w:p>
          <w:p w14:paraId="743761A3" w14:textId="77777777" w:rsidR="00CC6285" w:rsidRPr="007C7842" w:rsidRDefault="00CC6285" w:rsidP="00CC6285">
            <w:pPr>
              <w:jc w:val="both"/>
              <w:rPr>
                <w:rFonts w:ascii="Times New Roman" w:eastAsia="Times New Roman" w:hAnsi="Times New Roman" w:cs="Times New Roman"/>
              </w:rPr>
            </w:pPr>
          </w:p>
          <w:p w14:paraId="1EEFBD52" w14:textId="367B8CC2" w:rsidR="00CC6285" w:rsidRPr="007C7842" w:rsidRDefault="00CC6285" w:rsidP="00CC6285">
            <w:pPr>
              <w:jc w:val="both"/>
              <w:rPr>
                <w:rFonts w:ascii="Times New Roman" w:eastAsia="Times New Roman" w:hAnsi="Times New Roman" w:cs="Times New Roman"/>
              </w:rPr>
            </w:pPr>
          </w:p>
        </w:tc>
      </w:tr>
      <w:tr w:rsidR="00CC6285" w:rsidRPr="007C7842" w14:paraId="70E465C3" w14:textId="77777777" w:rsidTr="007F3911">
        <w:tc>
          <w:tcPr>
            <w:tcW w:w="5841" w:type="dxa"/>
            <w:shd w:val="clear" w:color="auto" w:fill="D6E3BC" w:themeFill="accent3" w:themeFillTint="66"/>
          </w:tcPr>
          <w:p w14:paraId="248A39F8" w14:textId="77777777" w:rsidR="00CC6285" w:rsidRPr="00235A1D" w:rsidRDefault="00CC6285" w:rsidP="00CC6285">
            <w:pPr>
              <w:jc w:val="both"/>
              <w:rPr>
                <w:rFonts w:ascii="Times New Roman" w:eastAsia="Calibri" w:hAnsi="Times New Roman" w:cs="Times New Roman"/>
                <w:b/>
                <w:bCs/>
                <w:kern w:val="2"/>
                <w:lang w:eastAsia="lt-LT"/>
              </w:rPr>
            </w:pPr>
            <w:r w:rsidRPr="00235A1D">
              <w:rPr>
                <w:rFonts w:ascii="Times New Roman" w:eastAsia="Calibri" w:hAnsi="Times New Roman" w:cs="Times New Roman"/>
                <w:b/>
                <w:bCs/>
                <w:kern w:val="2"/>
                <w:lang w:eastAsia="lt-LT"/>
              </w:rPr>
              <w:t>251 str. 2 d.</w:t>
            </w:r>
          </w:p>
          <w:p w14:paraId="7E20C328" w14:textId="77777777" w:rsidR="00CC6285" w:rsidRPr="00235A1D" w:rsidRDefault="00CC6285" w:rsidP="00CC6285">
            <w:pPr>
              <w:jc w:val="both"/>
              <w:rPr>
                <w:rFonts w:ascii="Times New Roman" w:eastAsia="Calibri" w:hAnsi="Times New Roman" w:cs="Times New Roman"/>
                <w:kern w:val="2"/>
                <w:lang w:eastAsia="lt-LT"/>
              </w:rPr>
            </w:pPr>
            <w:r w:rsidRPr="00235A1D">
              <w:rPr>
                <w:rFonts w:ascii="Times New Roman" w:eastAsia="Calibri" w:hAnsi="Times New Roman" w:cs="Times New Roman"/>
                <w:kern w:val="2"/>
                <w:lang w:eastAsia="lt-LT"/>
              </w:rPr>
              <w:t xml:space="preserve">                 2. Pakeisti 251 straipsnio 2 dalį ir ją išdėstyti taip:</w:t>
            </w:r>
          </w:p>
          <w:p w14:paraId="49EBD848" w14:textId="77777777" w:rsidR="00CC6285" w:rsidRPr="00235A1D" w:rsidRDefault="00CC6285" w:rsidP="00CC6285">
            <w:pPr>
              <w:ind w:firstLine="709"/>
              <w:jc w:val="both"/>
              <w:rPr>
                <w:rFonts w:ascii="Times New Roman" w:eastAsia="Helvetica Neue" w:hAnsi="Times New Roman" w:cs="Times New Roman"/>
                <w:bCs/>
                <w:kern w:val="2"/>
                <w:lang w:eastAsia="lt-LT"/>
              </w:rPr>
            </w:pPr>
            <w:r w:rsidRPr="00235A1D">
              <w:rPr>
                <w:rFonts w:ascii="Times New Roman" w:eastAsia="Helvetica Neue" w:hAnsi="Times New Roman" w:cs="Times New Roman"/>
                <w:bCs/>
                <w:kern w:val="2"/>
                <w:lang w:eastAsia="lt-LT"/>
              </w:rPr>
              <w:t xml:space="preserve">    „2. Teismas bylą dėl streiko teisėtumo turi išnagrinėti per penkias darbo dienas. </w:t>
            </w:r>
            <w:r w:rsidRPr="00235A1D">
              <w:rPr>
                <w:rFonts w:ascii="Times New Roman" w:eastAsia="Helvetica Neue" w:hAnsi="Times New Roman" w:cs="Times New Roman"/>
                <w:b/>
                <w:kern w:val="2"/>
                <w:lang w:eastAsia="lt-LT"/>
              </w:rPr>
              <w:t>Aukštesnės instancijos teismuose byla dėl streiko teisėtumo turi būti išnagrinėta ne vėliau kaip per vieną mėnesį nuo pirmos instancijos teismo sprendimo priėmimo dienos.</w:t>
            </w:r>
            <w:r w:rsidRPr="00235A1D">
              <w:rPr>
                <w:rFonts w:ascii="Times New Roman" w:eastAsia="Helvetica Neue" w:hAnsi="Times New Roman" w:cs="Times New Roman"/>
                <w:bCs/>
                <w:kern w:val="2"/>
                <w:lang w:eastAsia="lt-LT"/>
              </w:rPr>
              <w:t xml:space="preserve"> Bylos dėl streiko teisėtumo nagrinėjimo </w:t>
            </w:r>
            <w:r w:rsidRPr="00235A1D">
              <w:rPr>
                <w:rFonts w:ascii="Times New Roman" w:eastAsia="Helvetica Neue" w:hAnsi="Times New Roman" w:cs="Times New Roman"/>
                <w:bCs/>
                <w:kern w:val="2"/>
                <w:lang w:eastAsia="lt-LT"/>
              </w:rPr>
              <w:lastRenderedPageBreak/>
              <w:t>dalyku negali būti iškeltų reikalavimų ekonominiai ir socialiniai motyvai.“</w:t>
            </w:r>
          </w:p>
          <w:p w14:paraId="26D1FAE7" w14:textId="77777777" w:rsidR="00CC6285" w:rsidRPr="00235A1D" w:rsidRDefault="00CC6285" w:rsidP="00CC6285">
            <w:pPr>
              <w:jc w:val="both"/>
              <w:rPr>
                <w:rFonts w:ascii="Times New Roman" w:eastAsia="Calibri" w:hAnsi="Times New Roman" w:cs="Times New Roman"/>
                <w:b/>
                <w:bCs/>
                <w:kern w:val="2"/>
                <w:lang w:eastAsia="lt-LT"/>
              </w:rPr>
            </w:pPr>
          </w:p>
          <w:p w14:paraId="06EC529D" w14:textId="261AD977" w:rsidR="00CC6285" w:rsidRPr="00235A1D" w:rsidRDefault="00CC6285" w:rsidP="00CC6285">
            <w:pPr>
              <w:ind w:firstLine="709"/>
              <w:jc w:val="both"/>
              <w:rPr>
                <w:rFonts w:ascii="Times New Roman" w:eastAsia="Calibri" w:hAnsi="Times New Roman" w:cs="Times New Roman"/>
                <w:b/>
                <w:bCs/>
                <w:kern w:val="2"/>
                <w:lang w:eastAsia="lt-LT"/>
              </w:rPr>
            </w:pPr>
          </w:p>
        </w:tc>
        <w:tc>
          <w:tcPr>
            <w:tcW w:w="8221" w:type="dxa"/>
            <w:shd w:val="clear" w:color="auto" w:fill="D6E3BC" w:themeFill="accent3" w:themeFillTint="66"/>
          </w:tcPr>
          <w:p w14:paraId="40FD4E0C" w14:textId="74E16BA8" w:rsidR="000667A3" w:rsidRPr="00235A1D" w:rsidRDefault="000667A3" w:rsidP="00235A1D">
            <w:pPr>
              <w:shd w:val="clear" w:color="auto" w:fill="D6E3BC" w:themeFill="accent3" w:themeFillTint="66"/>
              <w:suppressAutoHyphens/>
              <w:autoSpaceDN w:val="0"/>
              <w:jc w:val="both"/>
              <w:textAlignment w:val="baseline"/>
              <w:rPr>
                <w:rFonts w:ascii="Times New Roman" w:eastAsia="Calibri" w:hAnsi="Times New Roman" w:cs="Times New Roman"/>
                <w:b/>
                <w:color w:val="000000"/>
              </w:rPr>
            </w:pPr>
            <w:r w:rsidRPr="00235A1D">
              <w:rPr>
                <w:rFonts w:ascii="Times New Roman" w:eastAsia="Calibri" w:hAnsi="Times New Roman" w:cs="Times New Roman"/>
                <w:b/>
                <w:color w:val="000000"/>
                <w:shd w:val="clear" w:color="auto" w:fill="D6E3BC" w:themeFill="accent3" w:themeFillTint="66"/>
                <w:lang w:val="en-US"/>
              </w:rPr>
              <w:lastRenderedPageBreak/>
              <w:t>08</w:t>
            </w:r>
            <w:r w:rsidR="00235A1D" w:rsidRPr="00235A1D">
              <w:rPr>
                <w:rFonts w:ascii="Times New Roman" w:eastAsia="Calibri" w:hAnsi="Times New Roman" w:cs="Times New Roman"/>
                <w:b/>
                <w:color w:val="000000"/>
                <w:shd w:val="clear" w:color="auto" w:fill="D6E3BC" w:themeFill="accent3" w:themeFillTint="66"/>
                <w:lang w:val="en-US"/>
              </w:rPr>
              <w:t>.</w:t>
            </w:r>
            <w:r w:rsidRPr="00235A1D">
              <w:rPr>
                <w:rFonts w:ascii="Times New Roman" w:eastAsia="Calibri" w:hAnsi="Times New Roman" w:cs="Times New Roman"/>
                <w:b/>
                <w:color w:val="000000"/>
                <w:shd w:val="clear" w:color="auto" w:fill="D6E3BC" w:themeFill="accent3" w:themeFillTint="66"/>
                <w:lang w:val="en-US"/>
              </w:rPr>
              <w:t xml:space="preserve">29 DSK NUTARTA: PRITARTI BENDRU SUTARIMU </w:t>
            </w:r>
            <w:proofErr w:type="spellStart"/>
            <w:r w:rsidRPr="00235A1D">
              <w:rPr>
                <w:rFonts w:ascii="Times New Roman" w:eastAsia="Calibri" w:hAnsi="Times New Roman" w:cs="Times New Roman"/>
                <w:b/>
                <w:color w:val="000000"/>
                <w:shd w:val="clear" w:color="auto" w:fill="D6E3BC" w:themeFill="accent3" w:themeFillTint="66"/>
                <w:lang w:val="en-US"/>
              </w:rPr>
              <w:t>su</w:t>
            </w:r>
            <w:proofErr w:type="spellEnd"/>
            <w:r w:rsidRPr="00235A1D">
              <w:rPr>
                <w:rFonts w:ascii="Times New Roman" w:eastAsia="Calibri" w:hAnsi="Times New Roman" w:cs="Times New Roman"/>
                <w:b/>
                <w:color w:val="000000"/>
                <w:shd w:val="clear" w:color="auto" w:fill="D6E3BC" w:themeFill="accent3" w:themeFillTint="66"/>
                <w:lang w:val="en-US"/>
              </w:rPr>
              <w:t xml:space="preserve"> </w:t>
            </w:r>
            <w:proofErr w:type="spellStart"/>
            <w:r w:rsidRPr="00235A1D">
              <w:rPr>
                <w:rFonts w:ascii="Times New Roman" w:eastAsia="Calibri" w:hAnsi="Times New Roman" w:cs="Times New Roman"/>
                <w:b/>
                <w:color w:val="000000"/>
                <w:shd w:val="clear" w:color="auto" w:fill="D6E3BC" w:themeFill="accent3" w:themeFillTint="66"/>
                <w:lang w:val="en-US"/>
              </w:rPr>
              <w:t>pataisymais</w:t>
            </w:r>
            <w:proofErr w:type="spellEnd"/>
            <w:r w:rsidRPr="00235A1D">
              <w:rPr>
                <w:rFonts w:ascii="Times New Roman" w:eastAsia="Calibri" w:hAnsi="Times New Roman" w:cs="Times New Roman"/>
                <w:b/>
                <w:color w:val="000000"/>
                <w:shd w:val="clear" w:color="auto" w:fill="D6E3BC" w:themeFill="accent3" w:themeFillTint="66"/>
                <w:lang w:val="en-US"/>
              </w:rPr>
              <w:t xml:space="preserve">: </w:t>
            </w:r>
            <w:proofErr w:type="spellStart"/>
            <w:r w:rsidRPr="00235A1D">
              <w:rPr>
                <w:rFonts w:ascii="Times New Roman" w:eastAsia="Calibri" w:hAnsi="Times New Roman" w:cs="Times New Roman"/>
                <w:b/>
                <w:color w:val="000000"/>
                <w:shd w:val="clear" w:color="auto" w:fill="D6E3BC" w:themeFill="accent3" w:themeFillTint="66"/>
                <w:lang w:val="en-US"/>
              </w:rPr>
              <w:t>apeliacija</w:t>
            </w:r>
            <w:proofErr w:type="spellEnd"/>
            <w:r w:rsidRPr="00235A1D">
              <w:rPr>
                <w:rFonts w:ascii="Times New Roman" w:eastAsia="Calibri" w:hAnsi="Times New Roman" w:cs="Times New Roman"/>
                <w:b/>
                <w:color w:val="000000"/>
                <w:shd w:val="clear" w:color="auto" w:fill="D6E3BC" w:themeFill="accent3" w:themeFillTint="66"/>
                <w:lang w:val="en-US"/>
              </w:rPr>
              <w:t xml:space="preserve"> </w:t>
            </w:r>
            <w:proofErr w:type="spellStart"/>
            <w:r w:rsidRPr="00235A1D">
              <w:rPr>
                <w:rFonts w:ascii="Times New Roman" w:eastAsia="Calibri" w:hAnsi="Times New Roman" w:cs="Times New Roman"/>
                <w:b/>
                <w:color w:val="000000"/>
                <w:shd w:val="clear" w:color="auto" w:fill="D6E3BC" w:themeFill="accent3" w:themeFillTint="66"/>
                <w:lang w:val="en-US"/>
              </w:rPr>
              <w:t>teikiama</w:t>
            </w:r>
            <w:proofErr w:type="spellEnd"/>
            <w:r w:rsidRPr="00235A1D">
              <w:rPr>
                <w:rFonts w:ascii="Times New Roman" w:eastAsia="Calibri" w:hAnsi="Times New Roman" w:cs="Times New Roman"/>
                <w:b/>
                <w:color w:val="000000"/>
                <w:shd w:val="clear" w:color="auto" w:fill="D6E3BC" w:themeFill="accent3" w:themeFillTint="66"/>
                <w:lang w:val="en-US"/>
              </w:rPr>
              <w:t xml:space="preserve"> per 7 </w:t>
            </w:r>
            <w:proofErr w:type="spellStart"/>
            <w:r w:rsidRPr="00235A1D">
              <w:rPr>
                <w:rFonts w:ascii="Times New Roman" w:eastAsia="Calibri" w:hAnsi="Times New Roman" w:cs="Times New Roman"/>
                <w:b/>
                <w:color w:val="000000"/>
                <w:shd w:val="clear" w:color="auto" w:fill="D6E3BC" w:themeFill="accent3" w:themeFillTint="66"/>
                <w:lang w:val="en-US"/>
              </w:rPr>
              <w:t>dienas</w:t>
            </w:r>
            <w:proofErr w:type="spellEnd"/>
            <w:r w:rsidRPr="00235A1D">
              <w:rPr>
                <w:rFonts w:ascii="Times New Roman" w:eastAsia="Calibri" w:hAnsi="Times New Roman" w:cs="Times New Roman"/>
                <w:b/>
                <w:color w:val="000000"/>
                <w:shd w:val="clear" w:color="auto" w:fill="D6E3BC" w:themeFill="accent3" w:themeFillTint="66"/>
                <w:lang w:val="en-US"/>
              </w:rPr>
              <w:t xml:space="preserve">, </w:t>
            </w:r>
            <w:proofErr w:type="spellStart"/>
            <w:r w:rsidRPr="00235A1D">
              <w:rPr>
                <w:rFonts w:ascii="Times New Roman" w:eastAsia="Calibri" w:hAnsi="Times New Roman" w:cs="Times New Roman"/>
                <w:b/>
                <w:color w:val="000000"/>
                <w:shd w:val="clear" w:color="auto" w:fill="D6E3BC" w:themeFill="accent3" w:themeFillTint="66"/>
                <w:lang w:val="en-US"/>
              </w:rPr>
              <w:t>teismas</w:t>
            </w:r>
            <w:proofErr w:type="spellEnd"/>
            <w:r w:rsidRPr="00235A1D">
              <w:rPr>
                <w:rFonts w:ascii="Times New Roman" w:eastAsia="Calibri" w:hAnsi="Times New Roman" w:cs="Times New Roman"/>
                <w:b/>
                <w:color w:val="000000"/>
                <w:shd w:val="clear" w:color="auto" w:fill="D6E3BC" w:themeFill="accent3" w:themeFillTint="66"/>
                <w:lang w:val="en-US"/>
              </w:rPr>
              <w:t xml:space="preserve"> </w:t>
            </w:r>
            <w:proofErr w:type="spellStart"/>
            <w:r w:rsidRPr="00235A1D">
              <w:rPr>
                <w:rFonts w:ascii="Times New Roman" w:eastAsia="Calibri" w:hAnsi="Times New Roman" w:cs="Times New Roman"/>
                <w:b/>
                <w:color w:val="000000"/>
                <w:shd w:val="clear" w:color="auto" w:fill="D6E3BC" w:themeFill="accent3" w:themeFillTint="66"/>
                <w:lang w:val="en-US"/>
              </w:rPr>
              <w:t>priima</w:t>
            </w:r>
            <w:proofErr w:type="spellEnd"/>
            <w:r w:rsidRPr="00235A1D">
              <w:rPr>
                <w:rFonts w:ascii="Times New Roman" w:eastAsia="Calibri" w:hAnsi="Times New Roman" w:cs="Times New Roman"/>
                <w:b/>
                <w:color w:val="000000"/>
                <w:shd w:val="clear" w:color="auto" w:fill="D6E3BC" w:themeFill="accent3" w:themeFillTint="66"/>
                <w:lang w:val="en-US"/>
              </w:rPr>
              <w:t xml:space="preserve"> </w:t>
            </w:r>
            <w:proofErr w:type="spellStart"/>
            <w:r w:rsidRPr="00235A1D">
              <w:rPr>
                <w:rFonts w:ascii="Times New Roman" w:eastAsia="Calibri" w:hAnsi="Times New Roman" w:cs="Times New Roman"/>
                <w:b/>
                <w:color w:val="000000"/>
                <w:shd w:val="clear" w:color="auto" w:fill="D6E3BC" w:themeFill="accent3" w:themeFillTint="66"/>
                <w:lang w:val="en-US"/>
              </w:rPr>
              <w:t>sprendim</w:t>
            </w:r>
            <w:proofErr w:type="spellEnd"/>
            <w:r w:rsidRPr="00235A1D">
              <w:rPr>
                <w:rFonts w:ascii="Times New Roman" w:eastAsia="Calibri" w:hAnsi="Times New Roman" w:cs="Times New Roman"/>
                <w:b/>
                <w:color w:val="000000"/>
                <w:shd w:val="clear" w:color="auto" w:fill="D6E3BC" w:themeFill="accent3" w:themeFillTint="66"/>
              </w:rPr>
              <w:t>ą ne vėliau kaip per 14 dienų. Ir</w:t>
            </w:r>
            <w:r w:rsidRPr="00235A1D">
              <w:rPr>
                <w:rFonts w:ascii="Times New Roman" w:eastAsia="Calibri" w:hAnsi="Times New Roman" w:cs="Times New Roman"/>
                <w:b/>
                <w:color w:val="000000"/>
              </w:rPr>
              <w:t xml:space="preserve"> sutarta dėl paskutinio sakinio pridėjimo (taip kaip suformuluota)</w:t>
            </w:r>
            <w:r w:rsidR="005C114B">
              <w:rPr>
                <w:rFonts w:ascii="Times New Roman" w:eastAsia="Calibri" w:hAnsi="Times New Roman" w:cs="Times New Roman"/>
                <w:b/>
                <w:color w:val="000000"/>
              </w:rPr>
              <w:t>:</w:t>
            </w:r>
          </w:p>
          <w:p w14:paraId="0CD86F05" w14:textId="72A62AE4" w:rsidR="00C53A39" w:rsidRPr="00235A1D" w:rsidRDefault="00C53A39" w:rsidP="00235A1D">
            <w:pPr>
              <w:shd w:val="clear" w:color="auto" w:fill="D6E3BC" w:themeFill="accent3" w:themeFillTint="66"/>
              <w:ind w:firstLine="709"/>
              <w:jc w:val="both"/>
              <w:rPr>
                <w:rFonts w:ascii="Times New Roman" w:hAnsi="Times New Roman" w:cs="Times New Roman"/>
                <w:lang w:eastAsia="lt-LT"/>
              </w:rPr>
            </w:pPr>
            <w:r w:rsidRPr="00235A1D">
              <w:rPr>
                <w:rFonts w:ascii="Times New Roman" w:hAnsi="Times New Roman" w:cs="Times New Roman"/>
                <w:lang w:eastAsia="lt-LT"/>
              </w:rPr>
              <w:t xml:space="preserve">    „2. Teismas bylą dėl streiko teisėtumo turi išnagrinėti per penkias darbo dienas. </w:t>
            </w:r>
            <w:r w:rsidRPr="00235A1D">
              <w:rPr>
                <w:rFonts w:ascii="Times New Roman" w:hAnsi="Times New Roman" w:cs="Times New Roman"/>
                <w:b/>
                <w:bCs/>
              </w:rPr>
              <w:t>Pirmosios instancijos teismo sprendimas dėl streiko teisėtumo gali būti skundžiamas apeliacine tvarka</w:t>
            </w:r>
            <w:r w:rsidRPr="00235A1D">
              <w:rPr>
                <w:rFonts w:ascii="Times New Roman" w:hAnsi="Times New Roman" w:cs="Times New Roman"/>
                <w:b/>
                <w:bCs/>
                <w:lang w:eastAsia="lt-LT"/>
              </w:rPr>
              <w:t xml:space="preserve"> </w:t>
            </w:r>
            <w:r w:rsidRPr="00235A1D">
              <w:rPr>
                <w:rFonts w:ascii="Times New Roman" w:hAnsi="Times New Roman" w:cs="Times New Roman"/>
                <w:b/>
                <w:bCs/>
              </w:rPr>
              <w:t>per 7 kalendorines dienas nuo sprendimo priėmimo dienos. Apeliacinės</w:t>
            </w:r>
            <w:r w:rsidRPr="00235A1D">
              <w:rPr>
                <w:rFonts w:ascii="Times New Roman" w:hAnsi="Times New Roman" w:cs="Times New Roman"/>
                <w:b/>
                <w:bCs/>
                <w:lang w:eastAsia="lt-LT"/>
              </w:rPr>
              <w:t xml:space="preserve"> instancijos teismas bylą dėl streiko teisėtumo turi išnagrinėti ne vėliau </w:t>
            </w:r>
            <w:r w:rsidRPr="00235A1D">
              <w:rPr>
                <w:rFonts w:ascii="Times New Roman" w:hAnsi="Times New Roman" w:cs="Times New Roman"/>
                <w:b/>
                <w:bCs/>
                <w:lang w:eastAsia="lt-LT"/>
              </w:rPr>
              <w:lastRenderedPageBreak/>
              <w:t xml:space="preserve">kaip per 14 kalendorinių dienų nuo </w:t>
            </w:r>
            <w:r w:rsidRPr="00235A1D">
              <w:rPr>
                <w:rFonts w:ascii="Times New Roman" w:hAnsi="Times New Roman" w:cs="Times New Roman"/>
                <w:b/>
                <w:bCs/>
                <w:color w:val="000000"/>
              </w:rPr>
              <w:t>apeliacinio skundo</w:t>
            </w:r>
            <w:r w:rsidRPr="00235A1D">
              <w:rPr>
                <w:rFonts w:ascii="Times New Roman" w:hAnsi="Times New Roman" w:cs="Times New Roman"/>
                <w:b/>
                <w:bCs/>
              </w:rPr>
              <w:t xml:space="preserve"> gavimo teisme dienos</w:t>
            </w:r>
            <w:r w:rsidRPr="00235A1D">
              <w:rPr>
                <w:rFonts w:ascii="Times New Roman" w:hAnsi="Times New Roman" w:cs="Times New Roman"/>
                <w:b/>
                <w:bCs/>
                <w:lang w:eastAsia="lt-LT"/>
              </w:rPr>
              <w:t>.</w:t>
            </w:r>
            <w:r w:rsidRPr="00235A1D">
              <w:rPr>
                <w:rFonts w:ascii="Times New Roman" w:hAnsi="Times New Roman" w:cs="Times New Roman"/>
                <w:lang w:eastAsia="lt-LT"/>
              </w:rPr>
              <w:t xml:space="preserve"> Bylos dėl streiko teisėtumo nagrinėjimo dalyku negali būti iškeltų reikalavimų ekonominiai ir socialiniai motyvai.</w:t>
            </w:r>
            <w:r w:rsidRPr="00235A1D">
              <w:rPr>
                <w:rFonts w:ascii="Times New Roman" w:hAnsi="Times New Roman" w:cs="Times New Roman"/>
              </w:rPr>
              <w:t xml:space="preserve"> </w:t>
            </w:r>
            <w:r w:rsidRPr="00235A1D">
              <w:rPr>
                <w:rFonts w:ascii="Times New Roman" w:hAnsi="Times New Roman" w:cs="Times New Roman"/>
                <w:b/>
                <w:bCs/>
              </w:rPr>
              <w:t>Jei teismas per šioje dalyje nustatytą terminą nepriima sprendimo dėl streiko teisėtumo, profesinė sąjunga įgyja teisę streikuoti</w:t>
            </w:r>
            <w:r w:rsidRPr="00235A1D">
              <w:rPr>
                <w:rFonts w:ascii="Times New Roman" w:hAnsi="Times New Roman" w:cs="Times New Roman"/>
              </w:rPr>
              <w:t>.</w:t>
            </w:r>
            <w:r w:rsidRPr="00235A1D">
              <w:rPr>
                <w:rFonts w:ascii="Times New Roman" w:hAnsi="Times New Roman" w:cs="Times New Roman"/>
                <w:lang w:eastAsia="lt-LT"/>
              </w:rPr>
              <w:t>“</w:t>
            </w:r>
          </w:p>
          <w:p w14:paraId="0DAFFC59" w14:textId="77777777" w:rsidR="000667A3" w:rsidRPr="00235A1D" w:rsidRDefault="000667A3" w:rsidP="00CC6285">
            <w:pPr>
              <w:suppressAutoHyphens/>
              <w:autoSpaceDN w:val="0"/>
              <w:jc w:val="both"/>
              <w:textAlignment w:val="baseline"/>
              <w:rPr>
                <w:rFonts w:ascii="Times New Roman" w:eastAsia="Calibri" w:hAnsi="Times New Roman" w:cs="Times New Roman"/>
                <w:b/>
                <w:color w:val="000000"/>
              </w:rPr>
            </w:pPr>
          </w:p>
          <w:p w14:paraId="332A17EB" w14:textId="77777777" w:rsidR="00CC6285" w:rsidRPr="00235A1D" w:rsidRDefault="00CC6285" w:rsidP="00CC6285">
            <w:pPr>
              <w:suppressAutoHyphens/>
              <w:autoSpaceDN w:val="0"/>
              <w:ind w:firstLine="1296"/>
              <w:jc w:val="both"/>
              <w:textAlignment w:val="baseline"/>
              <w:rPr>
                <w:rFonts w:ascii="Times New Roman" w:eastAsia="Calibri" w:hAnsi="Times New Roman" w:cs="Times New Roman"/>
                <w:b/>
                <w:color w:val="000000"/>
              </w:rPr>
            </w:pPr>
          </w:p>
        </w:tc>
      </w:tr>
      <w:tr w:rsidR="00CC6285" w:rsidRPr="007C7842" w14:paraId="6F2B81B3" w14:textId="710BA9A8" w:rsidTr="007F3911">
        <w:tc>
          <w:tcPr>
            <w:tcW w:w="5841" w:type="dxa"/>
          </w:tcPr>
          <w:p w14:paraId="06220F0C" w14:textId="650349B4" w:rsidR="00CC6285" w:rsidRPr="007C7842" w:rsidRDefault="00CC6285" w:rsidP="008F1362">
            <w:pPr>
              <w:shd w:val="clear" w:color="auto" w:fill="D6E3BC" w:themeFill="accent3" w:themeFillTint="66"/>
              <w:suppressAutoHyphens/>
              <w:jc w:val="both"/>
              <w:rPr>
                <w:rFonts w:ascii="Times New Roman" w:eastAsia="Calibri" w:hAnsi="Times New Roman" w:cs="Times New Roman"/>
                <w:kern w:val="2"/>
              </w:rPr>
            </w:pPr>
            <w:r w:rsidRPr="007C7842">
              <w:rPr>
                <w:rFonts w:ascii="Times New Roman" w:eastAsia="Helvetica Neue" w:hAnsi="Times New Roman" w:cs="Times New Roman"/>
                <w:b/>
                <w:kern w:val="2"/>
                <w:lang w:eastAsia="lt-LT"/>
              </w:rPr>
              <w:lastRenderedPageBreak/>
              <w:t xml:space="preserve">253  straipsnio pakeitimas </w:t>
            </w:r>
          </w:p>
          <w:p w14:paraId="63A7E845" w14:textId="77777777" w:rsidR="00CC6285" w:rsidRPr="007C7842" w:rsidRDefault="00CC6285" w:rsidP="008F1362">
            <w:pPr>
              <w:shd w:val="clear" w:color="auto" w:fill="D6E3BC" w:themeFill="accent3" w:themeFillTint="66"/>
              <w:tabs>
                <w:tab w:val="left" w:pos="0"/>
              </w:tabs>
              <w:ind w:left="1069"/>
              <w:jc w:val="both"/>
              <w:outlineLvl w:val="2"/>
              <w:rPr>
                <w:rFonts w:ascii="Times New Roman" w:eastAsia="Helvetica Neue" w:hAnsi="Times New Roman" w:cs="Times New Roman"/>
                <w:bCs/>
                <w:kern w:val="2"/>
                <w:lang w:eastAsia="lt-LT"/>
              </w:rPr>
            </w:pPr>
            <w:r w:rsidRPr="007C7842">
              <w:rPr>
                <w:rFonts w:ascii="Times New Roman" w:eastAsia="Helvetica Neue" w:hAnsi="Times New Roman" w:cs="Times New Roman"/>
                <w:bCs/>
                <w:kern w:val="2"/>
                <w:lang w:eastAsia="lt-LT"/>
              </w:rPr>
              <w:t xml:space="preserve">Pakeisti 253 straipsnio 1 dalies 3 punktą ir papildyti nauju 4 punktu: </w:t>
            </w:r>
          </w:p>
          <w:p w14:paraId="3B867FA6" w14:textId="77777777" w:rsidR="00CC6285" w:rsidRPr="007C7842" w:rsidRDefault="00CC6285" w:rsidP="008F1362">
            <w:pPr>
              <w:shd w:val="clear" w:color="auto" w:fill="D6E3BC" w:themeFill="accent3" w:themeFillTint="66"/>
              <w:ind w:firstLine="709"/>
              <w:jc w:val="both"/>
              <w:rPr>
                <w:rFonts w:ascii="Times New Roman" w:eastAsia="Helvetica Neue" w:hAnsi="Times New Roman" w:cs="Times New Roman"/>
                <w:kern w:val="2"/>
                <w:lang w:eastAsia="lt-LT"/>
              </w:rPr>
            </w:pPr>
            <w:r w:rsidRPr="007C7842">
              <w:rPr>
                <w:rFonts w:ascii="Times New Roman" w:eastAsia="Calibri" w:hAnsi="Times New Roman" w:cs="Times New Roman"/>
                <w:kern w:val="2"/>
                <w:lang w:eastAsia="lt-LT"/>
              </w:rPr>
              <w:t xml:space="preserve">     „1. Streikas pasibaigia:</w:t>
            </w:r>
          </w:p>
          <w:p w14:paraId="31DBE251" w14:textId="77777777" w:rsidR="00CC6285" w:rsidRPr="007C7842" w:rsidRDefault="00CC6285" w:rsidP="008F1362">
            <w:pPr>
              <w:shd w:val="clear" w:color="auto" w:fill="D6E3BC" w:themeFill="accent3" w:themeFillTint="66"/>
              <w:ind w:firstLine="709"/>
              <w:jc w:val="both"/>
              <w:rPr>
                <w:rFonts w:ascii="Times New Roman" w:eastAsia="Helvetica Neue" w:hAnsi="Times New Roman" w:cs="Times New Roman"/>
                <w:kern w:val="2"/>
                <w:lang w:eastAsia="lt-LT"/>
              </w:rPr>
            </w:pPr>
            <w:r w:rsidRPr="007C7842">
              <w:rPr>
                <w:rFonts w:ascii="Times New Roman" w:eastAsia="Calibri" w:hAnsi="Times New Roman" w:cs="Times New Roman"/>
                <w:kern w:val="2"/>
                <w:lang w:eastAsia="lt-LT"/>
              </w:rPr>
              <w:t xml:space="preserve">     1) darbdaviui ar jų organizacijai priėmus sprendimą dėl reikalavimų patenkinimo;</w:t>
            </w:r>
          </w:p>
          <w:p w14:paraId="5B85FD30" w14:textId="77777777" w:rsidR="00CC6285" w:rsidRPr="007C7842" w:rsidRDefault="00CC6285" w:rsidP="008F1362">
            <w:pPr>
              <w:shd w:val="clear" w:color="auto" w:fill="D6E3BC" w:themeFill="accent3" w:themeFillTint="66"/>
              <w:ind w:firstLine="709"/>
              <w:jc w:val="both"/>
              <w:rPr>
                <w:rFonts w:ascii="Times New Roman" w:eastAsia="Helvetica Neue" w:hAnsi="Times New Roman" w:cs="Times New Roman"/>
                <w:kern w:val="2"/>
                <w:lang w:eastAsia="lt-LT"/>
              </w:rPr>
            </w:pPr>
            <w:r w:rsidRPr="007C7842">
              <w:rPr>
                <w:rFonts w:ascii="Times New Roman" w:eastAsia="Helvetica Neue" w:hAnsi="Times New Roman" w:cs="Times New Roman"/>
                <w:kern w:val="2"/>
                <w:lang w:eastAsia="lt-LT"/>
              </w:rPr>
              <w:t xml:space="preserve">     2) </w:t>
            </w:r>
            <w:r w:rsidRPr="007C7842">
              <w:rPr>
                <w:rFonts w:ascii="Times New Roman" w:eastAsia="Calibri" w:hAnsi="Times New Roman" w:cs="Times New Roman"/>
                <w:kern w:val="2"/>
                <w:lang w:eastAsia="lt-LT"/>
              </w:rPr>
              <w:t>šalims susitarus nutraukti streiką;</w:t>
            </w:r>
          </w:p>
          <w:p w14:paraId="3E4F0A61" w14:textId="77777777" w:rsidR="00CC6285" w:rsidRPr="007C7842" w:rsidRDefault="00CC6285" w:rsidP="008F1362">
            <w:pPr>
              <w:shd w:val="clear" w:color="auto" w:fill="D6E3BC" w:themeFill="accent3" w:themeFillTint="66"/>
              <w:ind w:firstLine="709"/>
              <w:jc w:val="both"/>
              <w:rPr>
                <w:rFonts w:ascii="Times New Roman" w:eastAsia="Calibri" w:hAnsi="Times New Roman" w:cs="Times New Roman"/>
                <w:strike/>
                <w:kern w:val="2"/>
                <w:lang w:eastAsia="lt-LT"/>
              </w:rPr>
            </w:pPr>
            <w:r w:rsidRPr="007C7842">
              <w:rPr>
                <w:rFonts w:ascii="Times New Roman" w:eastAsia="Calibri" w:hAnsi="Times New Roman" w:cs="Times New Roman"/>
                <w:kern w:val="2"/>
                <w:lang w:eastAsia="lt-LT"/>
              </w:rPr>
              <w:t xml:space="preserve">     3) </w:t>
            </w:r>
            <w:r w:rsidRPr="007C7842">
              <w:rPr>
                <w:rFonts w:ascii="Times New Roman" w:eastAsia="Calibri" w:hAnsi="Times New Roman" w:cs="Times New Roman"/>
                <w:strike/>
                <w:kern w:val="2"/>
                <w:lang w:eastAsia="lt-LT"/>
              </w:rPr>
              <w:t>profesinei sąjungai</w:t>
            </w:r>
            <w:r w:rsidRPr="007C7842">
              <w:rPr>
                <w:rFonts w:ascii="Times New Roman" w:eastAsia="Calibri" w:hAnsi="Times New Roman" w:cs="Times New Roman"/>
                <w:kern w:val="2"/>
                <w:lang w:eastAsia="lt-LT"/>
              </w:rPr>
              <w:t xml:space="preserve"> </w:t>
            </w:r>
            <w:r w:rsidRPr="007C7842">
              <w:rPr>
                <w:rFonts w:ascii="Times New Roman" w:eastAsia="Calibri" w:hAnsi="Times New Roman" w:cs="Times New Roman"/>
                <w:b/>
                <w:bCs/>
                <w:kern w:val="2"/>
                <w:lang w:eastAsia="lt-LT"/>
              </w:rPr>
              <w:t>profesinės sąjungos</w:t>
            </w:r>
            <w:r w:rsidRPr="007C7842">
              <w:rPr>
                <w:rFonts w:ascii="Times New Roman" w:eastAsia="Calibri" w:hAnsi="Times New Roman" w:cs="Times New Roman"/>
                <w:kern w:val="2"/>
                <w:lang w:eastAsia="lt-LT"/>
              </w:rPr>
              <w:t xml:space="preserve"> ar profesinių sąjungų </w:t>
            </w:r>
            <w:r w:rsidRPr="007C7842">
              <w:rPr>
                <w:rFonts w:ascii="Times New Roman" w:eastAsia="Calibri" w:hAnsi="Times New Roman" w:cs="Times New Roman"/>
                <w:strike/>
                <w:kern w:val="2"/>
                <w:lang w:eastAsia="lt-LT"/>
              </w:rPr>
              <w:t xml:space="preserve">organizacijai pripažinus </w:t>
            </w:r>
            <w:r w:rsidRPr="007C7842">
              <w:rPr>
                <w:rFonts w:ascii="Times New Roman" w:eastAsia="Calibri" w:hAnsi="Times New Roman" w:cs="Times New Roman"/>
                <w:b/>
                <w:bCs/>
                <w:kern w:val="2"/>
                <w:lang w:eastAsia="lt-LT"/>
              </w:rPr>
              <w:t>organizacijos</w:t>
            </w:r>
            <w:r w:rsidRPr="007C7842">
              <w:rPr>
                <w:rFonts w:ascii="Times New Roman" w:eastAsia="Calibri" w:hAnsi="Times New Roman" w:cs="Times New Roman"/>
                <w:kern w:val="2"/>
                <w:lang w:eastAsia="lt-LT"/>
              </w:rPr>
              <w:t xml:space="preserve"> </w:t>
            </w:r>
            <w:r w:rsidRPr="007C7842">
              <w:rPr>
                <w:rFonts w:ascii="Times New Roman" w:eastAsia="Calibri" w:hAnsi="Times New Roman" w:cs="Times New Roman"/>
                <w:b/>
                <w:bCs/>
                <w:kern w:val="2"/>
                <w:lang w:eastAsia="lt-LT"/>
              </w:rPr>
              <w:t>įstatuose nustatyta tvarka atstovaujančiam organui priėmus sprendimą</w:t>
            </w:r>
            <w:r w:rsidRPr="007C7842">
              <w:rPr>
                <w:rFonts w:ascii="Times New Roman" w:eastAsia="Calibri" w:hAnsi="Times New Roman" w:cs="Times New Roman"/>
                <w:kern w:val="2"/>
                <w:lang w:eastAsia="lt-LT"/>
              </w:rPr>
              <w:t xml:space="preserve"> </w:t>
            </w:r>
            <w:r w:rsidRPr="007C7842">
              <w:rPr>
                <w:rFonts w:ascii="Times New Roman" w:eastAsia="Calibri" w:hAnsi="Times New Roman" w:cs="Times New Roman"/>
                <w:b/>
                <w:bCs/>
                <w:kern w:val="2"/>
                <w:lang w:eastAsia="lt-LT"/>
              </w:rPr>
              <w:t>pripažinti</w:t>
            </w:r>
            <w:r w:rsidRPr="007C7842">
              <w:rPr>
                <w:rFonts w:ascii="Times New Roman" w:eastAsia="Calibri" w:hAnsi="Times New Roman" w:cs="Times New Roman"/>
                <w:kern w:val="2"/>
                <w:lang w:eastAsia="lt-LT"/>
              </w:rPr>
              <w:t>, kad toliau tęsti streiką netikslinga</w:t>
            </w:r>
            <w:r w:rsidRPr="007C7842">
              <w:rPr>
                <w:rFonts w:ascii="Times New Roman" w:eastAsia="Calibri" w:hAnsi="Times New Roman" w:cs="Times New Roman"/>
                <w:strike/>
                <w:kern w:val="2"/>
                <w:lang w:eastAsia="lt-LT"/>
              </w:rPr>
              <w:t>.</w:t>
            </w:r>
            <w:r w:rsidRPr="007C7842">
              <w:rPr>
                <w:rFonts w:ascii="Times New Roman" w:eastAsia="Calibri" w:hAnsi="Times New Roman" w:cs="Times New Roman"/>
                <w:kern w:val="2"/>
                <w:lang w:eastAsia="lt-LT"/>
              </w:rPr>
              <w:t>;</w:t>
            </w:r>
          </w:p>
          <w:p w14:paraId="794E134F" w14:textId="77777777" w:rsidR="00CC6285" w:rsidRPr="007C7842" w:rsidRDefault="00CC6285" w:rsidP="008F1362">
            <w:pPr>
              <w:shd w:val="clear" w:color="auto" w:fill="B8CCE4" w:themeFill="accent1" w:themeFillTint="66"/>
              <w:ind w:firstLine="709"/>
              <w:jc w:val="both"/>
              <w:rPr>
                <w:rFonts w:ascii="Times New Roman" w:eastAsia="Helvetica Neue" w:hAnsi="Times New Roman" w:cs="Times New Roman"/>
                <w:b/>
                <w:bCs/>
                <w:kern w:val="2"/>
                <w:lang w:eastAsia="lt-LT"/>
              </w:rPr>
            </w:pPr>
            <w:r w:rsidRPr="007C7842">
              <w:rPr>
                <w:rFonts w:ascii="Times New Roman" w:eastAsia="Calibri" w:hAnsi="Times New Roman" w:cs="Times New Roman"/>
                <w:b/>
                <w:bCs/>
                <w:kern w:val="2"/>
                <w:lang w:eastAsia="lt-LT"/>
              </w:rPr>
              <w:t xml:space="preserve">     4) kai daugiau kaip mėnesį streike nedalyvauja nei vienas darbuotojas.</w:t>
            </w:r>
            <w:r w:rsidRPr="007C7842">
              <w:rPr>
                <w:rFonts w:ascii="Times New Roman" w:eastAsia="Calibri" w:hAnsi="Times New Roman" w:cs="Times New Roman"/>
                <w:kern w:val="2"/>
                <w:lang w:eastAsia="lt-LT"/>
              </w:rPr>
              <w:t>“</w:t>
            </w:r>
          </w:p>
          <w:p w14:paraId="6399A1B8" w14:textId="77777777" w:rsidR="00CC6285" w:rsidRPr="007C7842" w:rsidRDefault="00CC6285" w:rsidP="00CC6285">
            <w:pPr>
              <w:ind w:firstLine="709"/>
              <w:jc w:val="both"/>
              <w:rPr>
                <w:rFonts w:ascii="Times New Roman" w:eastAsia="Aptos" w:hAnsi="Times New Roman" w:cs="Times New Roman"/>
                <w:b/>
                <w:bCs/>
              </w:rPr>
            </w:pPr>
          </w:p>
          <w:p w14:paraId="378AC3E0" w14:textId="77777777" w:rsidR="00CC6285" w:rsidRPr="007C7842" w:rsidRDefault="00CC6285" w:rsidP="00CC6285">
            <w:pPr>
              <w:ind w:firstLine="709"/>
              <w:jc w:val="both"/>
              <w:rPr>
                <w:rFonts w:ascii="Times New Roman" w:eastAsia="Aptos" w:hAnsi="Times New Roman" w:cs="Times New Roman"/>
                <w:b/>
                <w:bCs/>
              </w:rPr>
            </w:pPr>
          </w:p>
          <w:p w14:paraId="29A10658" w14:textId="1E3399B5" w:rsidR="00CC6285" w:rsidRPr="007C7842" w:rsidRDefault="00CC6285" w:rsidP="00CC6285">
            <w:pPr>
              <w:ind w:firstLine="709"/>
              <w:jc w:val="both"/>
              <w:rPr>
                <w:rFonts w:ascii="Times New Roman" w:eastAsia="Aptos" w:hAnsi="Times New Roman" w:cs="Times New Roman"/>
                <w:b/>
                <w:bCs/>
              </w:rPr>
            </w:pPr>
          </w:p>
        </w:tc>
        <w:tc>
          <w:tcPr>
            <w:tcW w:w="8221" w:type="dxa"/>
          </w:tcPr>
          <w:p w14:paraId="679E8D98" w14:textId="77777777" w:rsidR="00CC6285" w:rsidRPr="007C7842" w:rsidRDefault="00CC6285" w:rsidP="00CC6285">
            <w:pPr>
              <w:suppressAutoHyphens/>
              <w:autoSpaceDN w:val="0"/>
              <w:jc w:val="both"/>
              <w:textAlignment w:val="baseline"/>
              <w:rPr>
                <w:rFonts w:ascii="Times New Roman" w:eastAsia="Calibri" w:hAnsi="Times New Roman" w:cs="Times New Roman"/>
                <w:b/>
              </w:rPr>
            </w:pPr>
            <w:r w:rsidRPr="007C7842">
              <w:rPr>
                <w:rFonts w:ascii="Times New Roman" w:eastAsia="Calibri" w:hAnsi="Times New Roman" w:cs="Times New Roman"/>
                <w:b/>
              </w:rPr>
              <w:t xml:space="preserve">DSK NUTARTA. </w:t>
            </w:r>
            <w:bookmarkStart w:id="18" w:name="_Hlk202013249"/>
          </w:p>
          <w:p w14:paraId="5EACF569" w14:textId="77777777" w:rsidR="00CC6285" w:rsidRPr="007C7842" w:rsidRDefault="00CC6285" w:rsidP="00CC6285">
            <w:pPr>
              <w:suppressAutoHyphens/>
              <w:autoSpaceDN w:val="0"/>
              <w:jc w:val="both"/>
              <w:textAlignment w:val="baseline"/>
              <w:rPr>
                <w:rFonts w:ascii="Times New Roman" w:eastAsia="Calibri" w:hAnsi="Times New Roman" w:cs="Times New Roman"/>
                <w:b/>
              </w:rPr>
            </w:pPr>
            <w:r w:rsidRPr="007C7842">
              <w:rPr>
                <w:rFonts w:ascii="Times New Roman" w:eastAsia="Calibri" w:hAnsi="Times New Roman" w:cs="Times New Roman"/>
                <w:b/>
              </w:rPr>
              <w:t xml:space="preserve">Darbo kodekso 253 str. 1 dalies 3 punktui </w:t>
            </w:r>
            <w:bookmarkEnd w:id="18"/>
            <w:r w:rsidRPr="007C7842">
              <w:rPr>
                <w:rFonts w:ascii="Times New Roman" w:eastAsia="Calibri" w:hAnsi="Times New Roman" w:cs="Times New Roman"/>
                <w:b/>
              </w:rPr>
              <w:t xml:space="preserve">pritarta. </w:t>
            </w:r>
          </w:p>
          <w:p w14:paraId="0B286943" w14:textId="77777777" w:rsidR="00CC6285" w:rsidRPr="007C7842" w:rsidRDefault="00CC6285" w:rsidP="00CC6285">
            <w:pPr>
              <w:ind w:firstLine="709"/>
              <w:jc w:val="both"/>
              <w:rPr>
                <w:rFonts w:ascii="Times New Roman" w:eastAsia="Helvetica Neue" w:hAnsi="Times New Roman" w:cs="Times New Roman"/>
                <w:kern w:val="2"/>
                <w:lang w:eastAsia="lt-LT"/>
              </w:rPr>
            </w:pPr>
            <w:r w:rsidRPr="007C7842">
              <w:rPr>
                <w:rFonts w:ascii="Times New Roman" w:eastAsia="Calibri" w:hAnsi="Times New Roman" w:cs="Times New Roman"/>
                <w:kern w:val="2"/>
                <w:lang w:eastAsia="lt-LT"/>
              </w:rPr>
              <w:t>„1. Streikas pasibaigia:</w:t>
            </w:r>
          </w:p>
          <w:p w14:paraId="1D0C061C" w14:textId="77777777" w:rsidR="00CC6285" w:rsidRPr="007C7842" w:rsidRDefault="00CC6285" w:rsidP="00CC6285">
            <w:pPr>
              <w:shd w:val="clear" w:color="auto" w:fill="D6E3BC" w:themeFill="accent3" w:themeFillTint="66"/>
              <w:ind w:firstLine="709"/>
              <w:jc w:val="both"/>
              <w:rPr>
                <w:rFonts w:ascii="Times New Roman" w:eastAsia="Calibri" w:hAnsi="Times New Roman" w:cs="Times New Roman"/>
                <w:strike/>
                <w:kern w:val="2"/>
                <w:lang w:eastAsia="lt-LT"/>
              </w:rPr>
            </w:pPr>
            <w:r w:rsidRPr="007C7842">
              <w:rPr>
                <w:rFonts w:ascii="Times New Roman" w:eastAsia="Calibri" w:hAnsi="Times New Roman" w:cs="Times New Roman"/>
                <w:kern w:val="2"/>
                <w:lang w:eastAsia="lt-LT"/>
              </w:rPr>
              <w:t xml:space="preserve">     3) </w:t>
            </w:r>
            <w:r w:rsidRPr="007C7842">
              <w:rPr>
                <w:rFonts w:ascii="Times New Roman" w:eastAsia="Calibri" w:hAnsi="Times New Roman" w:cs="Times New Roman"/>
                <w:strike/>
                <w:kern w:val="2"/>
                <w:lang w:eastAsia="lt-LT"/>
              </w:rPr>
              <w:t>profesinei sąjungai</w:t>
            </w:r>
            <w:r w:rsidRPr="007C7842">
              <w:rPr>
                <w:rFonts w:ascii="Times New Roman" w:eastAsia="Calibri" w:hAnsi="Times New Roman" w:cs="Times New Roman"/>
                <w:kern w:val="2"/>
                <w:lang w:eastAsia="lt-LT"/>
              </w:rPr>
              <w:t xml:space="preserve"> </w:t>
            </w:r>
            <w:r w:rsidRPr="007C7842">
              <w:rPr>
                <w:rFonts w:ascii="Times New Roman" w:eastAsia="Calibri" w:hAnsi="Times New Roman" w:cs="Times New Roman"/>
                <w:b/>
                <w:bCs/>
                <w:kern w:val="2"/>
                <w:lang w:eastAsia="lt-LT"/>
              </w:rPr>
              <w:t>profesinės sąjungos</w:t>
            </w:r>
            <w:r w:rsidRPr="007C7842">
              <w:rPr>
                <w:rFonts w:ascii="Times New Roman" w:eastAsia="Calibri" w:hAnsi="Times New Roman" w:cs="Times New Roman"/>
                <w:kern w:val="2"/>
                <w:lang w:eastAsia="lt-LT"/>
              </w:rPr>
              <w:t xml:space="preserve"> ar profesinių sąjungų </w:t>
            </w:r>
            <w:r w:rsidRPr="007C7842">
              <w:rPr>
                <w:rFonts w:ascii="Times New Roman" w:eastAsia="Calibri" w:hAnsi="Times New Roman" w:cs="Times New Roman"/>
                <w:strike/>
                <w:kern w:val="2"/>
                <w:lang w:eastAsia="lt-LT"/>
              </w:rPr>
              <w:t xml:space="preserve">organizacijai pripažinus </w:t>
            </w:r>
            <w:r w:rsidRPr="007C7842">
              <w:rPr>
                <w:rFonts w:ascii="Times New Roman" w:eastAsia="Calibri" w:hAnsi="Times New Roman" w:cs="Times New Roman"/>
                <w:b/>
                <w:bCs/>
                <w:kern w:val="2"/>
                <w:lang w:eastAsia="lt-LT"/>
              </w:rPr>
              <w:t>organizacijos</w:t>
            </w:r>
            <w:r w:rsidRPr="007C7842">
              <w:rPr>
                <w:rFonts w:ascii="Times New Roman" w:eastAsia="Calibri" w:hAnsi="Times New Roman" w:cs="Times New Roman"/>
                <w:kern w:val="2"/>
                <w:lang w:eastAsia="lt-LT"/>
              </w:rPr>
              <w:t xml:space="preserve"> </w:t>
            </w:r>
            <w:r w:rsidRPr="007C7842">
              <w:rPr>
                <w:rFonts w:ascii="Times New Roman" w:eastAsia="Calibri" w:hAnsi="Times New Roman" w:cs="Times New Roman"/>
                <w:b/>
                <w:bCs/>
                <w:kern w:val="2"/>
                <w:lang w:eastAsia="lt-LT"/>
              </w:rPr>
              <w:t>įstatuose nustatyta tvarka atstovaujančiam organui priėmus sprendimą</w:t>
            </w:r>
            <w:r w:rsidRPr="007C7842">
              <w:rPr>
                <w:rFonts w:ascii="Times New Roman" w:eastAsia="Calibri" w:hAnsi="Times New Roman" w:cs="Times New Roman"/>
                <w:kern w:val="2"/>
                <w:lang w:eastAsia="lt-LT"/>
              </w:rPr>
              <w:t xml:space="preserve"> </w:t>
            </w:r>
            <w:r w:rsidRPr="007C7842">
              <w:rPr>
                <w:rFonts w:ascii="Times New Roman" w:eastAsia="Calibri" w:hAnsi="Times New Roman" w:cs="Times New Roman"/>
                <w:b/>
                <w:bCs/>
                <w:kern w:val="2"/>
                <w:lang w:eastAsia="lt-LT"/>
              </w:rPr>
              <w:t>pripažinti</w:t>
            </w:r>
            <w:r w:rsidRPr="007C7842">
              <w:rPr>
                <w:rFonts w:ascii="Times New Roman" w:eastAsia="Calibri" w:hAnsi="Times New Roman" w:cs="Times New Roman"/>
                <w:kern w:val="2"/>
                <w:lang w:eastAsia="lt-LT"/>
              </w:rPr>
              <w:t>, kad toliau tęsti streiką netikslinga</w:t>
            </w:r>
            <w:r w:rsidRPr="007C7842">
              <w:rPr>
                <w:rFonts w:ascii="Times New Roman" w:eastAsia="Calibri" w:hAnsi="Times New Roman" w:cs="Times New Roman"/>
                <w:strike/>
                <w:kern w:val="2"/>
                <w:lang w:eastAsia="lt-LT"/>
              </w:rPr>
              <w:t>.</w:t>
            </w:r>
            <w:r w:rsidRPr="007C7842">
              <w:rPr>
                <w:rFonts w:ascii="Times New Roman" w:eastAsia="Calibri" w:hAnsi="Times New Roman" w:cs="Times New Roman"/>
                <w:kern w:val="2"/>
                <w:lang w:eastAsia="lt-LT"/>
              </w:rPr>
              <w:t>;</w:t>
            </w:r>
          </w:p>
          <w:p w14:paraId="07D56B64" w14:textId="77777777" w:rsidR="00CC6285" w:rsidRPr="007C7842" w:rsidRDefault="00CC6285" w:rsidP="00CC6285">
            <w:pPr>
              <w:shd w:val="clear" w:color="auto" w:fill="D6E3BC" w:themeFill="accent3" w:themeFillTint="66"/>
              <w:suppressAutoHyphens/>
              <w:autoSpaceDN w:val="0"/>
              <w:jc w:val="both"/>
              <w:textAlignment w:val="baseline"/>
              <w:rPr>
                <w:rFonts w:ascii="Times New Roman" w:eastAsia="Calibri" w:hAnsi="Times New Roman" w:cs="Times New Roman"/>
                <w:b/>
              </w:rPr>
            </w:pPr>
          </w:p>
          <w:p w14:paraId="1B348CFA" w14:textId="77777777" w:rsidR="00CC6285" w:rsidRPr="007C7842" w:rsidRDefault="00CC6285" w:rsidP="00CC6285">
            <w:pPr>
              <w:suppressAutoHyphens/>
              <w:autoSpaceDN w:val="0"/>
              <w:jc w:val="both"/>
              <w:textAlignment w:val="baseline"/>
              <w:rPr>
                <w:rFonts w:ascii="Times New Roman" w:eastAsia="Calibri" w:hAnsi="Times New Roman" w:cs="Times New Roman"/>
                <w:b/>
              </w:rPr>
            </w:pPr>
          </w:p>
          <w:p w14:paraId="0C3C4B7D" w14:textId="77777777" w:rsidR="00CC6285" w:rsidRPr="007C7842" w:rsidRDefault="00CC6285" w:rsidP="00CC6285">
            <w:pPr>
              <w:suppressAutoHyphens/>
              <w:autoSpaceDN w:val="0"/>
              <w:jc w:val="both"/>
              <w:textAlignment w:val="baseline"/>
              <w:rPr>
                <w:rFonts w:ascii="Times New Roman" w:eastAsia="Calibri" w:hAnsi="Times New Roman" w:cs="Times New Roman"/>
                <w:b/>
              </w:rPr>
            </w:pPr>
          </w:p>
          <w:p w14:paraId="20997B4D" w14:textId="117AA860" w:rsidR="00CC6285" w:rsidRPr="007C7842" w:rsidRDefault="00CC6285" w:rsidP="00CC6285">
            <w:pPr>
              <w:suppressAutoHyphens/>
              <w:autoSpaceDN w:val="0"/>
              <w:jc w:val="both"/>
              <w:textAlignment w:val="baseline"/>
              <w:rPr>
                <w:rFonts w:ascii="Times New Roman" w:eastAsia="Calibri" w:hAnsi="Times New Roman" w:cs="Times New Roman"/>
                <w:b/>
              </w:rPr>
            </w:pPr>
            <w:r w:rsidRPr="007C7842">
              <w:rPr>
                <w:rFonts w:ascii="Times New Roman" w:eastAsia="Calibri" w:hAnsi="Times New Roman" w:cs="Times New Roman"/>
                <w:b/>
              </w:rPr>
              <w:t>Darbo kodekso 253 str. 1 dalies 4 punktui nepritar</w:t>
            </w:r>
            <w:r w:rsidR="00B25AAD">
              <w:rPr>
                <w:rFonts w:ascii="Times New Roman" w:eastAsia="Calibri" w:hAnsi="Times New Roman" w:cs="Times New Roman"/>
                <w:b/>
              </w:rPr>
              <w:t>ė darbdaviai ir profesinės sąjungos</w:t>
            </w:r>
            <w:r w:rsidRPr="007C7842">
              <w:rPr>
                <w:rFonts w:ascii="Times New Roman" w:eastAsia="Calibri" w:hAnsi="Times New Roman" w:cs="Times New Roman"/>
                <w:b/>
              </w:rPr>
              <w:t xml:space="preserve">. </w:t>
            </w:r>
          </w:p>
          <w:p w14:paraId="538C4C3E" w14:textId="77777777" w:rsidR="00CC6285" w:rsidRPr="007C7842" w:rsidRDefault="00CC6285" w:rsidP="00176477">
            <w:pPr>
              <w:shd w:val="clear" w:color="auto" w:fill="B8CCE4" w:themeFill="accent1" w:themeFillTint="66"/>
              <w:ind w:firstLine="709"/>
              <w:jc w:val="both"/>
              <w:rPr>
                <w:rFonts w:ascii="Times New Roman" w:eastAsia="Helvetica Neue" w:hAnsi="Times New Roman" w:cs="Times New Roman"/>
                <w:kern w:val="2"/>
                <w:lang w:eastAsia="lt-LT"/>
              </w:rPr>
            </w:pPr>
            <w:r w:rsidRPr="007C7842">
              <w:rPr>
                <w:rFonts w:ascii="Times New Roman" w:eastAsia="Calibri" w:hAnsi="Times New Roman" w:cs="Times New Roman"/>
                <w:kern w:val="2"/>
                <w:lang w:eastAsia="lt-LT"/>
              </w:rPr>
              <w:t>„1. Streikas pasibaigia:</w:t>
            </w:r>
          </w:p>
          <w:p w14:paraId="52BEEF34" w14:textId="77777777" w:rsidR="00CC6285" w:rsidRPr="007C7842" w:rsidRDefault="00CC6285" w:rsidP="00176477">
            <w:pPr>
              <w:shd w:val="clear" w:color="auto" w:fill="B8CCE4" w:themeFill="accent1" w:themeFillTint="66"/>
              <w:ind w:firstLine="709"/>
              <w:jc w:val="both"/>
              <w:rPr>
                <w:rFonts w:ascii="Times New Roman" w:eastAsia="Helvetica Neue" w:hAnsi="Times New Roman" w:cs="Times New Roman"/>
                <w:b/>
                <w:bCs/>
                <w:kern w:val="2"/>
                <w:lang w:eastAsia="lt-LT"/>
              </w:rPr>
            </w:pPr>
            <w:r w:rsidRPr="007C7842">
              <w:rPr>
                <w:rFonts w:ascii="Times New Roman" w:eastAsia="Calibri" w:hAnsi="Times New Roman" w:cs="Times New Roman"/>
                <w:b/>
                <w:bCs/>
                <w:kern w:val="2"/>
                <w:lang w:eastAsia="lt-LT"/>
              </w:rPr>
              <w:t xml:space="preserve">     4) kai daugiau kaip mėnesį streike nedalyvauja nei vienas darbuotojas.</w:t>
            </w:r>
            <w:r w:rsidRPr="007C7842">
              <w:rPr>
                <w:rFonts w:ascii="Times New Roman" w:eastAsia="Calibri" w:hAnsi="Times New Roman" w:cs="Times New Roman"/>
                <w:kern w:val="2"/>
                <w:lang w:eastAsia="lt-LT"/>
              </w:rPr>
              <w:t>“</w:t>
            </w:r>
          </w:p>
          <w:p w14:paraId="195C0E7B" w14:textId="77777777" w:rsidR="00CC6285" w:rsidRPr="007C7842" w:rsidRDefault="00CC6285" w:rsidP="00CC6285">
            <w:pPr>
              <w:jc w:val="both"/>
              <w:rPr>
                <w:rFonts w:ascii="Times New Roman" w:eastAsia="Times New Roman" w:hAnsi="Times New Roman" w:cs="Times New Roman"/>
              </w:rPr>
            </w:pPr>
          </w:p>
          <w:p w14:paraId="712481EE" w14:textId="77777777" w:rsidR="00CC6285" w:rsidRPr="007C7842" w:rsidRDefault="00CC6285" w:rsidP="00CC6285">
            <w:pPr>
              <w:jc w:val="both"/>
              <w:rPr>
                <w:rFonts w:ascii="Times New Roman" w:eastAsia="Times New Roman" w:hAnsi="Times New Roman" w:cs="Times New Roman"/>
              </w:rPr>
            </w:pPr>
          </w:p>
          <w:p w14:paraId="677897DA" w14:textId="70E15C5D" w:rsidR="00CC6285" w:rsidRPr="007C7842" w:rsidRDefault="00CC6285" w:rsidP="00CC6285">
            <w:pPr>
              <w:jc w:val="both"/>
              <w:rPr>
                <w:rFonts w:ascii="Times New Roman" w:eastAsia="Times New Roman" w:hAnsi="Times New Roman" w:cs="Times New Roman"/>
              </w:rPr>
            </w:pPr>
          </w:p>
        </w:tc>
      </w:tr>
    </w:tbl>
    <w:p w14:paraId="30FAC7E5" w14:textId="77777777" w:rsidR="00374A32" w:rsidRPr="007C7842" w:rsidRDefault="00374A32" w:rsidP="00026AE5">
      <w:pPr>
        <w:spacing w:after="0" w:line="240" w:lineRule="auto"/>
        <w:ind w:firstLine="720"/>
        <w:jc w:val="both"/>
        <w:rPr>
          <w:rFonts w:ascii="Times New Roman" w:eastAsia="Times New Roman" w:hAnsi="Times New Roman" w:cs="Times New Roman"/>
          <w:b/>
          <w:bCs/>
        </w:rPr>
      </w:pPr>
    </w:p>
    <w:p w14:paraId="5F792818" w14:textId="77777777" w:rsidR="00E347A7" w:rsidRPr="007C7842" w:rsidRDefault="00E347A7" w:rsidP="00026AE5">
      <w:pPr>
        <w:spacing w:after="0" w:line="240" w:lineRule="auto"/>
        <w:ind w:firstLine="720"/>
        <w:jc w:val="both"/>
        <w:rPr>
          <w:rFonts w:ascii="Times New Roman" w:eastAsia="Times New Roman" w:hAnsi="Times New Roman" w:cs="Times New Roman"/>
          <w:b/>
          <w:bCs/>
        </w:rPr>
      </w:pPr>
    </w:p>
    <w:p w14:paraId="356329C9" w14:textId="77777777" w:rsidR="00CF27B7" w:rsidRPr="007C7842" w:rsidRDefault="00CF27B7" w:rsidP="00026AE5">
      <w:pPr>
        <w:spacing w:after="0" w:line="240" w:lineRule="auto"/>
        <w:ind w:firstLine="720"/>
        <w:jc w:val="both"/>
        <w:rPr>
          <w:rFonts w:ascii="Times New Roman" w:eastAsia="Times New Roman" w:hAnsi="Times New Roman" w:cs="Times New Roman"/>
        </w:rPr>
      </w:pPr>
    </w:p>
    <w:p w14:paraId="6D0A0077" w14:textId="77777777" w:rsidR="00E347A7" w:rsidRPr="007C7842" w:rsidRDefault="00E347A7" w:rsidP="00026AE5">
      <w:pPr>
        <w:spacing w:after="0" w:line="240" w:lineRule="auto"/>
        <w:ind w:firstLine="720"/>
        <w:jc w:val="both"/>
        <w:rPr>
          <w:rFonts w:ascii="Times New Roman" w:eastAsia="Times New Roman" w:hAnsi="Times New Roman" w:cs="Times New Roman"/>
        </w:rPr>
      </w:pPr>
    </w:p>
    <w:p w14:paraId="2D45CBDE" w14:textId="77777777" w:rsidR="00E347A7" w:rsidRPr="007C7842" w:rsidRDefault="00E347A7" w:rsidP="00026AE5">
      <w:pPr>
        <w:spacing w:after="0" w:line="240" w:lineRule="auto"/>
        <w:ind w:firstLine="720"/>
        <w:jc w:val="both"/>
        <w:rPr>
          <w:rFonts w:ascii="Times New Roman" w:eastAsia="Times New Roman" w:hAnsi="Times New Roman" w:cs="Times New Roman"/>
        </w:rPr>
      </w:pPr>
    </w:p>
    <w:p w14:paraId="56B5C77C" w14:textId="77777777" w:rsidR="00E347A7" w:rsidRPr="007C7842" w:rsidRDefault="00E347A7" w:rsidP="00026AE5">
      <w:pPr>
        <w:spacing w:after="0" w:line="240" w:lineRule="auto"/>
        <w:ind w:firstLine="720"/>
        <w:jc w:val="both"/>
        <w:rPr>
          <w:rFonts w:ascii="Times New Roman" w:eastAsia="Times New Roman" w:hAnsi="Times New Roman" w:cs="Times New Roman"/>
        </w:rPr>
      </w:pPr>
    </w:p>
    <w:sectPr w:rsidR="00E347A7" w:rsidRPr="007C7842" w:rsidSect="00E347A7">
      <w:pgSz w:w="15840" w:h="12240" w:orient="landscape"/>
      <w:pgMar w:top="1701" w:right="1134" w:bottom="567" w:left="1134" w:header="709" w:footer="709"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6329BE" w14:textId="77777777" w:rsidR="00BC65C6" w:rsidRDefault="00BC65C6" w:rsidP="000D0106">
      <w:pPr>
        <w:spacing w:after="0" w:line="240" w:lineRule="auto"/>
      </w:pPr>
      <w:r>
        <w:separator/>
      </w:r>
    </w:p>
  </w:endnote>
  <w:endnote w:type="continuationSeparator" w:id="0">
    <w:p w14:paraId="09C575C4" w14:textId="77777777" w:rsidR="00BC65C6" w:rsidRDefault="00BC65C6" w:rsidP="000D0106">
      <w:pPr>
        <w:spacing w:after="0" w:line="240" w:lineRule="auto"/>
      </w:pPr>
      <w:r>
        <w:continuationSeparator/>
      </w:r>
    </w:p>
  </w:endnote>
  <w:endnote w:type="continuationNotice" w:id="1">
    <w:p w14:paraId="79A747CC" w14:textId="77777777" w:rsidR="00BC65C6" w:rsidRDefault="00BC65C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Segoe UI">
    <w:panose1 w:val="020B0502040204020203"/>
    <w:charset w:val="BA"/>
    <w:family w:val="swiss"/>
    <w:pitch w:val="variable"/>
    <w:sig w:usb0="E4002EFF" w:usb1="C000E47F"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BA"/>
    <w:family w:val="swiss"/>
    <w:pitch w:val="variable"/>
    <w:sig w:usb0="E0002EFF" w:usb1="C000785B" w:usb2="00000009" w:usb3="00000000" w:csb0="000001FF" w:csb1="00000000"/>
  </w:font>
  <w:font w:name="Helvetica Neue">
    <w:altName w:val="Times New Roman"/>
    <w:charset w:val="00"/>
    <w:family w:val="auto"/>
    <w:pitch w:val="variable"/>
    <w:sig w:usb0="E50002FF" w:usb1="500079DB" w:usb2="00000010" w:usb3="00000000" w:csb0="00000001"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91C22A" w14:textId="77777777" w:rsidR="00BC65C6" w:rsidRDefault="00BC65C6" w:rsidP="000D0106">
      <w:pPr>
        <w:spacing w:after="0" w:line="240" w:lineRule="auto"/>
      </w:pPr>
      <w:r>
        <w:separator/>
      </w:r>
    </w:p>
  </w:footnote>
  <w:footnote w:type="continuationSeparator" w:id="0">
    <w:p w14:paraId="68FD75F3" w14:textId="77777777" w:rsidR="00BC65C6" w:rsidRDefault="00BC65C6" w:rsidP="000D0106">
      <w:pPr>
        <w:spacing w:after="0" w:line="240" w:lineRule="auto"/>
      </w:pPr>
      <w:r>
        <w:continuationSeparator/>
      </w:r>
    </w:p>
  </w:footnote>
  <w:footnote w:type="continuationNotice" w:id="1">
    <w:p w14:paraId="2A1F8BA5" w14:textId="77777777" w:rsidR="00BC65C6" w:rsidRDefault="00BC65C6">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014004"/>
    <w:multiLevelType w:val="hybridMultilevel"/>
    <w:tmpl w:val="A5506118"/>
    <w:lvl w:ilvl="0" w:tplc="38AC8F66">
      <w:start w:val="179"/>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1B3B68C1"/>
    <w:multiLevelType w:val="hybridMultilevel"/>
    <w:tmpl w:val="4E3E1A2E"/>
    <w:lvl w:ilvl="0" w:tplc="3FAAEC28">
      <w:start w:val="1"/>
      <w:numFmt w:val="decimal"/>
      <w:lvlText w:val="%1."/>
      <w:lvlJc w:val="left"/>
      <w:pPr>
        <w:ind w:left="1297" w:hanging="588"/>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2" w15:restartNumberingAfterBreak="0">
    <w:nsid w:val="234709C8"/>
    <w:multiLevelType w:val="hybridMultilevel"/>
    <w:tmpl w:val="EAFEB70E"/>
    <w:lvl w:ilvl="0" w:tplc="1CB47E78">
      <w:start w:val="1"/>
      <w:numFmt w:val="decimal"/>
      <w:lvlText w:val="%1."/>
      <w:lvlJc w:val="left"/>
      <w:pPr>
        <w:ind w:left="1320" w:hanging="360"/>
      </w:pPr>
      <w:rPr>
        <w:rFonts w:hint="default"/>
        <w:b w:val="0"/>
        <w:bCs/>
      </w:rPr>
    </w:lvl>
    <w:lvl w:ilvl="1" w:tplc="04270019" w:tentative="1">
      <w:start w:val="1"/>
      <w:numFmt w:val="lowerLetter"/>
      <w:lvlText w:val="%2."/>
      <w:lvlJc w:val="left"/>
      <w:pPr>
        <w:ind w:left="2040" w:hanging="360"/>
      </w:pPr>
    </w:lvl>
    <w:lvl w:ilvl="2" w:tplc="0427001B" w:tentative="1">
      <w:start w:val="1"/>
      <w:numFmt w:val="lowerRoman"/>
      <w:lvlText w:val="%3."/>
      <w:lvlJc w:val="right"/>
      <w:pPr>
        <w:ind w:left="2760" w:hanging="180"/>
      </w:pPr>
    </w:lvl>
    <w:lvl w:ilvl="3" w:tplc="0427000F" w:tentative="1">
      <w:start w:val="1"/>
      <w:numFmt w:val="decimal"/>
      <w:lvlText w:val="%4."/>
      <w:lvlJc w:val="left"/>
      <w:pPr>
        <w:ind w:left="3480" w:hanging="360"/>
      </w:pPr>
    </w:lvl>
    <w:lvl w:ilvl="4" w:tplc="04270019" w:tentative="1">
      <w:start w:val="1"/>
      <w:numFmt w:val="lowerLetter"/>
      <w:lvlText w:val="%5."/>
      <w:lvlJc w:val="left"/>
      <w:pPr>
        <w:ind w:left="4200" w:hanging="360"/>
      </w:pPr>
    </w:lvl>
    <w:lvl w:ilvl="5" w:tplc="0427001B" w:tentative="1">
      <w:start w:val="1"/>
      <w:numFmt w:val="lowerRoman"/>
      <w:lvlText w:val="%6."/>
      <w:lvlJc w:val="right"/>
      <w:pPr>
        <w:ind w:left="4920" w:hanging="180"/>
      </w:pPr>
    </w:lvl>
    <w:lvl w:ilvl="6" w:tplc="0427000F" w:tentative="1">
      <w:start w:val="1"/>
      <w:numFmt w:val="decimal"/>
      <w:lvlText w:val="%7."/>
      <w:lvlJc w:val="left"/>
      <w:pPr>
        <w:ind w:left="5640" w:hanging="360"/>
      </w:pPr>
    </w:lvl>
    <w:lvl w:ilvl="7" w:tplc="04270019" w:tentative="1">
      <w:start w:val="1"/>
      <w:numFmt w:val="lowerLetter"/>
      <w:lvlText w:val="%8."/>
      <w:lvlJc w:val="left"/>
      <w:pPr>
        <w:ind w:left="6360" w:hanging="360"/>
      </w:pPr>
    </w:lvl>
    <w:lvl w:ilvl="8" w:tplc="0427001B" w:tentative="1">
      <w:start w:val="1"/>
      <w:numFmt w:val="lowerRoman"/>
      <w:lvlText w:val="%9."/>
      <w:lvlJc w:val="right"/>
      <w:pPr>
        <w:ind w:left="7080" w:hanging="180"/>
      </w:pPr>
    </w:lvl>
  </w:abstractNum>
  <w:abstractNum w:abstractNumId="3" w15:restartNumberingAfterBreak="0">
    <w:nsid w:val="36093C73"/>
    <w:multiLevelType w:val="hybridMultilevel"/>
    <w:tmpl w:val="52AE340C"/>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405A7066"/>
    <w:multiLevelType w:val="hybridMultilevel"/>
    <w:tmpl w:val="85A0AB36"/>
    <w:lvl w:ilvl="0" w:tplc="B8BC9C82">
      <w:start w:val="1"/>
      <w:numFmt w:val="decimal"/>
      <w:lvlText w:val="%1."/>
      <w:lvlJc w:val="left"/>
      <w:pPr>
        <w:ind w:left="1380" w:hanging="360"/>
      </w:pPr>
      <w:rPr>
        <w:rFonts w:hint="default"/>
        <w:b w:val="0"/>
        <w:bCs/>
      </w:rPr>
    </w:lvl>
    <w:lvl w:ilvl="1" w:tplc="04270019" w:tentative="1">
      <w:start w:val="1"/>
      <w:numFmt w:val="lowerLetter"/>
      <w:lvlText w:val="%2."/>
      <w:lvlJc w:val="left"/>
      <w:pPr>
        <w:ind w:left="2100" w:hanging="360"/>
      </w:pPr>
    </w:lvl>
    <w:lvl w:ilvl="2" w:tplc="0427001B" w:tentative="1">
      <w:start w:val="1"/>
      <w:numFmt w:val="lowerRoman"/>
      <w:lvlText w:val="%3."/>
      <w:lvlJc w:val="right"/>
      <w:pPr>
        <w:ind w:left="2820" w:hanging="180"/>
      </w:pPr>
    </w:lvl>
    <w:lvl w:ilvl="3" w:tplc="0427000F" w:tentative="1">
      <w:start w:val="1"/>
      <w:numFmt w:val="decimal"/>
      <w:lvlText w:val="%4."/>
      <w:lvlJc w:val="left"/>
      <w:pPr>
        <w:ind w:left="3540" w:hanging="360"/>
      </w:pPr>
    </w:lvl>
    <w:lvl w:ilvl="4" w:tplc="04270019" w:tentative="1">
      <w:start w:val="1"/>
      <w:numFmt w:val="lowerLetter"/>
      <w:lvlText w:val="%5."/>
      <w:lvlJc w:val="left"/>
      <w:pPr>
        <w:ind w:left="4260" w:hanging="360"/>
      </w:pPr>
    </w:lvl>
    <w:lvl w:ilvl="5" w:tplc="0427001B" w:tentative="1">
      <w:start w:val="1"/>
      <w:numFmt w:val="lowerRoman"/>
      <w:lvlText w:val="%6."/>
      <w:lvlJc w:val="right"/>
      <w:pPr>
        <w:ind w:left="4980" w:hanging="180"/>
      </w:pPr>
    </w:lvl>
    <w:lvl w:ilvl="6" w:tplc="0427000F" w:tentative="1">
      <w:start w:val="1"/>
      <w:numFmt w:val="decimal"/>
      <w:lvlText w:val="%7."/>
      <w:lvlJc w:val="left"/>
      <w:pPr>
        <w:ind w:left="5700" w:hanging="360"/>
      </w:pPr>
    </w:lvl>
    <w:lvl w:ilvl="7" w:tplc="04270019" w:tentative="1">
      <w:start w:val="1"/>
      <w:numFmt w:val="lowerLetter"/>
      <w:lvlText w:val="%8."/>
      <w:lvlJc w:val="left"/>
      <w:pPr>
        <w:ind w:left="6420" w:hanging="360"/>
      </w:pPr>
    </w:lvl>
    <w:lvl w:ilvl="8" w:tplc="0427001B" w:tentative="1">
      <w:start w:val="1"/>
      <w:numFmt w:val="lowerRoman"/>
      <w:lvlText w:val="%9."/>
      <w:lvlJc w:val="right"/>
      <w:pPr>
        <w:ind w:left="7140" w:hanging="180"/>
      </w:pPr>
    </w:lvl>
  </w:abstractNum>
  <w:abstractNum w:abstractNumId="5" w15:restartNumberingAfterBreak="0">
    <w:nsid w:val="421E4157"/>
    <w:multiLevelType w:val="hybridMultilevel"/>
    <w:tmpl w:val="A86840CE"/>
    <w:lvl w:ilvl="0" w:tplc="E61A35F0">
      <w:start w:val="1"/>
      <w:numFmt w:val="decimal"/>
      <w:lvlText w:val="%1."/>
      <w:lvlJc w:val="left"/>
      <w:pPr>
        <w:ind w:left="1140" w:hanging="360"/>
      </w:pPr>
      <w:rPr>
        <w:rFonts w:hint="default"/>
      </w:rPr>
    </w:lvl>
    <w:lvl w:ilvl="1" w:tplc="04270019" w:tentative="1">
      <w:start w:val="1"/>
      <w:numFmt w:val="lowerLetter"/>
      <w:lvlText w:val="%2."/>
      <w:lvlJc w:val="left"/>
      <w:pPr>
        <w:ind w:left="1860" w:hanging="360"/>
      </w:pPr>
    </w:lvl>
    <w:lvl w:ilvl="2" w:tplc="0427001B" w:tentative="1">
      <w:start w:val="1"/>
      <w:numFmt w:val="lowerRoman"/>
      <w:lvlText w:val="%3."/>
      <w:lvlJc w:val="right"/>
      <w:pPr>
        <w:ind w:left="2580" w:hanging="180"/>
      </w:pPr>
    </w:lvl>
    <w:lvl w:ilvl="3" w:tplc="0427000F" w:tentative="1">
      <w:start w:val="1"/>
      <w:numFmt w:val="decimal"/>
      <w:lvlText w:val="%4."/>
      <w:lvlJc w:val="left"/>
      <w:pPr>
        <w:ind w:left="3300" w:hanging="360"/>
      </w:pPr>
    </w:lvl>
    <w:lvl w:ilvl="4" w:tplc="04270019" w:tentative="1">
      <w:start w:val="1"/>
      <w:numFmt w:val="lowerLetter"/>
      <w:lvlText w:val="%5."/>
      <w:lvlJc w:val="left"/>
      <w:pPr>
        <w:ind w:left="4020" w:hanging="360"/>
      </w:pPr>
    </w:lvl>
    <w:lvl w:ilvl="5" w:tplc="0427001B" w:tentative="1">
      <w:start w:val="1"/>
      <w:numFmt w:val="lowerRoman"/>
      <w:lvlText w:val="%6."/>
      <w:lvlJc w:val="right"/>
      <w:pPr>
        <w:ind w:left="4740" w:hanging="180"/>
      </w:pPr>
    </w:lvl>
    <w:lvl w:ilvl="6" w:tplc="0427000F" w:tentative="1">
      <w:start w:val="1"/>
      <w:numFmt w:val="decimal"/>
      <w:lvlText w:val="%7."/>
      <w:lvlJc w:val="left"/>
      <w:pPr>
        <w:ind w:left="5460" w:hanging="360"/>
      </w:pPr>
    </w:lvl>
    <w:lvl w:ilvl="7" w:tplc="04270019" w:tentative="1">
      <w:start w:val="1"/>
      <w:numFmt w:val="lowerLetter"/>
      <w:lvlText w:val="%8."/>
      <w:lvlJc w:val="left"/>
      <w:pPr>
        <w:ind w:left="6180" w:hanging="360"/>
      </w:pPr>
    </w:lvl>
    <w:lvl w:ilvl="8" w:tplc="0427001B" w:tentative="1">
      <w:start w:val="1"/>
      <w:numFmt w:val="lowerRoman"/>
      <w:lvlText w:val="%9."/>
      <w:lvlJc w:val="right"/>
      <w:pPr>
        <w:ind w:left="6900" w:hanging="180"/>
      </w:pPr>
    </w:lvl>
  </w:abstractNum>
  <w:abstractNum w:abstractNumId="6" w15:restartNumberingAfterBreak="0">
    <w:nsid w:val="453D7DD4"/>
    <w:multiLevelType w:val="hybridMultilevel"/>
    <w:tmpl w:val="DFB6D342"/>
    <w:lvl w:ilvl="0" w:tplc="8E9454B4">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7" w15:restartNumberingAfterBreak="0">
    <w:nsid w:val="4CA472A4"/>
    <w:multiLevelType w:val="multilevel"/>
    <w:tmpl w:val="B54EEC46"/>
    <w:lvl w:ilvl="0">
      <w:start w:val="8"/>
      <w:numFmt w:val="decimalZero"/>
      <w:lvlText w:val="%1"/>
      <w:lvlJc w:val="left"/>
      <w:pPr>
        <w:ind w:left="540" w:hanging="540"/>
      </w:pPr>
      <w:rPr>
        <w:rFonts w:hint="default"/>
      </w:rPr>
    </w:lvl>
    <w:lvl w:ilvl="1">
      <w:start w:val="1"/>
      <w:numFmt w:val="decimalZero"/>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8" w15:restartNumberingAfterBreak="0">
    <w:nsid w:val="5FB865DD"/>
    <w:multiLevelType w:val="hybridMultilevel"/>
    <w:tmpl w:val="5C3CC102"/>
    <w:lvl w:ilvl="0" w:tplc="58C295FC">
      <w:start w:val="1"/>
      <w:numFmt w:val="decimal"/>
      <w:lvlText w:val="%1)"/>
      <w:lvlJc w:val="left"/>
      <w:pPr>
        <w:ind w:left="1069" w:hanging="360"/>
      </w:pPr>
    </w:lvl>
    <w:lvl w:ilvl="1" w:tplc="04270019">
      <w:start w:val="1"/>
      <w:numFmt w:val="lowerLetter"/>
      <w:lvlText w:val="%2."/>
      <w:lvlJc w:val="left"/>
      <w:pPr>
        <w:ind w:left="1789" w:hanging="360"/>
      </w:pPr>
    </w:lvl>
    <w:lvl w:ilvl="2" w:tplc="0427001B">
      <w:start w:val="1"/>
      <w:numFmt w:val="lowerRoman"/>
      <w:lvlText w:val="%3."/>
      <w:lvlJc w:val="right"/>
      <w:pPr>
        <w:ind w:left="2509" w:hanging="180"/>
      </w:pPr>
    </w:lvl>
    <w:lvl w:ilvl="3" w:tplc="0427000F">
      <w:start w:val="1"/>
      <w:numFmt w:val="decimal"/>
      <w:lvlText w:val="%4."/>
      <w:lvlJc w:val="left"/>
      <w:pPr>
        <w:ind w:left="3229" w:hanging="360"/>
      </w:pPr>
    </w:lvl>
    <w:lvl w:ilvl="4" w:tplc="04270019">
      <w:start w:val="1"/>
      <w:numFmt w:val="lowerLetter"/>
      <w:lvlText w:val="%5."/>
      <w:lvlJc w:val="left"/>
      <w:pPr>
        <w:ind w:left="3949" w:hanging="360"/>
      </w:pPr>
    </w:lvl>
    <w:lvl w:ilvl="5" w:tplc="0427001B">
      <w:start w:val="1"/>
      <w:numFmt w:val="lowerRoman"/>
      <w:lvlText w:val="%6."/>
      <w:lvlJc w:val="right"/>
      <w:pPr>
        <w:ind w:left="4669" w:hanging="180"/>
      </w:pPr>
    </w:lvl>
    <w:lvl w:ilvl="6" w:tplc="0427000F">
      <w:start w:val="1"/>
      <w:numFmt w:val="decimal"/>
      <w:lvlText w:val="%7."/>
      <w:lvlJc w:val="left"/>
      <w:pPr>
        <w:ind w:left="5389" w:hanging="360"/>
      </w:pPr>
    </w:lvl>
    <w:lvl w:ilvl="7" w:tplc="04270019">
      <w:start w:val="1"/>
      <w:numFmt w:val="lowerLetter"/>
      <w:lvlText w:val="%8."/>
      <w:lvlJc w:val="left"/>
      <w:pPr>
        <w:ind w:left="6109" w:hanging="360"/>
      </w:pPr>
    </w:lvl>
    <w:lvl w:ilvl="8" w:tplc="0427001B">
      <w:start w:val="1"/>
      <w:numFmt w:val="lowerRoman"/>
      <w:lvlText w:val="%9."/>
      <w:lvlJc w:val="right"/>
      <w:pPr>
        <w:ind w:left="6829" w:hanging="180"/>
      </w:pPr>
    </w:lvl>
  </w:abstractNum>
  <w:abstractNum w:abstractNumId="9" w15:restartNumberingAfterBreak="0">
    <w:nsid w:val="721738EF"/>
    <w:multiLevelType w:val="hybridMultilevel"/>
    <w:tmpl w:val="1E168A40"/>
    <w:lvl w:ilvl="0" w:tplc="130AB278">
      <w:start w:val="179"/>
      <w:numFmt w:val="bullet"/>
      <w:lvlText w:val="-"/>
      <w:lvlJc w:val="left"/>
      <w:pPr>
        <w:ind w:left="1560" w:hanging="360"/>
      </w:pPr>
      <w:rPr>
        <w:rFonts w:ascii="Times New Roman" w:eastAsia="Times New Roman" w:hAnsi="Times New Roman" w:cs="Times New Roman" w:hint="default"/>
      </w:rPr>
    </w:lvl>
    <w:lvl w:ilvl="1" w:tplc="04270003" w:tentative="1">
      <w:start w:val="1"/>
      <w:numFmt w:val="bullet"/>
      <w:lvlText w:val="o"/>
      <w:lvlJc w:val="left"/>
      <w:pPr>
        <w:ind w:left="2280" w:hanging="360"/>
      </w:pPr>
      <w:rPr>
        <w:rFonts w:ascii="Courier New" w:hAnsi="Courier New" w:cs="Courier New" w:hint="default"/>
      </w:rPr>
    </w:lvl>
    <w:lvl w:ilvl="2" w:tplc="04270005" w:tentative="1">
      <w:start w:val="1"/>
      <w:numFmt w:val="bullet"/>
      <w:lvlText w:val=""/>
      <w:lvlJc w:val="left"/>
      <w:pPr>
        <w:ind w:left="3000" w:hanging="360"/>
      </w:pPr>
      <w:rPr>
        <w:rFonts w:ascii="Wingdings" w:hAnsi="Wingdings" w:hint="default"/>
      </w:rPr>
    </w:lvl>
    <w:lvl w:ilvl="3" w:tplc="04270001" w:tentative="1">
      <w:start w:val="1"/>
      <w:numFmt w:val="bullet"/>
      <w:lvlText w:val=""/>
      <w:lvlJc w:val="left"/>
      <w:pPr>
        <w:ind w:left="3720" w:hanging="360"/>
      </w:pPr>
      <w:rPr>
        <w:rFonts w:ascii="Symbol" w:hAnsi="Symbol" w:hint="default"/>
      </w:rPr>
    </w:lvl>
    <w:lvl w:ilvl="4" w:tplc="04270003" w:tentative="1">
      <w:start w:val="1"/>
      <w:numFmt w:val="bullet"/>
      <w:lvlText w:val="o"/>
      <w:lvlJc w:val="left"/>
      <w:pPr>
        <w:ind w:left="4440" w:hanging="360"/>
      </w:pPr>
      <w:rPr>
        <w:rFonts w:ascii="Courier New" w:hAnsi="Courier New" w:cs="Courier New" w:hint="default"/>
      </w:rPr>
    </w:lvl>
    <w:lvl w:ilvl="5" w:tplc="04270005" w:tentative="1">
      <w:start w:val="1"/>
      <w:numFmt w:val="bullet"/>
      <w:lvlText w:val=""/>
      <w:lvlJc w:val="left"/>
      <w:pPr>
        <w:ind w:left="5160" w:hanging="360"/>
      </w:pPr>
      <w:rPr>
        <w:rFonts w:ascii="Wingdings" w:hAnsi="Wingdings" w:hint="default"/>
      </w:rPr>
    </w:lvl>
    <w:lvl w:ilvl="6" w:tplc="04270001" w:tentative="1">
      <w:start w:val="1"/>
      <w:numFmt w:val="bullet"/>
      <w:lvlText w:val=""/>
      <w:lvlJc w:val="left"/>
      <w:pPr>
        <w:ind w:left="5880" w:hanging="360"/>
      </w:pPr>
      <w:rPr>
        <w:rFonts w:ascii="Symbol" w:hAnsi="Symbol" w:hint="default"/>
      </w:rPr>
    </w:lvl>
    <w:lvl w:ilvl="7" w:tplc="04270003" w:tentative="1">
      <w:start w:val="1"/>
      <w:numFmt w:val="bullet"/>
      <w:lvlText w:val="o"/>
      <w:lvlJc w:val="left"/>
      <w:pPr>
        <w:ind w:left="6600" w:hanging="360"/>
      </w:pPr>
      <w:rPr>
        <w:rFonts w:ascii="Courier New" w:hAnsi="Courier New" w:cs="Courier New" w:hint="default"/>
      </w:rPr>
    </w:lvl>
    <w:lvl w:ilvl="8" w:tplc="04270005" w:tentative="1">
      <w:start w:val="1"/>
      <w:numFmt w:val="bullet"/>
      <w:lvlText w:val=""/>
      <w:lvlJc w:val="left"/>
      <w:pPr>
        <w:ind w:left="7320" w:hanging="360"/>
      </w:pPr>
      <w:rPr>
        <w:rFonts w:ascii="Wingdings" w:hAnsi="Wingdings" w:hint="default"/>
      </w:rPr>
    </w:lvl>
  </w:abstractNum>
  <w:abstractNum w:abstractNumId="10" w15:restartNumberingAfterBreak="0">
    <w:nsid w:val="7E7D610F"/>
    <w:multiLevelType w:val="hybridMultilevel"/>
    <w:tmpl w:val="62222FE6"/>
    <w:lvl w:ilvl="0" w:tplc="FFFFFFFF">
      <w:start w:val="1"/>
      <w:numFmt w:val="decimal"/>
      <w:lvlText w:val="%1."/>
      <w:lvlJc w:val="left"/>
      <w:pPr>
        <w:ind w:left="1076" w:hanging="360"/>
      </w:pPr>
      <w:rPr>
        <w:rFonts w:hint="default"/>
      </w:rPr>
    </w:lvl>
    <w:lvl w:ilvl="1" w:tplc="FFFFFFFF" w:tentative="1">
      <w:start w:val="1"/>
      <w:numFmt w:val="lowerLetter"/>
      <w:lvlText w:val="%2."/>
      <w:lvlJc w:val="left"/>
      <w:pPr>
        <w:ind w:left="1796" w:hanging="360"/>
      </w:pPr>
    </w:lvl>
    <w:lvl w:ilvl="2" w:tplc="FFFFFFFF" w:tentative="1">
      <w:start w:val="1"/>
      <w:numFmt w:val="lowerRoman"/>
      <w:lvlText w:val="%3."/>
      <w:lvlJc w:val="right"/>
      <w:pPr>
        <w:ind w:left="2516" w:hanging="180"/>
      </w:pPr>
    </w:lvl>
    <w:lvl w:ilvl="3" w:tplc="FFFFFFFF" w:tentative="1">
      <w:start w:val="1"/>
      <w:numFmt w:val="decimal"/>
      <w:lvlText w:val="%4."/>
      <w:lvlJc w:val="left"/>
      <w:pPr>
        <w:ind w:left="3236" w:hanging="360"/>
      </w:pPr>
    </w:lvl>
    <w:lvl w:ilvl="4" w:tplc="FFFFFFFF" w:tentative="1">
      <w:start w:val="1"/>
      <w:numFmt w:val="lowerLetter"/>
      <w:lvlText w:val="%5."/>
      <w:lvlJc w:val="left"/>
      <w:pPr>
        <w:ind w:left="3956" w:hanging="360"/>
      </w:pPr>
    </w:lvl>
    <w:lvl w:ilvl="5" w:tplc="FFFFFFFF" w:tentative="1">
      <w:start w:val="1"/>
      <w:numFmt w:val="lowerRoman"/>
      <w:lvlText w:val="%6."/>
      <w:lvlJc w:val="right"/>
      <w:pPr>
        <w:ind w:left="4676" w:hanging="180"/>
      </w:pPr>
    </w:lvl>
    <w:lvl w:ilvl="6" w:tplc="FFFFFFFF" w:tentative="1">
      <w:start w:val="1"/>
      <w:numFmt w:val="decimal"/>
      <w:lvlText w:val="%7."/>
      <w:lvlJc w:val="left"/>
      <w:pPr>
        <w:ind w:left="5396" w:hanging="360"/>
      </w:pPr>
    </w:lvl>
    <w:lvl w:ilvl="7" w:tplc="FFFFFFFF" w:tentative="1">
      <w:start w:val="1"/>
      <w:numFmt w:val="lowerLetter"/>
      <w:lvlText w:val="%8."/>
      <w:lvlJc w:val="left"/>
      <w:pPr>
        <w:ind w:left="6116" w:hanging="360"/>
      </w:pPr>
    </w:lvl>
    <w:lvl w:ilvl="8" w:tplc="FFFFFFFF" w:tentative="1">
      <w:start w:val="1"/>
      <w:numFmt w:val="lowerRoman"/>
      <w:lvlText w:val="%9."/>
      <w:lvlJc w:val="right"/>
      <w:pPr>
        <w:ind w:left="6836" w:hanging="180"/>
      </w:pPr>
    </w:lvl>
  </w:abstractNum>
  <w:num w:numId="1" w16cid:durableId="1711227698">
    <w:abstractNumId w:val="6"/>
  </w:num>
  <w:num w:numId="2" w16cid:durableId="1183323971">
    <w:abstractNumId w:val="10"/>
  </w:num>
  <w:num w:numId="3" w16cid:durableId="1639844229">
    <w:abstractNumId w:val="5"/>
  </w:num>
  <w:num w:numId="4" w16cid:durableId="1715040753">
    <w:abstractNumId w:val="4"/>
  </w:num>
  <w:num w:numId="5" w16cid:durableId="819152654">
    <w:abstractNumId w:val="2"/>
  </w:num>
  <w:num w:numId="6" w16cid:durableId="130638471">
    <w:abstractNumId w:val="0"/>
  </w:num>
  <w:num w:numId="7" w16cid:durableId="1099104669">
    <w:abstractNumId w:val="9"/>
  </w:num>
  <w:num w:numId="8" w16cid:durableId="1124495504">
    <w:abstractNumId w:val="3"/>
  </w:num>
  <w:num w:numId="9" w16cid:durableId="1605962215">
    <w:abstractNumId w:val="7"/>
  </w:num>
  <w:num w:numId="10" w16cid:durableId="1976135217">
    <w:abstractNumId w:val="1"/>
  </w:num>
  <w:num w:numId="11" w16cid:durableId="203758426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displayBackgroundShape/>
  <w:proofState w:spelling="clean"/>
  <w:defaultTabStop w:val="1296"/>
  <w:hyphenationZone w:val="396"/>
  <w:drawingGridHorizontalSpacing w:val="110"/>
  <w:displayHorizontalDrawingGridEvery w:val="2"/>
  <w:displayVerticalDrawingGridEvery w:val="2"/>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5260"/>
    <w:rsid w:val="00002162"/>
    <w:rsid w:val="000037C1"/>
    <w:rsid w:val="00004A21"/>
    <w:rsid w:val="00005260"/>
    <w:rsid w:val="00010590"/>
    <w:rsid w:val="00010766"/>
    <w:rsid w:val="00010BDA"/>
    <w:rsid w:val="00012381"/>
    <w:rsid w:val="00013AA8"/>
    <w:rsid w:val="00014086"/>
    <w:rsid w:val="00016A6C"/>
    <w:rsid w:val="00020A37"/>
    <w:rsid w:val="00024101"/>
    <w:rsid w:val="0002604B"/>
    <w:rsid w:val="00026AE5"/>
    <w:rsid w:val="000320FF"/>
    <w:rsid w:val="000343C1"/>
    <w:rsid w:val="00034E7F"/>
    <w:rsid w:val="00036613"/>
    <w:rsid w:val="000424B7"/>
    <w:rsid w:val="00042766"/>
    <w:rsid w:val="0004323C"/>
    <w:rsid w:val="00043ACE"/>
    <w:rsid w:val="00043B8E"/>
    <w:rsid w:val="00045B50"/>
    <w:rsid w:val="000530CE"/>
    <w:rsid w:val="000550AC"/>
    <w:rsid w:val="00055C4C"/>
    <w:rsid w:val="00061589"/>
    <w:rsid w:val="000667A3"/>
    <w:rsid w:val="00066DD0"/>
    <w:rsid w:val="00070D4F"/>
    <w:rsid w:val="00071EF9"/>
    <w:rsid w:val="0007231F"/>
    <w:rsid w:val="000727A5"/>
    <w:rsid w:val="00072FCF"/>
    <w:rsid w:val="00075BA4"/>
    <w:rsid w:val="00077838"/>
    <w:rsid w:val="0008060D"/>
    <w:rsid w:val="00080DC0"/>
    <w:rsid w:val="00081249"/>
    <w:rsid w:val="000841CA"/>
    <w:rsid w:val="00086464"/>
    <w:rsid w:val="000919D4"/>
    <w:rsid w:val="00091A07"/>
    <w:rsid w:val="00091D20"/>
    <w:rsid w:val="000960CA"/>
    <w:rsid w:val="000A01EF"/>
    <w:rsid w:val="000A31FD"/>
    <w:rsid w:val="000A7AC9"/>
    <w:rsid w:val="000A7D59"/>
    <w:rsid w:val="000B156D"/>
    <w:rsid w:val="000B1DAE"/>
    <w:rsid w:val="000B3688"/>
    <w:rsid w:val="000B3867"/>
    <w:rsid w:val="000B482E"/>
    <w:rsid w:val="000B4DFA"/>
    <w:rsid w:val="000B4FE1"/>
    <w:rsid w:val="000B50C7"/>
    <w:rsid w:val="000B5B0F"/>
    <w:rsid w:val="000B5E3D"/>
    <w:rsid w:val="000B77F3"/>
    <w:rsid w:val="000C0C8C"/>
    <w:rsid w:val="000C3AAA"/>
    <w:rsid w:val="000C5AEA"/>
    <w:rsid w:val="000C6008"/>
    <w:rsid w:val="000C6E88"/>
    <w:rsid w:val="000D0106"/>
    <w:rsid w:val="000D0594"/>
    <w:rsid w:val="000D3217"/>
    <w:rsid w:val="000D4B67"/>
    <w:rsid w:val="000D5D89"/>
    <w:rsid w:val="000D62C2"/>
    <w:rsid w:val="000E779C"/>
    <w:rsid w:val="000F0422"/>
    <w:rsid w:val="000F2FA5"/>
    <w:rsid w:val="000F3064"/>
    <w:rsid w:val="000F584A"/>
    <w:rsid w:val="000F6976"/>
    <w:rsid w:val="00110D23"/>
    <w:rsid w:val="00114209"/>
    <w:rsid w:val="00115F6D"/>
    <w:rsid w:val="00117CAE"/>
    <w:rsid w:val="00121BA1"/>
    <w:rsid w:val="00123168"/>
    <w:rsid w:val="00124727"/>
    <w:rsid w:val="00124C64"/>
    <w:rsid w:val="00124ED6"/>
    <w:rsid w:val="0012614E"/>
    <w:rsid w:val="00127F4E"/>
    <w:rsid w:val="00131006"/>
    <w:rsid w:val="00131182"/>
    <w:rsid w:val="00131BE2"/>
    <w:rsid w:val="00133D19"/>
    <w:rsid w:val="00133EB9"/>
    <w:rsid w:val="00134087"/>
    <w:rsid w:val="001343DA"/>
    <w:rsid w:val="00134E4B"/>
    <w:rsid w:val="00140C7C"/>
    <w:rsid w:val="00141AFE"/>
    <w:rsid w:val="0014221A"/>
    <w:rsid w:val="00142B5B"/>
    <w:rsid w:val="00142F41"/>
    <w:rsid w:val="00143572"/>
    <w:rsid w:val="00143F23"/>
    <w:rsid w:val="00147764"/>
    <w:rsid w:val="001529CD"/>
    <w:rsid w:val="00152BE2"/>
    <w:rsid w:val="0015749E"/>
    <w:rsid w:val="00160493"/>
    <w:rsid w:val="001604A3"/>
    <w:rsid w:val="001610C2"/>
    <w:rsid w:val="001619C0"/>
    <w:rsid w:val="00162DAC"/>
    <w:rsid w:val="00165A05"/>
    <w:rsid w:val="00165BAB"/>
    <w:rsid w:val="00165E7F"/>
    <w:rsid w:val="0016687C"/>
    <w:rsid w:val="0016699D"/>
    <w:rsid w:val="001678CE"/>
    <w:rsid w:val="00173027"/>
    <w:rsid w:val="00173468"/>
    <w:rsid w:val="00174D71"/>
    <w:rsid w:val="00176477"/>
    <w:rsid w:val="001768AB"/>
    <w:rsid w:val="001768C7"/>
    <w:rsid w:val="00177557"/>
    <w:rsid w:val="00180241"/>
    <w:rsid w:val="00180549"/>
    <w:rsid w:val="00181978"/>
    <w:rsid w:val="00184FD3"/>
    <w:rsid w:val="001854E9"/>
    <w:rsid w:val="00185EA6"/>
    <w:rsid w:val="001864CA"/>
    <w:rsid w:val="001872BC"/>
    <w:rsid w:val="00190C49"/>
    <w:rsid w:val="00193824"/>
    <w:rsid w:val="00193D3B"/>
    <w:rsid w:val="001944E4"/>
    <w:rsid w:val="0019500E"/>
    <w:rsid w:val="001979AE"/>
    <w:rsid w:val="001A16E8"/>
    <w:rsid w:val="001A5799"/>
    <w:rsid w:val="001A7971"/>
    <w:rsid w:val="001B0AD9"/>
    <w:rsid w:val="001B38B2"/>
    <w:rsid w:val="001B5CA5"/>
    <w:rsid w:val="001B6086"/>
    <w:rsid w:val="001B6989"/>
    <w:rsid w:val="001C22B8"/>
    <w:rsid w:val="001C27CB"/>
    <w:rsid w:val="001C2851"/>
    <w:rsid w:val="001C2D6D"/>
    <w:rsid w:val="001C2D84"/>
    <w:rsid w:val="001C4230"/>
    <w:rsid w:val="001D3870"/>
    <w:rsid w:val="001D44EA"/>
    <w:rsid w:val="001D4532"/>
    <w:rsid w:val="001D5DE1"/>
    <w:rsid w:val="001D6203"/>
    <w:rsid w:val="001D68FC"/>
    <w:rsid w:val="001D6F41"/>
    <w:rsid w:val="001D71EB"/>
    <w:rsid w:val="001D78B9"/>
    <w:rsid w:val="001E2AA1"/>
    <w:rsid w:val="001F0147"/>
    <w:rsid w:val="001F07C7"/>
    <w:rsid w:val="001F236B"/>
    <w:rsid w:val="001F26BF"/>
    <w:rsid w:val="001F3DA5"/>
    <w:rsid w:val="001F4215"/>
    <w:rsid w:val="001F57F2"/>
    <w:rsid w:val="0020111B"/>
    <w:rsid w:val="002022EE"/>
    <w:rsid w:val="00202C2E"/>
    <w:rsid w:val="002041E4"/>
    <w:rsid w:val="00204444"/>
    <w:rsid w:val="00205023"/>
    <w:rsid w:val="00206061"/>
    <w:rsid w:val="00211441"/>
    <w:rsid w:val="00211D41"/>
    <w:rsid w:val="0021270D"/>
    <w:rsid w:val="00214F4C"/>
    <w:rsid w:val="00215F71"/>
    <w:rsid w:val="002267AD"/>
    <w:rsid w:val="00230C05"/>
    <w:rsid w:val="002350F8"/>
    <w:rsid w:val="00235753"/>
    <w:rsid w:val="00235A1D"/>
    <w:rsid w:val="00235B66"/>
    <w:rsid w:val="00240441"/>
    <w:rsid w:val="00241C6A"/>
    <w:rsid w:val="002423F6"/>
    <w:rsid w:val="002442BA"/>
    <w:rsid w:val="002452E6"/>
    <w:rsid w:val="002459E2"/>
    <w:rsid w:val="002463D0"/>
    <w:rsid w:val="002465C9"/>
    <w:rsid w:val="00247165"/>
    <w:rsid w:val="00247BEB"/>
    <w:rsid w:val="00247FDE"/>
    <w:rsid w:val="002547A7"/>
    <w:rsid w:val="00254A1B"/>
    <w:rsid w:val="00255738"/>
    <w:rsid w:val="002608A9"/>
    <w:rsid w:val="002609F9"/>
    <w:rsid w:val="00261018"/>
    <w:rsid w:val="00263D0C"/>
    <w:rsid w:val="002651CD"/>
    <w:rsid w:val="00265A77"/>
    <w:rsid w:val="00265DE1"/>
    <w:rsid w:val="00266CE9"/>
    <w:rsid w:val="0027100E"/>
    <w:rsid w:val="0027201C"/>
    <w:rsid w:val="00273215"/>
    <w:rsid w:val="00275A24"/>
    <w:rsid w:val="00276045"/>
    <w:rsid w:val="0027640D"/>
    <w:rsid w:val="00276D27"/>
    <w:rsid w:val="00277DD0"/>
    <w:rsid w:val="002827D1"/>
    <w:rsid w:val="002839A6"/>
    <w:rsid w:val="00284644"/>
    <w:rsid w:val="002856A4"/>
    <w:rsid w:val="00285E10"/>
    <w:rsid w:val="00285E29"/>
    <w:rsid w:val="00286931"/>
    <w:rsid w:val="00291175"/>
    <w:rsid w:val="002915F2"/>
    <w:rsid w:val="00292A33"/>
    <w:rsid w:val="00292B53"/>
    <w:rsid w:val="00292E78"/>
    <w:rsid w:val="00293E8F"/>
    <w:rsid w:val="002A0A60"/>
    <w:rsid w:val="002A0E90"/>
    <w:rsid w:val="002A1E8F"/>
    <w:rsid w:val="002A305E"/>
    <w:rsid w:val="002A5006"/>
    <w:rsid w:val="002A56A5"/>
    <w:rsid w:val="002A6947"/>
    <w:rsid w:val="002A7C7E"/>
    <w:rsid w:val="002A7FE5"/>
    <w:rsid w:val="002B08D6"/>
    <w:rsid w:val="002B0D79"/>
    <w:rsid w:val="002B2D33"/>
    <w:rsid w:val="002B4987"/>
    <w:rsid w:val="002B605E"/>
    <w:rsid w:val="002B610A"/>
    <w:rsid w:val="002B704A"/>
    <w:rsid w:val="002B785F"/>
    <w:rsid w:val="002B7D03"/>
    <w:rsid w:val="002C1388"/>
    <w:rsid w:val="002C26C1"/>
    <w:rsid w:val="002C34CD"/>
    <w:rsid w:val="002C3C11"/>
    <w:rsid w:val="002C59FB"/>
    <w:rsid w:val="002D0167"/>
    <w:rsid w:val="002D06F6"/>
    <w:rsid w:val="002D0BB8"/>
    <w:rsid w:val="002D5585"/>
    <w:rsid w:val="002D5D11"/>
    <w:rsid w:val="002E0CF5"/>
    <w:rsid w:val="002E3969"/>
    <w:rsid w:val="002E44F5"/>
    <w:rsid w:val="002E5EC4"/>
    <w:rsid w:val="002E6647"/>
    <w:rsid w:val="002E6AEF"/>
    <w:rsid w:val="002E78B0"/>
    <w:rsid w:val="002E7F7E"/>
    <w:rsid w:val="002F01ED"/>
    <w:rsid w:val="002F2149"/>
    <w:rsid w:val="002F2245"/>
    <w:rsid w:val="002F3428"/>
    <w:rsid w:val="002F56BF"/>
    <w:rsid w:val="002F6342"/>
    <w:rsid w:val="00300589"/>
    <w:rsid w:val="00300E08"/>
    <w:rsid w:val="00302008"/>
    <w:rsid w:val="003024DC"/>
    <w:rsid w:val="00303B5E"/>
    <w:rsid w:val="00304B1F"/>
    <w:rsid w:val="00305895"/>
    <w:rsid w:val="00306256"/>
    <w:rsid w:val="00306714"/>
    <w:rsid w:val="00306AF7"/>
    <w:rsid w:val="00311060"/>
    <w:rsid w:val="00313BE3"/>
    <w:rsid w:val="003148AF"/>
    <w:rsid w:val="00315310"/>
    <w:rsid w:val="00317E21"/>
    <w:rsid w:val="00317F12"/>
    <w:rsid w:val="00320195"/>
    <w:rsid w:val="00321BCD"/>
    <w:rsid w:val="00322F23"/>
    <w:rsid w:val="003233FE"/>
    <w:rsid w:val="00324DAD"/>
    <w:rsid w:val="00325BF5"/>
    <w:rsid w:val="003262CE"/>
    <w:rsid w:val="00326F40"/>
    <w:rsid w:val="00331F1A"/>
    <w:rsid w:val="003328D7"/>
    <w:rsid w:val="00332C3D"/>
    <w:rsid w:val="0033316A"/>
    <w:rsid w:val="00334B63"/>
    <w:rsid w:val="00336964"/>
    <w:rsid w:val="0034186F"/>
    <w:rsid w:val="00341FF2"/>
    <w:rsid w:val="003429C2"/>
    <w:rsid w:val="00344803"/>
    <w:rsid w:val="00344DE0"/>
    <w:rsid w:val="00346B48"/>
    <w:rsid w:val="00346F77"/>
    <w:rsid w:val="00347B99"/>
    <w:rsid w:val="00351DDD"/>
    <w:rsid w:val="00352909"/>
    <w:rsid w:val="00352C80"/>
    <w:rsid w:val="00355E6F"/>
    <w:rsid w:val="003624F4"/>
    <w:rsid w:val="00362EDB"/>
    <w:rsid w:val="00365139"/>
    <w:rsid w:val="00371501"/>
    <w:rsid w:val="00371D17"/>
    <w:rsid w:val="00371F66"/>
    <w:rsid w:val="00372B0E"/>
    <w:rsid w:val="00372BCB"/>
    <w:rsid w:val="003733F7"/>
    <w:rsid w:val="003737D9"/>
    <w:rsid w:val="00373F1A"/>
    <w:rsid w:val="00374A32"/>
    <w:rsid w:val="00376AFB"/>
    <w:rsid w:val="00377219"/>
    <w:rsid w:val="00381E53"/>
    <w:rsid w:val="00382AAB"/>
    <w:rsid w:val="00383A90"/>
    <w:rsid w:val="00383EFF"/>
    <w:rsid w:val="003848A7"/>
    <w:rsid w:val="00385859"/>
    <w:rsid w:val="00394A1D"/>
    <w:rsid w:val="00394C51"/>
    <w:rsid w:val="00394DED"/>
    <w:rsid w:val="00395F19"/>
    <w:rsid w:val="003A0329"/>
    <w:rsid w:val="003A2696"/>
    <w:rsid w:val="003A4404"/>
    <w:rsid w:val="003A5390"/>
    <w:rsid w:val="003B05B2"/>
    <w:rsid w:val="003B5792"/>
    <w:rsid w:val="003B598F"/>
    <w:rsid w:val="003B5B15"/>
    <w:rsid w:val="003B5B96"/>
    <w:rsid w:val="003B66B4"/>
    <w:rsid w:val="003B7C93"/>
    <w:rsid w:val="003C1C87"/>
    <w:rsid w:val="003C4769"/>
    <w:rsid w:val="003C5DEC"/>
    <w:rsid w:val="003C6930"/>
    <w:rsid w:val="003C7148"/>
    <w:rsid w:val="003C767F"/>
    <w:rsid w:val="003C7EC3"/>
    <w:rsid w:val="003D3F33"/>
    <w:rsid w:val="003D6CBD"/>
    <w:rsid w:val="003D6F7C"/>
    <w:rsid w:val="003D7091"/>
    <w:rsid w:val="003E150C"/>
    <w:rsid w:val="003E1B91"/>
    <w:rsid w:val="003E2476"/>
    <w:rsid w:val="003E2726"/>
    <w:rsid w:val="003E33B0"/>
    <w:rsid w:val="003E3DB3"/>
    <w:rsid w:val="003E4CD8"/>
    <w:rsid w:val="003E545A"/>
    <w:rsid w:val="003F0A69"/>
    <w:rsid w:val="003F0C10"/>
    <w:rsid w:val="003F0C6C"/>
    <w:rsid w:val="003F109A"/>
    <w:rsid w:val="003F4E5F"/>
    <w:rsid w:val="003F5570"/>
    <w:rsid w:val="003F6284"/>
    <w:rsid w:val="0040012F"/>
    <w:rsid w:val="00400B5D"/>
    <w:rsid w:val="004024B6"/>
    <w:rsid w:val="004024BB"/>
    <w:rsid w:val="00405803"/>
    <w:rsid w:val="00406E0F"/>
    <w:rsid w:val="00406E88"/>
    <w:rsid w:val="0040767C"/>
    <w:rsid w:val="00410FF7"/>
    <w:rsid w:val="00411A19"/>
    <w:rsid w:val="004138F3"/>
    <w:rsid w:val="00414DF4"/>
    <w:rsid w:val="004150E3"/>
    <w:rsid w:val="00416679"/>
    <w:rsid w:val="004171CE"/>
    <w:rsid w:val="00422719"/>
    <w:rsid w:val="00422B2C"/>
    <w:rsid w:val="00423CAA"/>
    <w:rsid w:val="004247A9"/>
    <w:rsid w:val="00424B1E"/>
    <w:rsid w:val="00431308"/>
    <w:rsid w:val="004330AA"/>
    <w:rsid w:val="00434575"/>
    <w:rsid w:val="00435194"/>
    <w:rsid w:val="00435C1B"/>
    <w:rsid w:val="00435F20"/>
    <w:rsid w:val="004404D9"/>
    <w:rsid w:val="00440669"/>
    <w:rsid w:val="00440F28"/>
    <w:rsid w:val="00441301"/>
    <w:rsid w:val="00441332"/>
    <w:rsid w:val="00444608"/>
    <w:rsid w:val="00447414"/>
    <w:rsid w:val="0045255F"/>
    <w:rsid w:val="00452AF9"/>
    <w:rsid w:val="00453C43"/>
    <w:rsid w:val="00454690"/>
    <w:rsid w:val="004546C1"/>
    <w:rsid w:val="00454AED"/>
    <w:rsid w:val="0045503F"/>
    <w:rsid w:val="00456111"/>
    <w:rsid w:val="00457627"/>
    <w:rsid w:val="004576DB"/>
    <w:rsid w:val="00462102"/>
    <w:rsid w:val="00464CEA"/>
    <w:rsid w:val="00465F68"/>
    <w:rsid w:val="00471810"/>
    <w:rsid w:val="00472E47"/>
    <w:rsid w:val="004737D6"/>
    <w:rsid w:val="00474475"/>
    <w:rsid w:val="004848F9"/>
    <w:rsid w:val="00484BA3"/>
    <w:rsid w:val="004856DD"/>
    <w:rsid w:val="0049030A"/>
    <w:rsid w:val="00490D61"/>
    <w:rsid w:val="00490F53"/>
    <w:rsid w:val="00491929"/>
    <w:rsid w:val="00491E3B"/>
    <w:rsid w:val="004920B0"/>
    <w:rsid w:val="00492CAF"/>
    <w:rsid w:val="004941B3"/>
    <w:rsid w:val="00494688"/>
    <w:rsid w:val="00496B87"/>
    <w:rsid w:val="00497CE7"/>
    <w:rsid w:val="004A10EA"/>
    <w:rsid w:val="004A36FF"/>
    <w:rsid w:val="004A66DF"/>
    <w:rsid w:val="004A74F8"/>
    <w:rsid w:val="004A7E42"/>
    <w:rsid w:val="004B0665"/>
    <w:rsid w:val="004B1D11"/>
    <w:rsid w:val="004B222D"/>
    <w:rsid w:val="004B2744"/>
    <w:rsid w:val="004B2832"/>
    <w:rsid w:val="004B2C9E"/>
    <w:rsid w:val="004B33BE"/>
    <w:rsid w:val="004B366A"/>
    <w:rsid w:val="004B60D4"/>
    <w:rsid w:val="004B6E63"/>
    <w:rsid w:val="004B79F9"/>
    <w:rsid w:val="004C2ABD"/>
    <w:rsid w:val="004C2DF3"/>
    <w:rsid w:val="004C3888"/>
    <w:rsid w:val="004C675A"/>
    <w:rsid w:val="004C729B"/>
    <w:rsid w:val="004D0E81"/>
    <w:rsid w:val="004D1301"/>
    <w:rsid w:val="004D188F"/>
    <w:rsid w:val="004D2F7D"/>
    <w:rsid w:val="004D58D2"/>
    <w:rsid w:val="004D6C37"/>
    <w:rsid w:val="004E4B5E"/>
    <w:rsid w:val="004F12A3"/>
    <w:rsid w:val="004F21D8"/>
    <w:rsid w:val="004F2A87"/>
    <w:rsid w:val="004F2ED2"/>
    <w:rsid w:val="004F30C2"/>
    <w:rsid w:val="004F6D0F"/>
    <w:rsid w:val="00500E0D"/>
    <w:rsid w:val="00502D87"/>
    <w:rsid w:val="00503E89"/>
    <w:rsid w:val="00504E0E"/>
    <w:rsid w:val="00504EBD"/>
    <w:rsid w:val="0050546D"/>
    <w:rsid w:val="00507E14"/>
    <w:rsid w:val="00510214"/>
    <w:rsid w:val="00514478"/>
    <w:rsid w:val="005161BD"/>
    <w:rsid w:val="005174F5"/>
    <w:rsid w:val="00521AFB"/>
    <w:rsid w:val="00522007"/>
    <w:rsid w:val="00522EB4"/>
    <w:rsid w:val="00523EF9"/>
    <w:rsid w:val="00524DBE"/>
    <w:rsid w:val="005251D8"/>
    <w:rsid w:val="00531A28"/>
    <w:rsid w:val="00531DA8"/>
    <w:rsid w:val="005349E8"/>
    <w:rsid w:val="005363E6"/>
    <w:rsid w:val="00536A6A"/>
    <w:rsid w:val="00536D14"/>
    <w:rsid w:val="0054036B"/>
    <w:rsid w:val="00541DD2"/>
    <w:rsid w:val="00542D4E"/>
    <w:rsid w:val="00543089"/>
    <w:rsid w:val="005443F4"/>
    <w:rsid w:val="00546194"/>
    <w:rsid w:val="00547DE2"/>
    <w:rsid w:val="00547E0B"/>
    <w:rsid w:val="00550882"/>
    <w:rsid w:val="005535D9"/>
    <w:rsid w:val="005536DD"/>
    <w:rsid w:val="005543E1"/>
    <w:rsid w:val="00554A41"/>
    <w:rsid w:val="0055555F"/>
    <w:rsid w:val="005577DE"/>
    <w:rsid w:val="00560D13"/>
    <w:rsid w:val="005623A9"/>
    <w:rsid w:val="005628B3"/>
    <w:rsid w:val="005629E4"/>
    <w:rsid w:val="00564C3F"/>
    <w:rsid w:val="005709BA"/>
    <w:rsid w:val="00570C3C"/>
    <w:rsid w:val="00570FE7"/>
    <w:rsid w:val="0057137A"/>
    <w:rsid w:val="0057244F"/>
    <w:rsid w:val="00572505"/>
    <w:rsid w:val="005725BF"/>
    <w:rsid w:val="0057277E"/>
    <w:rsid w:val="00573016"/>
    <w:rsid w:val="00574BBD"/>
    <w:rsid w:val="00575906"/>
    <w:rsid w:val="00575927"/>
    <w:rsid w:val="00575B91"/>
    <w:rsid w:val="0057713A"/>
    <w:rsid w:val="00577784"/>
    <w:rsid w:val="0057778A"/>
    <w:rsid w:val="00577B49"/>
    <w:rsid w:val="00580FC9"/>
    <w:rsid w:val="00580FD1"/>
    <w:rsid w:val="00582079"/>
    <w:rsid w:val="00582783"/>
    <w:rsid w:val="00584209"/>
    <w:rsid w:val="005842B4"/>
    <w:rsid w:val="00585A7E"/>
    <w:rsid w:val="00585F57"/>
    <w:rsid w:val="00585F8A"/>
    <w:rsid w:val="00587C8A"/>
    <w:rsid w:val="005900F2"/>
    <w:rsid w:val="005913FF"/>
    <w:rsid w:val="00594253"/>
    <w:rsid w:val="0059446B"/>
    <w:rsid w:val="005944A4"/>
    <w:rsid w:val="00594F62"/>
    <w:rsid w:val="005972D4"/>
    <w:rsid w:val="005A1BCA"/>
    <w:rsid w:val="005A1DD5"/>
    <w:rsid w:val="005A20CB"/>
    <w:rsid w:val="005A3103"/>
    <w:rsid w:val="005A3B57"/>
    <w:rsid w:val="005A693B"/>
    <w:rsid w:val="005B04BF"/>
    <w:rsid w:val="005B18D9"/>
    <w:rsid w:val="005B1A70"/>
    <w:rsid w:val="005B240A"/>
    <w:rsid w:val="005B3D46"/>
    <w:rsid w:val="005C09E0"/>
    <w:rsid w:val="005C114B"/>
    <w:rsid w:val="005C18AF"/>
    <w:rsid w:val="005C2B2B"/>
    <w:rsid w:val="005C5ECC"/>
    <w:rsid w:val="005C62B6"/>
    <w:rsid w:val="005C62CC"/>
    <w:rsid w:val="005C6EE1"/>
    <w:rsid w:val="005D0C29"/>
    <w:rsid w:val="005D1393"/>
    <w:rsid w:val="005D32E6"/>
    <w:rsid w:val="005D36E1"/>
    <w:rsid w:val="005D53E6"/>
    <w:rsid w:val="005D7872"/>
    <w:rsid w:val="005D7E34"/>
    <w:rsid w:val="005E2922"/>
    <w:rsid w:val="005E4C3C"/>
    <w:rsid w:val="005E776C"/>
    <w:rsid w:val="005E79C4"/>
    <w:rsid w:val="005F12D7"/>
    <w:rsid w:val="005F1FD7"/>
    <w:rsid w:val="005F388D"/>
    <w:rsid w:val="005F3A05"/>
    <w:rsid w:val="005F6C3C"/>
    <w:rsid w:val="0060086A"/>
    <w:rsid w:val="00601499"/>
    <w:rsid w:val="00601CDF"/>
    <w:rsid w:val="00605983"/>
    <w:rsid w:val="00611FCC"/>
    <w:rsid w:val="00612D4F"/>
    <w:rsid w:val="006172B8"/>
    <w:rsid w:val="0061772E"/>
    <w:rsid w:val="0062168E"/>
    <w:rsid w:val="00626B01"/>
    <w:rsid w:val="006307A8"/>
    <w:rsid w:val="006313C5"/>
    <w:rsid w:val="00632710"/>
    <w:rsid w:val="00633922"/>
    <w:rsid w:val="00635190"/>
    <w:rsid w:val="00635E1E"/>
    <w:rsid w:val="0063607A"/>
    <w:rsid w:val="006364F3"/>
    <w:rsid w:val="00636B69"/>
    <w:rsid w:val="006371D0"/>
    <w:rsid w:val="00641ECB"/>
    <w:rsid w:val="00642ED3"/>
    <w:rsid w:val="006448FE"/>
    <w:rsid w:val="00647276"/>
    <w:rsid w:val="006512E7"/>
    <w:rsid w:val="006536D6"/>
    <w:rsid w:val="006579C6"/>
    <w:rsid w:val="00657BC6"/>
    <w:rsid w:val="006603EB"/>
    <w:rsid w:val="006615CF"/>
    <w:rsid w:val="006617A7"/>
    <w:rsid w:val="00661801"/>
    <w:rsid w:val="00662C84"/>
    <w:rsid w:val="00664534"/>
    <w:rsid w:val="0066456C"/>
    <w:rsid w:val="00664628"/>
    <w:rsid w:val="00664714"/>
    <w:rsid w:val="006648A3"/>
    <w:rsid w:val="00667904"/>
    <w:rsid w:val="00671136"/>
    <w:rsid w:val="006736B8"/>
    <w:rsid w:val="00673C92"/>
    <w:rsid w:val="006747FD"/>
    <w:rsid w:val="006778E9"/>
    <w:rsid w:val="0068092F"/>
    <w:rsid w:val="00681E50"/>
    <w:rsid w:val="00683636"/>
    <w:rsid w:val="006840A7"/>
    <w:rsid w:val="006906AC"/>
    <w:rsid w:val="006919BA"/>
    <w:rsid w:val="006923F5"/>
    <w:rsid w:val="00694322"/>
    <w:rsid w:val="006957EB"/>
    <w:rsid w:val="00696371"/>
    <w:rsid w:val="00696BF0"/>
    <w:rsid w:val="006979AD"/>
    <w:rsid w:val="006A5AC7"/>
    <w:rsid w:val="006A73F7"/>
    <w:rsid w:val="006B40A2"/>
    <w:rsid w:val="006B48CF"/>
    <w:rsid w:val="006B7DF3"/>
    <w:rsid w:val="006C0B42"/>
    <w:rsid w:val="006C17E3"/>
    <w:rsid w:val="006C18A8"/>
    <w:rsid w:val="006C4669"/>
    <w:rsid w:val="006C4905"/>
    <w:rsid w:val="006C5299"/>
    <w:rsid w:val="006C584E"/>
    <w:rsid w:val="006C587D"/>
    <w:rsid w:val="006C5AB1"/>
    <w:rsid w:val="006C5E67"/>
    <w:rsid w:val="006C618B"/>
    <w:rsid w:val="006C6B1B"/>
    <w:rsid w:val="006C71A7"/>
    <w:rsid w:val="006C71B9"/>
    <w:rsid w:val="006D0365"/>
    <w:rsid w:val="006D3673"/>
    <w:rsid w:val="006D40FF"/>
    <w:rsid w:val="006D4779"/>
    <w:rsid w:val="006D63B9"/>
    <w:rsid w:val="006D6948"/>
    <w:rsid w:val="006D6E93"/>
    <w:rsid w:val="006D7C8A"/>
    <w:rsid w:val="006E07DC"/>
    <w:rsid w:val="006E24FA"/>
    <w:rsid w:val="006E3360"/>
    <w:rsid w:val="006E49ED"/>
    <w:rsid w:val="006F1E27"/>
    <w:rsid w:val="006F4241"/>
    <w:rsid w:val="006F4FE3"/>
    <w:rsid w:val="006F532D"/>
    <w:rsid w:val="006F65A9"/>
    <w:rsid w:val="006F669B"/>
    <w:rsid w:val="006F7B67"/>
    <w:rsid w:val="006F7FE5"/>
    <w:rsid w:val="00700C50"/>
    <w:rsid w:val="00702D2E"/>
    <w:rsid w:val="007079D0"/>
    <w:rsid w:val="00711428"/>
    <w:rsid w:val="00711A2B"/>
    <w:rsid w:val="00712C38"/>
    <w:rsid w:val="00713048"/>
    <w:rsid w:val="00713753"/>
    <w:rsid w:val="00715B97"/>
    <w:rsid w:val="00720221"/>
    <w:rsid w:val="0072081E"/>
    <w:rsid w:val="007236D3"/>
    <w:rsid w:val="00725EB4"/>
    <w:rsid w:val="00727A42"/>
    <w:rsid w:val="0073027E"/>
    <w:rsid w:val="00732C51"/>
    <w:rsid w:val="00733F10"/>
    <w:rsid w:val="00734117"/>
    <w:rsid w:val="00734FC1"/>
    <w:rsid w:val="00741805"/>
    <w:rsid w:val="00741BDD"/>
    <w:rsid w:val="00742D1D"/>
    <w:rsid w:val="00743724"/>
    <w:rsid w:val="00744971"/>
    <w:rsid w:val="00744B2F"/>
    <w:rsid w:val="007450E0"/>
    <w:rsid w:val="007459AE"/>
    <w:rsid w:val="00745BAF"/>
    <w:rsid w:val="00753247"/>
    <w:rsid w:val="00753E36"/>
    <w:rsid w:val="00754EBD"/>
    <w:rsid w:val="0075647F"/>
    <w:rsid w:val="00756A1D"/>
    <w:rsid w:val="0076073F"/>
    <w:rsid w:val="00762494"/>
    <w:rsid w:val="00763019"/>
    <w:rsid w:val="00763D97"/>
    <w:rsid w:val="00764378"/>
    <w:rsid w:val="0076484F"/>
    <w:rsid w:val="00765936"/>
    <w:rsid w:val="007659CD"/>
    <w:rsid w:val="007662FD"/>
    <w:rsid w:val="00766380"/>
    <w:rsid w:val="00767FC0"/>
    <w:rsid w:val="00771FE9"/>
    <w:rsid w:val="00772CF9"/>
    <w:rsid w:val="007755BF"/>
    <w:rsid w:val="00775AA7"/>
    <w:rsid w:val="00775E16"/>
    <w:rsid w:val="00776626"/>
    <w:rsid w:val="00777716"/>
    <w:rsid w:val="00783B93"/>
    <w:rsid w:val="00785B82"/>
    <w:rsid w:val="0079026B"/>
    <w:rsid w:val="007913C9"/>
    <w:rsid w:val="0079175E"/>
    <w:rsid w:val="00794165"/>
    <w:rsid w:val="0079436A"/>
    <w:rsid w:val="0079641A"/>
    <w:rsid w:val="007977C9"/>
    <w:rsid w:val="00797A89"/>
    <w:rsid w:val="007A1B47"/>
    <w:rsid w:val="007A1F75"/>
    <w:rsid w:val="007A23B3"/>
    <w:rsid w:val="007A5A9C"/>
    <w:rsid w:val="007A751E"/>
    <w:rsid w:val="007A7FCA"/>
    <w:rsid w:val="007B0FEA"/>
    <w:rsid w:val="007B2344"/>
    <w:rsid w:val="007B2ED3"/>
    <w:rsid w:val="007B49D8"/>
    <w:rsid w:val="007B50D4"/>
    <w:rsid w:val="007B5A93"/>
    <w:rsid w:val="007B7093"/>
    <w:rsid w:val="007B7A09"/>
    <w:rsid w:val="007C1B0A"/>
    <w:rsid w:val="007C1BA1"/>
    <w:rsid w:val="007C3615"/>
    <w:rsid w:val="007C4AD5"/>
    <w:rsid w:val="007C505C"/>
    <w:rsid w:val="007C6A41"/>
    <w:rsid w:val="007C7842"/>
    <w:rsid w:val="007D0F80"/>
    <w:rsid w:val="007D12ED"/>
    <w:rsid w:val="007D7334"/>
    <w:rsid w:val="007E147E"/>
    <w:rsid w:val="007E22E6"/>
    <w:rsid w:val="007E3218"/>
    <w:rsid w:val="007E6C5D"/>
    <w:rsid w:val="007E74AF"/>
    <w:rsid w:val="007F022F"/>
    <w:rsid w:val="007F3911"/>
    <w:rsid w:val="007F40DC"/>
    <w:rsid w:val="007F5B0F"/>
    <w:rsid w:val="007F64D8"/>
    <w:rsid w:val="007F71F7"/>
    <w:rsid w:val="007F7E62"/>
    <w:rsid w:val="00801E06"/>
    <w:rsid w:val="008030B0"/>
    <w:rsid w:val="00805340"/>
    <w:rsid w:val="00811EAE"/>
    <w:rsid w:val="008148EE"/>
    <w:rsid w:val="0081493D"/>
    <w:rsid w:val="00820016"/>
    <w:rsid w:val="00822351"/>
    <w:rsid w:val="00823903"/>
    <w:rsid w:val="0082411C"/>
    <w:rsid w:val="00824CCA"/>
    <w:rsid w:val="00830DC5"/>
    <w:rsid w:val="00832478"/>
    <w:rsid w:val="0083314D"/>
    <w:rsid w:val="00833846"/>
    <w:rsid w:val="008344C1"/>
    <w:rsid w:val="00835C52"/>
    <w:rsid w:val="008372EE"/>
    <w:rsid w:val="00840524"/>
    <w:rsid w:val="008417A5"/>
    <w:rsid w:val="0084208B"/>
    <w:rsid w:val="00842552"/>
    <w:rsid w:val="00843248"/>
    <w:rsid w:val="00843E7F"/>
    <w:rsid w:val="00844E88"/>
    <w:rsid w:val="008451F1"/>
    <w:rsid w:val="00846027"/>
    <w:rsid w:val="00850147"/>
    <w:rsid w:val="00850601"/>
    <w:rsid w:val="008545D1"/>
    <w:rsid w:val="00855771"/>
    <w:rsid w:val="00855859"/>
    <w:rsid w:val="00855D55"/>
    <w:rsid w:val="00857248"/>
    <w:rsid w:val="0085755A"/>
    <w:rsid w:val="0085786A"/>
    <w:rsid w:val="00860424"/>
    <w:rsid w:val="00861728"/>
    <w:rsid w:val="00862102"/>
    <w:rsid w:val="00865290"/>
    <w:rsid w:val="008663EE"/>
    <w:rsid w:val="00866882"/>
    <w:rsid w:val="00866E73"/>
    <w:rsid w:val="00871EAB"/>
    <w:rsid w:val="00873798"/>
    <w:rsid w:val="00874651"/>
    <w:rsid w:val="0087589D"/>
    <w:rsid w:val="00876F7D"/>
    <w:rsid w:val="00881B91"/>
    <w:rsid w:val="008844EE"/>
    <w:rsid w:val="0088678A"/>
    <w:rsid w:val="00886BF3"/>
    <w:rsid w:val="00890302"/>
    <w:rsid w:val="008910D0"/>
    <w:rsid w:val="0089499C"/>
    <w:rsid w:val="0089582E"/>
    <w:rsid w:val="00895F4D"/>
    <w:rsid w:val="008A1D8D"/>
    <w:rsid w:val="008A2755"/>
    <w:rsid w:val="008A36E8"/>
    <w:rsid w:val="008A44D7"/>
    <w:rsid w:val="008A586B"/>
    <w:rsid w:val="008A615D"/>
    <w:rsid w:val="008A6DA5"/>
    <w:rsid w:val="008A78AA"/>
    <w:rsid w:val="008B0F2C"/>
    <w:rsid w:val="008B1A94"/>
    <w:rsid w:val="008B2EAD"/>
    <w:rsid w:val="008B2FAE"/>
    <w:rsid w:val="008B36C8"/>
    <w:rsid w:val="008B6C8B"/>
    <w:rsid w:val="008B720D"/>
    <w:rsid w:val="008C0220"/>
    <w:rsid w:val="008C2639"/>
    <w:rsid w:val="008C31A9"/>
    <w:rsid w:val="008C60FE"/>
    <w:rsid w:val="008D0CD1"/>
    <w:rsid w:val="008D2112"/>
    <w:rsid w:val="008D3142"/>
    <w:rsid w:val="008D4BC7"/>
    <w:rsid w:val="008D5332"/>
    <w:rsid w:val="008D7AD8"/>
    <w:rsid w:val="008E0EF2"/>
    <w:rsid w:val="008E29D7"/>
    <w:rsid w:val="008E315A"/>
    <w:rsid w:val="008E3325"/>
    <w:rsid w:val="008E5811"/>
    <w:rsid w:val="008E7580"/>
    <w:rsid w:val="008E7986"/>
    <w:rsid w:val="008F0278"/>
    <w:rsid w:val="008F1362"/>
    <w:rsid w:val="008F188A"/>
    <w:rsid w:val="008F25EF"/>
    <w:rsid w:val="008F326D"/>
    <w:rsid w:val="008F42DF"/>
    <w:rsid w:val="009000CD"/>
    <w:rsid w:val="00900945"/>
    <w:rsid w:val="0090266F"/>
    <w:rsid w:val="00903FD0"/>
    <w:rsid w:val="00904768"/>
    <w:rsid w:val="00907262"/>
    <w:rsid w:val="00911752"/>
    <w:rsid w:val="00915FF5"/>
    <w:rsid w:val="00916818"/>
    <w:rsid w:val="00916ACA"/>
    <w:rsid w:val="00920015"/>
    <w:rsid w:val="00920F12"/>
    <w:rsid w:val="009213AE"/>
    <w:rsid w:val="00921BB7"/>
    <w:rsid w:val="00922652"/>
    <w:rsid w:val="00922EA5"/>
    <w:rsid w:val="00923059"/>
    <w:rsid w:val="0092342F"/>
    <w:rsid w:val="00925459"/>
    <w:rsid w:val="0092652A"/>
    <w:rsid w:val="00933518"/>
    <w:rsid w:val="00935794"/>
    <w:rsid w:val="0094062C"/>
    <w:rsid w:val="00940C74"/>
    <w:rsid w:val="00942AF2"/>
    <w:rsid w:val="009476A8"/>
    <w:rsid w:val="009515C9"/>
    <w:rsid w:val="00951C6A"/>
    <w:rsid w:val="00951EA8"/>
    <w:rsid w:val="00951FE3"/>
    <w:rsid w:val="009521DC"/>
    <w:rsid w:val="009527D8"/>
    <w:rsid w:val="009530A7"/>
    <w:rsid w:val="0095401B"/>
    <w:rsid w:val="00954362"/>
    <w:rsid w:val="00956516"/>
    <w:rsid w:val="00957B11"/>
    <w:rsid w:val="0096188D"/>
    <w:rsid w:val="00961B47"/>
    <w:rsid w:val="00962CF4"/>
    <w:rsid w:val="00962DEF"/>
    <w:rsid w:val="00962EC6"/>
    <w:rsid w:val="00963812"/>
    <w:rsid w:val="00964A22"/>
    <w:rsid w:val="00966C46"/>
    <w:rsid w:val="00970850"/>
    <w:rsid w:val="009727E8"/>
    <w:rsid w:val="00972F52"/>
    <w:rsid w:val="009744EA"/>
    <w:rsid w:val="00977C7F"/>
    <w:rsid w:val="00977DF8"/>
    <w:rsid w:val="00980073"/>
    <w:rsid w:val="0098037C"/>
    <w:rsid w:val="009823DC"/>
    <w:rsid w:val="0098264A"/>
    <w:rsid w:val="00984AB2"/>
    <w:rsid w:val="00990543"/>
    <w:rsid w:val="00990E37"/>
    <w:rsid w:val="0099108F"/>
    <w:rsid w:val="00991437"/>
    <w:rsid w:val="009916CC"/>
    <w:rsid w:val="00991C0D"/>
    <w:rsid w:val="009939E4"/>
    <w:rsid w:val="0099608F"/>
    <w:rsid w:val="009974FC"/>
    <w:rsid w:val="009A055E"/>
    <w:rsid w:val="009A2463"/>
    <w:rsid w:val="009A722F"/>
    <w:rsid w:val="009B0F2A"/>
    <w:rsid w:val="009B3151"/>
    <w:rsid w:val="009B34AE"/>
    <w:rsid w:val="009B3ABA"/>
    <w:rsid w:val="009B467F"/>
    <w:rsid w:val="009B4BBF"/>
    <w:rsid w:val="009B6F5A"/>
    <w:rsid w:val="009C1BD0"/>
    <w:rsid w:val="009C363D"/>
    <w:rsid w:val="009C4F47"/>
    <w:rsid w:val="009C55D1"/>
    <w:rsid w:val="009C6CB9"/>
    <w:rsid w:val="009C7135"/>
    <w:rsid w:val="009D1648"/>
    <w:rsid w:val="009D27FA"/>
    <w:rsid w:val="009D329C"/>
    <w:rsid w:val="009D32A1"/>
    <w:rsid w:val="009D3BE9"/>
    <w:rsid w:val="009D4319"/>
    <w:rsid w:val="009D6FE1"/>
    <w:rsid w:val="009D7079"/>
    <w:rsid w:val="009E26F9"/>
    <w:rsid w:val="009E64DD"/>
    <w:rsid w:val="009E6E26"/>
    <w:rsid w:val="009E7C58"/>
    <w:rsid w:val="009E7E22"/>
    <w:rsid w:val="009F0598"/>
    <w:rsid w:val="009F06F6"/>
    <w:rsid w:val="009F1AB7"/>
    <w:rsid w:val="009F1C40"/>
    <w:rsid w:val="009F2912"/>
    <w:rsid w:val="009F3DE1"/>
    <w:rsid w:val="009F4364"/>
    <w:rsid w:val="009F634A"/>
    <w:rsid w:val="009F64B4"/>
    <w:rsid w:val="009F65F7"/>
    <w:rsid w:val="00A011FC"/>
    <w:rsid w:val="00A02239"/>
    <w:rsid w:val="00A02567"/>
    <w:rsid w:val="00A02AC7"/>
    <w:rsid w:val="00A02C65"/>
    <w:rsid w:val="00A04441"/>
    <w:rsid w:val="00A04459"/>
    <w:rsid w:val="00A04F77"/>
    <w:rsid w:val="00A07B22"/>
    <w:rsid w:val="00A1197B"/>
    <w:rsid w:val="00A11CE9"/>
    <w:rsid w:val="00A12A75"/>
    <w:rsid w:val="00A135F4"/>
    <w:rsid w:val="00A14181"/>
    <w:rsid w:val="00A14C3D"/>
    <w:rsid w:val="00A173CC"/>
    <w:rsid w:val="00A21C5D"/>
    <w:rsid w:val="00A25406"/>
    <w:rsid w:val="00A273AE"/>
    <w:rsid w:val="00A31F68"/>
    <w:rsid w:val="00A3507B"/>
    <w:rsid w:val="00A37A77"/>
    <w:rsid w:val="00A405CB"/>
    <w:rsid w:val="00A41104"/>
    <w:rsid w:val="00A43428"/>
    <w:rsid w:val="00A43DFF"/>
    <w:rsid w:val="00A509DD"/>
    <w:rsid w:val="00A55A77"/>
    <w:rsid w:val="00A579CB"/>
    <w:rsid w:val="00A60563"/>
    <w:rsid w:val="00A60E1F"/>
    <w:rsid w:val="00A613FD"/>
    <w:rsid w:val="00A65239"/>
    <w:rsid w:val="00A668FB"/>
    <w:rsid w:val="00A66F02"/>
    <w:rsid w:val="00A72456"/>
    <w:rsid w:val="00A74278"/>
    <w:rsid w:val="00A74822"/>
    <w:rsid w:val="00A75617"/>
    <w:rsid w:val="00A802BB"/>
    <w:rsid w:val="00A80E2A"/>
    <w:rsid w:val="00A810F3"/>
    <w:rsid w:val="00A82C4F"/>
    <w:rsid w:val="00A85871"/>
    <w:rsid w:val="00A8605F"/>
    <w:rsid w:val="00A86726"/>
    <w:rsid w:val="00A90026"/>
    <w:rsid w:val="00A909A6"/>
    <w:rsid w:val="00A914BC"/>
    <w:rsid w:val="00A91997"/>
    <w:rsid w:val="00A93207"/>
    <w:rsid w:val="00A934AD"/>
    <w:rsid w:val="00A938C6"/>
    <w:rsid w:val="00A93F7C"/>
    <w:rsid w:val="00A94E8E"/>
    <w:rsid w:val="00A95320"/>
    <w:rsid w:val="00A96E6C"/>
    <w:rsid w:val="00AA0021"/>
    <w:rsid w:val="00AA009D"/>
    <w:rsid w:val="00AA2C15"/>
    <w:rsid w:val="00AA2E68"/>
    <w:rsid w:val="00AA49AB"/>
    <w:rsid w:val="00AA50F8"/>
    <w:rsid w:val="00AB02E4"/>
    <w:rsid w:val="00AB1FD3"/>
    <w:rsid w:val="00AB256D"/>
    <w:rsid w:val="00AB339E"/>
    <w:rsid w:val="00AB44A3"/>
    <w:rsid w:val="00AB6A62"/>
    <w:rsid w:val="00AC0F5F"/>
    <w:rsid w:val="00AC1B69"/>
    <w:rsid w:val="00AC1BE8"/>
    <w:rsid w:val="00AC1F33"/>
    <w:rsid w:val="00AC206B"/>
    <w:rsid w:val="00AC3E0B"/>
    <w:rsid w:val="00AD11ED"/>
    <w:rsid w:val="00AD14AA"/>
    <w:rsid w:val="00AD1E70"/>
    <w:rsid w:val="00AD2D37"/>
    <w:rsid w:val="00AD2F20"/>
    <w:rsid w:val="00AD4D76"/>
    <w:rsid w:val="00AD560E"/>
    <w:rsid w:val="00AD69D0"/>
    <w:rsid w:val="00AE1542"/>
    <w:rsid w:val="00AE1FB7"/>
    <w:rsid w:val="00AE211C"/>
    <w:rsid w:val="00AE256D"/>
    <w:rsid w:val="00AE370C"/>
    <w:rsid w:val="00AE3DE7"/>
    <w:rsid w:val="00AE40AF"/>
    <w:rsid w:val="00AE4372"/>
    <w:rsid w:val="00AE4EE1"/>
    <w:rsid w:val="00AF0138"/>
    <w:rsid w:val="00AF40B2"/>
    <w:rsid w:val="00AF43DA"/>
    <w:rsid w:val="00AF5043"/>
    <w:rsid w:val="00AF5CC6"/>
    <w:rsid w:val="00AF7688"/>
    <w:rsid w:val="00B010A0"/>
    <w:rsid w:val="00B02070"/>
    <w:rsid w:val="00B03019"/>
    <w:rsid w:val="00B12E87"/>
    <w:rsid w:val="00B1382D"/>
    <w:rsid w:val="00B13888"/>
    <w:rsid w:val="00B175FD"/>
    <w:rsid w:val="00B20ADA"/>
    <w:rsid w:val="00B24632"/>
    <w:rsid w:val="00B24869"/>
    <w:rsid w:val="00B25AAD"/>
    <w:rsid w:val="00B262B3"/>
    <w:rsid w:val="00B272C1"/>
    <w:rsid w:val="00B27B80"/>
    <w:rsid w:val="00B32F8E"/>
    <w:rsid w:val="00B332D1"/>
    <w:rsid w:val="00B3474D"/>
    <w:rsid w:val="00B3774F"/>
    <w:rsid w:val="00B4060F"/>
    <w:rsid w:val="00B4293E"/>
    <w:rsid w:val="00B42AFD"/>
    <w:rsid w:val="00B438F2"/>
    <w:rsid w:val="00B44443"/>
    <w:rsid w:val="00B451EF"/>
    <w:rsid w:val="00B46EDA"/>
    <w:rsid w:val="00B54A60"/>
    <w:rsid w:val="00B5679A"/>
    <w:rsid w:val="00B6107D"/>
    <w:rsid w:val="00B61784"/>
    <w:rsid w:val="00B62554"/>
    <w:rsid w:val="00B65E97"/>
    <w:rsid w:val="00B70562"/>
    <w:rsid w:val="00B72DA7"/>
    <w:rsid w:val="00B73249"/>
    <w:rsid w:val="00B73483"/>
    <w:rsid w:val="00B7556F"/>
    <w:rsid w:val="00B763F7"/>
    <w:rsid w:val="00B80308"/>
    <w:rsid w:val="00B82AB0"/>
    <w:rsid w:val="00B83CEB"/>
    <w:rsid w:val="00B8626F"/>
    <w:rsid w:val="00B90D08"/>
    <w:rsid w:val="00B90F11"/>
    <w:rsid w:val="00B95F65"/>
    <w:rsid w:val="00B96964"/>
    <w:rsid w:val="00BA091D"/>
    <w:rsid w:val="00BA0B91"/>
    <w:rsid w:val="00BA12B0"/>
    <w:rsid w:val="00BA5399"/>
    <w:rsid w:val="00BA5449"/>
    <w:rsid w:val="00BA73DE"/>
    <w:rsid w:val="00BA783B"/>
    <w:rsid w:val="00BB0443"/>
    <w:rsid w:val="00BB16F8"/>
    <w:rsid w:val="00BB3ED9"/>
    <w:rsid w:val="00BB5029"/>
    <w:rsid w:val="00BB7506"/>
    <w:rsid w:val="00BB78E0"/>
    <w:rsid w:val="00BC0D24"/>
    <w:rsid w:val="00BC10DE"/>
    <w:rsid w:val="00BC239D"/>
    <w:rsid w:val="00BC28BB"/>
    <w:rsid w:val="00BC326B"/>
    <w:rsid w:val="00BC65C6"/>
    <w:rsid w:val="00BC7E65"/>
    <w:rsid w:val="00BD1903"/>
    <w:rsid w:val="00BD2A5A"/>
    <w:rsid w:val="00BD50F2"/>
    <w:rsid w:val="00BD6A89"/>
    <w:rsid w:val="00BE1E7E"/>
    <w:rsid w:val="00BE266E"/>
    <w:rsid w:val="00BE2676"/>
    <w:rsid w:val="00BE304E"/>
    <w:rsid w:val="00BE5EF2"/>
    <w:rsid w:val="00BE622D"/>
    <w:rsid w:val="00BE6AA4"/>
    <w:rsid w:val="00BE753C"/>
    <w:rsid w:val="00BF0942"/>
    <w:rsid w:val="00BF0E02"/>
    <w:rsid w:val="00BF12D2"/>
    <w:rsid w:val="00BF4046"/>
    <w:rsid w:val="00BF52FE"/>
    <w:rsid w:val="00BF5939"/>
    <w:rsid w:val="00BF5C0C"/>
    <w:rsid w:val="00BF5EE3"/>
    <w:rsid w:val="00BF749F"/>
    <w:rsid w:val="00C01EB3"/>
    <w:rsid w:val="00C03110"/>
    <w:rsid w:val="00C03711"/>
    <w:rsid w:val="00C07497"/>
    <w:rsid w:val="00C10854"/>
    <w:rsid w:val="00C11627"/>
    <w:rsid w:val="00C13437"/>
    <w:rsid w:val="00C134AF"/>
    <w:rsid w:val="00C13C4B"/>
    <w:rsid w:val="00C14E35"/>
    <w:rsid w:val="00C1596C"/>
    <w:rsid w:val="00C2054B"/>
    <w:rsid w:val="00C2202B"/>
    <w:rsid w:val="00C22F22"/>
    <w:rsid w:val="00C255E9"/>
    <w:rsid w:val="00C2663C"/>
    <w:rsid w:val="00C305E2"/>
    <w:rsid w:val="00C308E0"/>
    <w:rsid w:val="00C30C4F"/>
    <w:rsid w:val="00C31D80"/>
    <w:rsid w:val="00C338F5"/>
    <w:rsid w:val="00C33F2C"/>
    <w:rsid w:val="00C3513F"/>
    <w:rsid w:val="00C35C9D"/>
    <w:rsid w:val="00C41C23"/>
    <w:rsid w:val="00C42FA1"/>
    <w:rsid w:val="00C44F62"/>
    <w:rsid w:val="00C46AFE"/>
    <w:rsid w:val="00C46B66"/>
    <w:rsid w:val="00C47465"/>
    <w:rsid w:val="00C50D90"/>
    <w:rsid w:val="00C51539"/>
    <w:rsid w:val="00C51707"/>
    <w:rsid w:val="00C523E3"/>
    <w:rsid w:val="00C53A39"/>
    <w:rsid w:val="00C57553"/>
    <w:rsid w:val="00C57A6F"/>
    <w:rsid w:val="00C57DAF"/>
    <w:rsid w:val="00C6117B"/>
    <w:rsid w:val="00C6399F"/>
    <w:rsid w:val="00C63C37"/>
    <w:rsid w:val="00C73DC7"/>
    <w:rsid w:val="00C74163"/>
    <w:rsid w:val="00C75C1D"/>
    <w:rsid w:val="00C75E9F"/>
    <w:rsid w:val="00C77149"/>
    <w:rsid w:val="00C7775C"/>
    <w:rsid w:val="00C80867"/>
    <w:rsid w:val="00C81E53"/>
    <w:rsid w:val="00C8382F"/>
    <w:rsid w:val="00C851B6"/>
    <w:rsid w:val="00C85C74"/>
    <w:rsid w:val="00C87407"/>
    <w:rsid w:val="00C903DA"/>
    <w:rsid w:val="00C90F3F"/>
    <w:rsid w:val="00C92237"/>
    <w:rsid w:val="00C95101"/>
    <w:rsid w:val="00C962E6"/>
    <w:rsid w:val="00C978E1"/>
    <w:rsid w:val="00CA0827"/>
    <w:rsid w:val="00CA09B2"/>
    <w:rsid w:val="00CB02A7"/>
    <w:rsid w:val="00CB3269"/>
    <w:rsid w:val="00CB64B4"/>
    <w:rsid w:val="00CB78EF"/>
    <w:rsid w:val="00CC143F"/>
    <w:rsid w:val="00CC4070"/>
    <w:rsid w:val="00CC46BB"/>
    <w:rsid w:val="00CC4709"/>
    <w:rsid w:val="00CC6285"/>
    <w:rsid w:val="00CC7451"/>
    <w:rsid w:val="00CD1150"/>
    <w:rsid w:val="00CD161B"/>
    <w:rsid w:val="00CD1824"/>
    <w:rsid w:val="00CD3F34"/>
    <w:rsid w:val="00CD575B"/>
    <w:rsid w:val="00CD5873"/>
    <w:rsid w:val="00CD6438"/>
    <w:rsid w:val="00CD6CEE"/>
    <w:rsid w:val="00CD7156"/>
    <w:rsid w:val="00CD78CC"/>
    <w:rsid w:val="00CE1C18"/>
    <w:rsid w:val="00CE269C"/>
    <w:rsid w:val="00CE2C3A"/>
    <w:rsid w:val="00CE3BCC"/>
    <w:rsid w:val="00CE42C0"/>
    <w:rsid w:val="00CE7261"/>
    <w:rsid w:val="00CF27B7"/>
    <w:rsid w:val="00CF570A"/>
    <w:rsid w:val="00CF5AB0"/>
    <w:rsid w:val="00CF6989"/>
    <w:rsid w:val="00CF6BCD"/>
    <w:rsid w:val="00CF715E"/>
    <w:rsid w:val="00CF7AAB"/>
    <w:rsid w:val="00D04C62"/>
    <w:rsid w:val="00D04D5D"/>
    <w:rsid w:val="00D05A54"/>
    <w:rsid w:val="00D05AB8"/>
    <w:rsid w:val="00D06BFA"/>
    <w:rsid w:val="00D10A42"/>
    <w:rsid w:val="00D11F92"/>
    <w:rsid w:val="00D11FEC"/>
    <w:rsid w:val="00D15DFD"/>
    <w:rsid w:val="00D16CE9"/>
    <w:rsid w:val="00D17080"/>
    <w:rsid w:val="00D17F28"/>
    <w:rsid w:val="00D2044D"/>
    <w:rsid w:val="00D22018"/>
    <w:rsid w:val="00D247DE"/>
    <w:rsid w:val="00D25B23"/>
    <w:rsid w:val="00D2763D"/>
    <w:rsid w:val="00D27774"/>
    <w:rsid w:val="00D33FE7"/>
    <w:rsid w:val="00D3467D"/>
    <w:rsid w:val="00D35A7E"/>
    <w:rsid w:val="00D3609D"/>
    <w:rsid w:val="00D3675F"/>
    <w:rsid w:val="00D36C55"/>
    <w:rsid w:val="00D36DC3"/>
    <w:rsid w:val="00D3751B"/>
    <w:rsid w:val="00D4223D"/>
    <w:rsid w:val="00D43A91"/>
    <w:rsid w:val="00D44E9D"/>
    <w:rsid w:val="00D46254"/>
    <w:rsid w:val="00D47E14"/>
    <w:rsid w:val="00D53343"/>
    <w:rsid w:val="00D557AA"/>
    <w:rsid w:val="00D57486"/>
    <w:rsid w:val="00D6039A"/>
    <w:rsid w:val="00D60915"/>
    <w:rsid w:val="00D6465B"/>
    <w:rsid w:val="00D6691D"/>
    <w:rsid w:val="00D66EE1"/>
    <w:rsid w:val="00D72360"/>
    <w:rsid w:val="00D72DE3"/>
    <w:rsid w:val="00D7329A"/>
    <w:rsid w:val="00D75222"/>
    <w:rsid w:val="00D75639"/>
    <w:rsid w:val="00D760CC"/>
    <w:rsid w:val="00D769E9"/>
    <w:rsid w:val="00D77562"/>
    <w:rsid w:val="00D806C0"/>
    <w:rsid w:val="00D8232B"/>
    <w:rsid w:val="00D83E9D"/>
    <w:rsid w:val="00D83F75"/>
    <w:rsid w:val="00D8515C"/>
    <w:rsid w:val="00D86930"/>
    <w:rsid w:val="00D86A47"/>
    <w:rsid w:val="00D86BFA"/>
    <w:rsid w:val="00D87EF5"/>
    <w:rsid w:val="00D929F0"/>
    <w:rsid w:val="00D96D94"/>
    <w:rsid w:val="00D9742F"/>
    <w:rsid w:val="00D9796B"/>
    <w:rsid w:val="00DA15A9"/>
    <w:rsid w:val="00DA1FE0"/>
    <w:rsid w:val="00DA2845"/>
    <w:rsid w:val="00DA7D39"/>
    <w:rsid w:val="00DB142A"/>
    <w:rsid w:val="00DB33EA"/>
    <w:rsid w:val="00DB33ED"/>
    <w:rsid w:val="00DB4421"/>
    <w:rsid w:val="00DB71DF"/>
    <w:rsid w:val="00DB7735"/>
    <w:rsid w:val="00DC002D"/>
    <w:rsid w:val="00DC0778"/>
    <w:rsid w:val="00DC4ADB"/>
    <w:rsid w:val="00DD1A87"/>
    <w:rsid w:val="00DD235F"/>
    <w:rsid w:val="00DD5589"/>
    <w:rsid w:val="00DD5886"/>
    <w:rsid w:val="00DD65DB"/>
    <w:rsid w:val="00DD68F8"/>
    <w:rsid w:val="00DD79CC"/>
    <w:rsid w:val="00DE2ADF"/>
    <w:rsid w:val="00DE4BDD"/>
    <w:rsid w:val="00DE4DA0"/>
    <w:rsid w:val="00DE4ED2"/>
    <w:rsid w:val="00DE4FA4"/>
    <w:rsid w:val="00DE5582"/>
    <w:rsid w:val="00DE660C"/>
    <w:rsid w:val="00DE6BF1"/>
    <w:rsid w:val="00DE6C17"/>
    <w:rsid w:val="00DE7133"/>
    <w:rsid w:val="00DE718A"/>
    <w:rsid w:val="00DF187C"/>
    <w:rsid w:val="00DF4182"/>
    <w:rsid w:val="00DF483B"/>
    <w:rsid w:val="00DF6D82"/>
    <w:rsid w:val="00DF7EE2"/>
    <w:rsid w:val="00E011B3"/>
    <w:rsid w:val="00E01B17"/>
    <w:rsid w:val="00E01BC9"/>
    <w:rsid w:val="00E01C98"/>
    <w:rsid w:val="00E03717"/>
    <w:rsid w:val="00E03D57"/>
    <w:rsid w:val="00E05DFA"/>
    <w:rsid w:val="00E05F89"/>
    <w:rsid w:val="00E07296"/>
    <w:rsid w:val="00E07C80"/>
    <w:rsid w:val="00E07DB3"/>
    <w:rsid w:val="00E07ED9"/>
    <w:rsid w:val="00E11D19"/>
    <w:rsid w:val="00E129FD"/>
    <w:rsid w:val="00E1311D"/>
    <w:rsid w:val="00E14363"/>
    <w:rsid w:val="00E145C5"/>
    <w:rsid w:val="00E1481F"/>
    <w:rsid w:val="00E151AE"/>
    <w:rsid w:val="00E15C22"/>
    <w:rsid w:val="00E17896"/>
    <w:rsid w:val="00E20E68"/>
    <w:rsid w:val="00E2110D"/>
    <w:rsid w:val="00E22DE5"/>
    <w:rsid w:val="00E2375B"/>
    <w:rsid w:val="00E242AF"/>
    <w:rsid w:val="00E24AC2"/>
    <w:rsid w:val="00E26331"/>
    <w:rsid w:val="00E27149"/>
    <w:rsid w:val="00E301F6"/>
    <w:rsid w:val="00E30593"/>
    <w:rsid w:val="00E3175C"/>
    <w:rsid w:val="00E3177E"/>
    <w:rsid w:val="00E32170"/>
    <w:rsid w:val="00E347A7"/>
    <w:rsid w:val="00E34A96"/>
    <w:rsid w:val="00E36C38"/>
    <w:rsid w:val="00E37B6B"/>
    <w:rsid w:val="00E37ECD"/>
    <w:rsid w:val="00E4178B"/>
    <w:rsid w:val="00E41933"/>
    <w:rsid w:val="00E427FA"/>
    <w:rsid w:val="00E4372A"/>
    <w:rsid w:val="00E4413B"/>
    <w:rsid w:val="00E4685E"/>
    <w:rsid w:val="00E503E2"/>
    <w:rsid w:val="00E5190A"/>
    <w:rsid w:val="00E56639"/>
    <w:rsid w:val="00E57008"/>
    <w:rsid w:val="00E577DF"/>
    <w:rsid w:val="00E627E5"/>
    <w:rsid w:val="00E65A8C"/>
    <w:rsid w:val="00E67030"/>
    <w:rsid w:val="00E67BAD"/>
    <w:rsid w:val="00E72239"/>
    <w:rsid w:val="00E74FC1"/>
    <w:rsid w:val="00E7500A"/>
    <w:rsid w:val="00E7728E"/>
    <w:rsid w:val="00E77C00"/>
    <w:rsid w:val="00E80237"/>
    <w:rsid w:val="00E80DEC"/>
    <w:rsid w:val="00E83360"/>
    <w:rsid w:val="00E83528"/>
    <w:rsid w:val="00E83CFC"/>
    <w:rsid w:val="00E850CB"/>
    <w:rsid w:val="00E86389"/>
    <w:rsid w:val="00E917E8"/>
    <w:rsid w:val="00E91868"/>
    <w:rsid w:val="00E92211"/>
    <w:rsid w:val="00E927DE"/>
    <w:rsid w:val="00E92977"/>
    <w:rsid w:val="00E94C71"/>
    <w:rsid w:val="00E95C08"/>
    <w:rsid w:val="00E95C31"/>
    <w:rsid w:val="00E963C3"/>
    <w:rsid w:val="00E9674E"/>
    <w:rsid w:val="00E9720A"/>
    <w:rsid w:val="00E97524"/>
    <w:rsid w:val="00EA0660"/>
    <w:rsid w:val="00EA08D7"/>
    <w:rsid w:val="00EA091C"/>
    <w:rsid w:val="00EA14DA"/>
    <w:rsid w:val="00EA154C"/>
    <w:rsid w:val="00EA626E"/>
    <w:rsid w:val="00EA6334"/>
    <w:rsid w:val="00EA71A5"/>
    <w:rsid w:val="00EB04DF"/>
    <w:rsid w:val="00EB1D5E"/>
    <w:rsid w:val="00EB29ED"/>
    <w:rsid w:val="00EB4725"/>
    <w:rsid w:val="00EB4804"/>
    <w:rsid w:val="00EB5C6D"/>
    <w:rsid w:val="00EB66AC"/>
    <w:rsid w:val="00EB750C"/>
    <w:rsid w:val="00EC0CD3"/>
    <w:rsid w:val="00EC10AE"/>
    <w:rsid w:val="00EC17C6"/>
    <w:rsid w:val="00EC30E8"/>
    <w:rsid w:val="00EC4CBF"/>
    <w:rsid w:val="00EC5701"/>
    <w:rsid w:val="00ED3C1A"/>
    <w:rsid w:val="00ED4893"/>
    <w:rsid w:val="00ED61A5"/>
    <w:rsid w:val="00ED66B7"/>
    <w:rsid w:val="00ED767E"/>
    <w:rsid w:val="00EE12C9"/>
    <w:rsid w:val="00EE1AC1"/>
    <w:rsid w:val="00EE4138"/>
    <w:rsid w:val="00EE5048"/>
    <w:rsid w:val="00EE663B"/>
    <w:rsid w:val="00EE73ED"/>
    <w:rsid w:val="00EF396A"/>
    <w:rsid w:val="00EF4629"/>
    <w:rsid w:val="00EF4C0B"/>
    <w:rsid w:val="00F01B8B"/>
    <w:rsid w:val="00F02154"/>
    <w:rsid w:val="00F07E38"/>
    <w:rsid w:val="00F101FC"/>
    <w:rsid w:val="00F113D4"/>
    <w:rsid w:val="00F13C25"/>
    <w:rsid w:val="00F15FFB"/>
    <w:rsid w:val="00F1608C"/>
    <w:rsid w:val="00F17494"/>
    <w:rsid w:val="00F21AFA"/>
    <w:rsid w:val="00F2251F"/>
    <w:rsid w:val="00F23426"/>
    <w:rsid w:val="00F23B5F"/>
    <w:rsid w:val="00F33B48"/>
    <w:rsid w:val="00F33E90"/>
    <w:rsid w:val="00F348FF"/>
    <w:rsid w:val="00F35820"/>
    <w:rsid w:val="00F35F2D"/>
    <w:rsid w:val="00F36E40"/>
    <w:rsid w:val="00F4085A"/>
    <w:rsid w:val="00F40CFE"/>
    <w:rsid w:val="00F413C3"/>
    <w:rsid w:val="00F422ED"/>
    <w:rsid w:val="00F436E3"/>
    <w:rsid w:val="00F43E83"/>
    <w:rsid w:val="00F455F7"/>
    <w:rsid w:val="00F47142"/>
    <w:rsid w:val="00F47266"/>
    <w:rsid w:val="00F50E25"/>
    <w:rsid w:val="00F514E7"/>
    <w:rsid w:val="00F55162"/>
    <w:rsid w:val="00F564EB"/>
    <w:rsid w:val="00F56BF1"/>
    <w:rsid w:val="00F5718F"/>
    <w:rsid w:val="00F60313"/>
    <w:rsid w:val="00F60748"/>
    <w:rsid w:val="00F60A4D"/>
    <w:rsid w:val="00F62321"/>
    <w:rsid w:val="00F625B0"/>
    <w:rsid w:val="00F6630C"/>
    <w:rsid w:val="00F711CC"/>
    <w:rsid w:val="00F71B2C"/>
    <w:rsid w:val="00F71ECD"/>
    <w:rsid w:val="00F737DA"/>
    <w:rsid w:val="00F73F66"/>
    <w:rsid w:val="00F74DC6"/>
    <w:rsid w:val="00F7661F"/>
    <w:rsid w:val="00F779D8"/>
    <w:rsid w:val="00F806C4"/>
    <w:rsid w:val="00F80F8C"/>
    <w:rsid w:val="00F810F8"/>
    <w:rsid w:val="00F81871"/>
    <w:rsid w:val="00F825F6"/>
    <w:rsid w:val="00F85DF8"/>
    <w:rsid w:val="00F86344"/>
    <w:rsid w:val="00F86B91"/>
    <w:rsid w:val="00F90394"/>
    <w:rsid w:val="00F90F7A"/>
    <w:rsid w:val="00F91524"/>
    <w:rsid w:val="00F9173F"/>
    <w:rsid w:val="00F92B1B"/>
    <w:rsid w:val="00F93888"/>
    <w:rsid w:val="00FA1AC4"/>
    <w:rsid w:val="00FA1CAB"/>
    <w:rsid w:val="00FA3EEE"/>
    <w:rsid w:val="00FA601F"/>
    <w:rsid w:val="00FA6F26"/>
    <w:rsid w:val="00FA7669"/>
    <w:rsid w:val="00FA79F9"/>
    <w:rsid w:val="00FB0503"/>
    <w:rsid w:val="00FB15A2"/>
    <w:rsid w:val="00FB1A20"/>
    <w:rsid w:val="00FB1A9E"/>
    <w:rsid w:val="00FB274D"/>
    <w:rsid w:val="00FB7E7F"/>
    <w:rsid w:val="00FC1E9C"/>
    <w:rsid w:val="00FC3DFC"/>
    <w:rsid w:val="00FC4686"/>
    <w:rsid w:val="00FC47C3"/>
    <w:rsid w:val="00FC5F14"/>
    <w:rsid w:val="00FC601D"/>
    <w:rsid w:val="00FC642E"/>
    <w:rsid w:val="00FD2687"/>
    <w:rsid w:val="00FD4890"/>
    <w:rsid w:val="00FD5505"/>
    <w:rsid w:val="00FD5816"/>
    <w:rsid w:val="00FD6091"/>
    <w:rsid w:val="00FD7D22"/>
    <w:rsid w:val="00FE0EA8"/>
    <w:rsid w:val="00FE14C8"/>
    <w:rsid w:val="00FE27AF"/>
    <w:rsid w:val="00FE7FF0"/>
    <w:rsid w:val="00FF00DE"/>
    <w:rsid w:val="00FF11E9"/>
    <w:rsid w:val="00FF1B41"/>
    <w:rsid w:val="00FF1EF0"/>
    <w:rsid w:val="00FF412F"/>
    <w:rsid w:val="00FF46A8"/>
    <w:rsid w:val="00FF4A04"/>
    <w:rsid w:val="00FF67DA"/>
    <w:rsid w:val="00FF6907"/>
    <w:rsid w:val="00FF7DD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FA9029"/>
  <w15:docId w15:val="{E433DA67-34CB-4317-B77D-2BE977B97F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91D20"/>
  </w:style>
  <w:style w:type="paragraph" w:styleId="Heading1">
    <w:name w:val="heading 1"/>
    <w:basedOn w:val="Normal"/>
    <w:link w:val="Heading1Char"/>
    <w:uiPriority w:val="9"/>
    <w:qFormat/>
    <w:rsid w:val="00933518"/>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lt-LT"/>
    </w:rPr>
  </w:style>
  <w:style w:type="paragraph" w:styleId="Heading2">
    <w:name w:val="heading 2"/>
    <w:basedOn w:val="Normal"/>
    <w:link w:val="Heading2Char"/>
    <w:uiPriority w:val="9"/>
    <w:qFormat/>
    <w:rsid w:val="00933518"/>
    <w:pPr>
      <w:spacing w:before="100" w:beforeAutospacing="1" w:after="100" w:afterAutospacing="1" w:line="240" w:lineRule="auto"/>
      <w:outlineLvl w:val="1"/>
    </w:pPr>
    <w:rPr>
      <w:rFonts w:ascii="Times New Roman" w:eastAsia="Times New Roman" w:hAnsi="Times New Roman" w:cs="Times New Roman"/>
      <w:b/>
      <w:bCs/>
      <w:sz w:val="36"/>
      <w:szCs w:val="36"/>
      <w:lang w:eastAsia="lt-LT"/>
    </w:rPr>
  </w:style>
  <w:style w:type="paragraph" w:styleId="Heading3">
    <w:name w:val="heading 3"/>
    <w:basedOn w:val="Normal"/>
    <w:link w:val="Heading3Char"/>
    <w:uiPriority w:val="9"/>
    <w:qFormat/>
    <w:rsid w:val="00933518"/>
    <w:pPr>
      <w:spacing w:before="100" w:beforeAutospacing="1" w:after="100" w:afterAutospacing="1" w:line="240" w:lineRule="auto"/>
      <w:outlineLvl w:val="2"/>
    </w:pPr>
    <w:rPr>
      <w:rFonts w:ascii="Times New Roman" w:eastAsia="Times New Roman" w:hAnsi="Times New Roman" w:cs="Times New Roman"/>
      <w:b/>
      <w:bCs/>
      <w:sz w:val="27"/>
      <w:szCs w:val="27"/>
      <w:lang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86930"/>
    <w:pPr>
      <w:ind w:left="720"/>
      <w:contextualSpacing/>
    </w:pPr>
  </w:style>
  <w:style w:type="character" w:styleId="Hyperlink">
    <w:name w:val="Hyperlink"/>
    <w:basedOn w:val="DefaultParagraphFont"/>
    <w:uiPriority w:val="99"/>
    <w:unhideWhenUsed/>
    <w:rsid w:val="00DE4BDD"/>
    <w:rPr>
      <w:color w:val="0000FF" w:themeColor="hyperlink"/>
      <w:u w:val="single"/>
    </w:rPr>
  </w:style>
  <w:style w:type="character" w:styleId="UnresolvedMention">
    <w:name w:val="Unresolved Mention"/>
    <w:basedOn w:val="DefaultParagraphFont"/>
    <w:uiPriority w:val="99"/>
    <w:semiHidden/>
    <w:unhideWhenUsed/>
    <w:rsid w:val="00DE4BDD"/>
    <w:rPr>
      <w:color w:val="605E5C"/>
      <w:shd w:val="clear" w:color="auto" w:fill="E1DFDD"/>
    </w:rPr>
  </w:style>
  <w:style w:type="paragraph" w:styleId="Header">
    <w:name w:val="header"/>
    <w:basedOn w:val="Normal"/>
    <w:link w:val="HeaderChar"/>
    <w:uiPriority w:val="99"/>
    <w:unhideWhenUsed/>
    <w:rsid w:val="00F422ED"/>
    <w:pPr>
      <w:tabs>
        <w:tab w:val="center" w:pos="4819"/>
        <w:tab w:val="right" w:pos="9638"/>
      </w:tabs>
      <w:spacing w:after="0" w:line="240" w:lineRule="auto"/>
    </w:pPr>
  </w:style>
  <w:style w:type="character" w:customStyle="1" w:styleId="HeaderChar">
    <w:name w:val="Header Char"/>
    <w:basedOn w:val="DefaultParagraphFont"/>
    <w:link w:val="Header"/>
    <w:uiPriority w:val="99"/>
    <w:rsid w:val="00F422ED"/>
  </w:style>
  <w:style w:type="paragraph" w:styleId="Footer">
    <w:name w:val="footer"/>
    <w:basedOn w:val="Normal"/>
    <w:link w:val="FooterChar"/>
    <w:uiPriority w:val="99"/>
    <w:unhideWhenUsed/>
    <w:rsid w:val="00F422ED"/>
    <w:pPr>
      <w:tabs>
        <w:tab w:val="center" w:pos="4819"/>
        <w:tab w:val="right" w:pos="9638"/>
      </w:tabs>
      <w:spacing w:after="0" w:line="240" w:lineRule="auto"/>
    </w:pPr>
  </w:style>
  <w:style w:type="character" w:customStyle="1" w:styleId="FooterChar">
    <w:name w:val="Footer Char"/>
    <w:basedOn w:val="DefaultParagraphFont"/>
    <w:link w:val="Footer"/>
    <w:uiPriority w:val="99"/>
    <w:rsid w:val="00F422ED"/>
  </w:style>
  <w:style w:type="table" w:styleId="TableGrid">
    <w:name w:val="Table Grid"/>
    <w:basedOn w:val="TableNormal"/>
    <w:uiPriority w:val="59"/>
    <w:rsid w:val="00F422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F422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422ED"/>
    <w:rPr>
      <w:rFonts w:ascii="Tahoma" w:hAnsi="Tahoma" w:cs="Tahoma"/>
      <w:sz w:val="16"/>
      <w:szCs w:val="16"/>
    </w:rPr>
  </w:style>
  <w:style w:type="character" w:styleId="CommentReference">
    <w:name w:val="annotation reference"/>
    <w:basedOn w:val="DefaultParagraphFont"/>
    <w:unhideWhenUsed/>
    <w:rsid w:val="00F422ED"/>
    <w:rPr>
      <w:sz w:val="16"/>
      <w:szCs w:val="16"/>
    </w:rPr>
  </w:style>
  <w:style w:type="paragraph" w:styleId="CommentText">
    <w:name w:val="annotation text"/>
    <w:basedOn w:val="Normal"/>
    <w:link w:val="CommentTextChar"/>
    <w:uiPriority w:val="99"/>
    <w:unhideWhenUsed/>
    <w:rsid w:val="00F422ED"/>
    <w:pPr>
      <w:spacing w:after="0" w:line="240" w:lineRule="auto"/>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uiPriority w:val="99"/>
    <w:rsid w:val="00F422ED"/>
    <w:rPr>
      <w:rFonts w:ascii="Times New Roman" w:eastAsia="Times New Roman" w:hAnsi="Times New Roman" w:cs="Times New Roman"/>
      <w:sz w:val="20"/>
      <w:szCs w:val="20"/>
    </w:rPr>
  </w:style>
  <w:style w:type="table" w:customStyle="1" w:styleId="Lentelstinklelis1">
    <w:name w:val="Lentelės tinklelis1"/>
    <w:basedOn w:val="TableNormal"/>
    <w:next w:val="TableGrid"/>
    <w:uiPriority w:val="59"/>
    <w:rsid w:val="00F422ED"/>
    <w:pPr>
      <w:spacing w:after="0" w:line="240" w:lineRule="auto"/>
    </w:pPr>
    <w:rPr>
      <w:rFonts w:ascii="Calibri" w:eastAsia="Calibri" w:hAnsi="Calibri" w:cs="Times New Roman"/>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Preformatted">
    <w:name w:val="HTML Preformatted"/>
    <w:basedOn w:val="Normal"/>
    <w:link w:val="HTMLPreformattedChar"/>
    <w:uiPriority w:val="99"/>
    <w:semiHidden/>
    <w:unhideWhenUsed/>
    <w:rsid w:val="00F422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lt-LT"/>
    </w:rPr>
  </w:style>
  <w:style w:type="character" w:customStyle="1" w:styleId="HTMLPreformattedChar">
    <w:name w:val="HTML Preformatted Char"/>
    <w:basedOn w:val="DefaultParagraphFont"/>
    <w:link w:val="HTMLPreformatted"/>
    <w:uiPriority w:val="99"/>
    <w:semiHidden/>
    <w:rsid w:val="00F422ED"/>
    <w:rPr>
      <w:rFonts w:ascii="Courier New" w:eastAsia="Times New Roman" w:hAnsi="Courier New" w:cs="Courier New"/>
      <w:sz w:val="20"/>
      <w:szCs w:val="20"/>
      <w:lang w:eastAsia="lt-LT"/>
    </w:rPr>
  </w:style>
  <w:style w:type="numbering" w:customStyle="1" w:styleId="Sraonra1">
    <w:name w:val="Sąrašo nėra1"/>
    <w:next w:val="NoList"/>
    <w:uiPriority w:val="99"/>
    <w:semiHidden/>
    <w:unhideWhenUsed/>
    <w:rsid w:val="00F422ED"/>
  </w:style>
  <w:style w:type="character" w:customStyle="1" w:styleId="AntratsDiagrama1">
    <w:name w:val="Antraštės Diagrama1"/>
    <w:basedOn w:val="DefaultParagraphFont"/>
    <w:uiPriority w:val="99"/>
    <w:semiHidden/>
    <w:rsid w:val="00F422ED"/>
    <w:rPr>
      <w:lang w:val="lt-LT"/>
    </w:rPr>
  </w:style>
  <w:style w:type="character" w:customStyle="1" w:styleId="PoratDiagrama1">
    <w:name w:val="Poraštė Diagrama1"/>
    <w:basedOn w:val="DefaultParagraphFont"/>
    <w:uiPriority w:val="99"/>
    <w:semiHidden/>
    <w:rsid w:val="00F422ED"/>
    <w:rPr>
      <w:lang w:val="lt-LT"/>
    </w:rPr>
  </w:style>
  <w:style w:type="paragraph" w:styleId="CommentSubject">
    <w:name w:val="annotation subject"/>
    <w:basedOn w:val="CommentText"/>
    <w:next w:val="CommentText"/>
    <w:link w:val="CommentSubjectChar"/>
    <w:uiPriority w:val="99"/>
    <w:semiHidden/>
    <w:unhideWhenUsed/>
    <w:rsid w:val="00F81871"/>
    <w:pPr>
      <w:spacing w:after="200"/>
    </w:pPr>
    <w:rPr>
      <w:rFonts w:asciiTheme="minorHAnsi" w:eastAsiaTheme="minorHAnsi" w:hAnsiTheme="minorHAnsi" w:cstheme="minorBidi"/>
      <w:b/>
      <w:bCs/>
    </w:rPr>
  </w:style>
  <w:style w:type="character" w:customStyle="1" w:styleId="CommentSubjectChar">
    <w:name w:val="Comment Subject Char"/>
    <w:basedOn w:val="CommentTextChar"/>
    <w:link w:val="CommentSubject"/>
    <w:uiPriority w:val="99"/>
    <w:semiHidden/>
    <w:rsid w:val="00F81871"/>
    <w:rPr>
      <w:rFonts w:ascii="Times New Roman" w:eastAsia="Times New Roman" w:hAnsi="Times New Roman" w:cs="Times New Roman"/>
      <w:b/>
      <w:bCs/>
      <w:sz w:val="20"/>
      <w:szCs w:val="20"/>
    </w:rPr>
  </w:style>
  <w:style w:type="character" w:styleId="FollowedHyperlink">
    <w:name w:val="FollowedHyperlink"/>
    <w:basedOn w:val="DefaultParagraphFont"/>
    <w:uiPriority w:val="99"/>
    <w:semiHidden/>
    <w:unhideWhenUsed/>
    <w:rsid w:val="003A2696"/>
    <w:rPr>
      <w:color w:val="800080" w:themeColor="followedHyperlink"/>
      <w:u w:val="single"/>
    </w:rPr>
  </w:style>
  <w:style w:type="character" w:customStyle="1" w:styleId="Heading1Char">
    <w:name w:val="Heading 1 Char"/>
    <w:basedOn w:val="DefaultParagraphFont"/>
    <w:link w:val="Heading1"/>
    <w:uiPriority w:val="9"/>
    <w:rsid w:val="00933518"/>
    <w:rPr>
      <w:rFonts w:ascii="Times New Roman" w:eastAsia="Times New Roman" w:hAnsi="Times New Roman" w:cs="Times New Roman"/>
      <w:b/>
      <w:bCs/>
      <w:kern w:val="36"/>
      <w:sz w:val="48"/>
      <w:szCs w:val="48"/>
      <w:lang w:eastAsia="lt-LT"/>
    </w:rPr>
  </w:style>
  <w:style w:type="character" w:customStyle="1" w:styleId="Heading2Char">
    <w:name w:val="Heading 2 Char"/>
    <w:basedOn w:val="DefaultParagraphFont"/>
    <w:link w:val="Heading2"/>
    <w:uiPriority w:val="9"/>
    <w:rsid w:val="00933518"/>
    <w:rPr>
      <w:rFonts w:ascii="Times New Roman" w:eastAsia="Times New Roman" w:hAnsi="Times New Roman" w:cs="Times New Roman"/>
      <w:b/>
      <w:bCs/>
      <w:sz w:val="36"/>
      <w:szCs w:val="36"/>
      <w:lang w:eastAsia="lt-LT"/>
    </w:rPr>
  </w:style>
  <w:style w:type="character" w:customStyle="1" w:styleId="Heading3Char">
    <w:name w:val="Heading 3 Char"/>
    <w:basedOn w:val="DefaultParagraphFont"/>
    <w:link w:val="Heading3"/>
    <w:uiPriority w:val="9"/>
    <w:rsid w:val="00933518"/>
    <w:rPr>
      <w:rFonts w:ascii="Times New Roman" w:eastAsia="Times New Roman" w:hAnsi="Times New Roman" w:cs="Times New Roman"/>
      <w:b/>
      <w:bCs/>
      <w:sz w:val="27"/>
      <w:szCs w:val="27"/>
      <w:lang w:eastAsia="lt-LT"/>
    </w:rPr>
  </w:style>
  <w:style w:type="numbering" w:customStyle="1" w:styleId="Sraonra2">
    <w:name w:val="Sąrašo nėra2"/>
    <w:next w:val="NoList"/>
    <w:uiPriority w:val="99"/>
    <w:semiHidden/>
    <w:unhideWhenUsed/>
    <w:rsid w:val="00933518"/>
  </w:style>
  <w:style w:type="paragraph" w:customStyle="1" w:styleId="msonormal0">
    <w:name w:val="msonormal"/>
    <w:basedOn w:val="Normal"/>
    <w:rsid w:val="00933518"/>
    <w:pPr>
      <w:spacing w:before="100" w:beforeAutospacing="1" w:after="100" w:afterAutospacing="1" w:line="240" w:lineRule="auto"/>
    </w:pPr>
    <w:rPr>
      <w:rFonts w:ascii="Times New Roman" w:eastAsia="Times New Roman" w:hAnsi="Times New Roman" w:cs="Times New Roman"/>
      <w:sz w:val="24"/>
      <w:szCs w:val="24"/>
      <w:lang w:eastAsia="lt-LT"/>
    </w:rPr>
  </w:style>
  <w:style w:type="character" w:customStyle="1" w:styleId="fm-vol-iss-date">
    <w:name w:val="fm-vol-iss-date"/>
    <w:basedOn w:val="DefaultParagraphFont"/>
    <w:rsid w:val="00933518"/>
  </w:style>
  <w:style w:type="character" w:customStyle="1" w:styleId="doi">
    <w:name w:val="doi"/>
    <w:basedOn w:val="DefaultParagraphFont"/>
    <w:rsid w:val="00933518"/>
  </w:style>
  <w:style w:type="character" w:customStyle="1" w:styleId="fm-citation-ids-label">
    <w:name w:val="fm-citation-ids-label"/>
    <w:basedOn w:val="DefaultParagraphFont"/>
    <w:rsid w:val="00933518"/>
  </w:style>
  <w:style w:type="paragraph" w:customStyle="1" w:styleId="p">
    <w:name w:val="p"/>
    <w:basedOn w:val="Normal"/>
    <w:rsid w:val="00933518"/>
    <w:pPr>
      <w:spacing w:before="100" w:beforeAutospacing="1" w:after="100" w:afterAutospacing="1" w:line="240" w:lineRule="auto"/>
    </w:pPr>
    <w:rPr>
      <w:rFonts w:ascii="Times New Roman" w:eastAsia="Times New Roman" w:hAnsi="Times New Roman" w:cs="Times New Roman"/>
      <w:sz w:val="24"/>
      <w:szCs w:val="24"/>
      <w:lang w:eastAsia="lt-LT"/>
    </w:rPr>
  </w:style>
  <w:style w:type="character" w:styleId="Emphasis">
    <w:name w:val="Emphasis"/>
    <w:basedOn w:val="DefaultParagraphFont"/>
    <w:uiPriority w:val="20"/>
    <w:qFormat/>
    <w:rsid w:val="00933518"/>
    <w:rPr>
      <w:i/>
      <w:iCs/>
    </w:rPr>
  </w:style>
  <w:style w:type="character" w:styleId="Strong">
    <w:name w:val="Strong"/>
    <w:basedOn w:val="DefaultParagraphFont"/>
    <w:uiPriority w:val="22"/>
    <w:qFormat/>
    <w:rsid w:val="00933518"/>
    <w:rPr>
      <w:b/>
      <w:bCs/>
    </w:rPr>
  </w:style>
  <w:style w:type="character" w:customStyle="1" w:styleId="kwd-text">
    <w:name w:val="kwd-text"/>
    <w:basedOn w:val="DefaultParagraphFont"/>
    <w:rsid w:val="00933518"/>
  </w:style>
  <w:style w:type="paragraph" w:styleId="NormalWeb">
    <w:name w:val="Normal (Web)"/>
    <w:basedOn w:val="Normal"/>
    <w:uiPriority w:val="99"/>
    <w:unhideWhenUsed/>
    <w:rsid w:val="00933518"/>
    <w:pPr>
      <w:spacing w:before="100" w:beforeAutospacing="1" w:after="100" w:afterAutospacing="1" w:line="240" w:lineRule="auto"/>
    </w:pPr>
    <w:rPr>
      <w:rFonts w:ascii="Times New Roman" w:eastAsia="Times New Roman" w:hAnsi="Times New Roman" w:cs="Times New Roman"/>
      <w:sz w:val="24"/>
      <w:szCs w:val="24"/>
      <w:lang w:eastAsia="lt-LT"/>
    </w:rPr>
  </w:style>
  <w:style w:type="character" w:customStyle="1" w:styleId="element-citation">
    <w:name w:val="element-citation"/>
    <w:basedOn w:val="DefaultParagraphFont"/>
    <w:rsid w:val="00933518"/>
  </w:style>
  <w:style w:type="character" w:customStyle="1" w:styleId="ref-journal">
    <w:name w:val="ref-journal"/>
    <w:basedOn w:val="DefaultParagraphFont"/>
    <w:rsid w:val="00933518"/>
  </w:style>
  <w:style w:type="character" w:customStyle="1" w:styleId="ref-vol">
    <w:name w:val="ref-vol"/>
    <w:basedOn w:val="DefaultParagraphFont"/>
    <w:rsid w:val="00933518"/>
  </w:style>
  <w:style w:type="character" w:customStyle="1" w:styleId="nowrap">
    <w:name w:val="nowrap"/>
    <w:basedOn w:val="DefaultParagraphFont"/>
    <w:rsid w:val="00933518"/>
  </w:style>
  <w:style w:type="paragraph" w:styleId="FootnoteText">
    <w:name w:val="footnote text"/>
    <w:basedOn w:val="Normal"/>
    <w:link w:val="FootnoteTextChar"/>
    <w:uiPriority w:val="99"/>
    <w:semiHidden/>
    <w:unhideWhenUsed/>
    <w:rsid w:val="000D0106"/>
    <w:pPr>
      <w:spacing w:after="0" w:line="240" w:lineRule="auto"/>
    </w:pPr>
    <w:rPr>
      <w:rFonts w:ascii="Aptos" w:eastAsia="Aptos" w:hAnsi="Aptos" w:cs="Aptos"/>
      <w:sz w:val="20"/>
      <w:szCs w:val="20"/>
      <w14:ligatures w14:val="standardContextual"/>
    </w:rPr>
  </w:style>
  <w:style w:type="character" w:customStyle="1" w:styleId="FootnoteTextChar">
    <w:name w:val="Footnote Text Char"/>
    <w:basedOn w:val="DefaultParagraphFont"/>
    <w:link w:val="FootnoteText"/>
    <w:uiPriority w:val="99"/>
    <w:semiHidden/>
    <w:rsid w:val="000D0106"/>
    <w:rPr>
      <w:rFonts w:ascii="Aptos" w:eastAsia="Aptos" w:hAnsi="Aptos" w:cs="Aptos"/>
      <w:sz w:val="20"/>
      <w:szCs w:val="20"/>
      <w14:ligatures w14:val="standardContextual"/>
    </w:rPr>
  </w:style>
  <w:style w:type="character" w:styleId="FootnoteReference">
    <w:name w:val="footnote reference"/>
    <w:aliases w:val="Footnote symbol,Nota,Footnote number,de nota al pie,Ref,SUPERS,Voetnootmarkering,fr,o,(NECG) Footnote Reference,-E Fußnotenzeichen,ESPON Footnote No,Footnote call,Odwołanie przypisu,Footnote Reference Number"/>
    <w:basedOn w:val="DefaultParagraphFont"/>
    <w:uiPriority w:val="99"/>
    <w:semiHidden/>
    <w:unhideWhenUsed/>
    <w:rsid w:val="000D0106"/>
    <w:rPr>
      <w:vertAlign w:val="superscript"/>
    </w:rPr>
  </w:style>
  <w:style w:type="paragraph" w:styleId="Revision">
    <w:name w:val="Revision"/>
    <w:hidden/>
    <w:uiPriority w:val="99"/>
    <w:semiHidden/>
    <w:rsid w:val="00E26331"/>
    <w:pPr>
      <w:spacing w:after="0" w:line="240" w:lineRule="auto"/>
    </w:pPr>
  </w:style>
  <w:style w:type="character" w:customStyle="1" w:styleId="normaltextrun">
    <w:name w:val="normaltextrun"/>
    <w:basedOn w:val="DefaultParagraphFont"/>
    <w:rsid w:val="00180549"/>
  </w:style>
  <w:style w:type="character" w:customStyle="1" w:styleId="eop">
    <w:name w:val="eop"/>
    <w:basedOn w:val="DefaultParagraphFont"/>
    <w:rsid w:val="00180549"/>
  </w:style>
  <w:style w:type="paragraph" w:customStyle="1" w:styleId="paragraph">
    <w:name w:val="paragraph"/>
    <w:basedOn w:val="Normal"/>
    <w:rsid w:val="009B3151"/>
    <w:pPr>
      <w:spacing w:before="100" w:beforeAutospacing="1" w:after="100" w:afterAutospacing="1" w:line="240" w:lineRule="auto"/>
    </w:pPr>
    <w:rPr>
      <w:rFonts w:ascii="Times New Roman" w:eastAsia="Times New Roman" w:hAnsi="Times New Roman" w:cs="Times New Roman"/>
      <w:sz w:val="24"/>
      <w:szCs w:val="24"/>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2187866">
      <w:bodyDiv w:val="1"/>
      <w:marLeft w:val="0"/>
      <w:marRight w:val="0"/>
      <w:marTop w:val="0"/>
      <w:marBottom w:val="0"/>
      <w:divBdr>
        <w:top w:val="none" w:sz="0" w:space="0" w:color="auto"/>
        <w:left w:val="none" w:sz="0" w:space="0" w:color="auto"/>
        <w:bottom w:val="none" w:sz="0" w:space="0" w:color="auto"/>
        <w:right w:val="none" w:sz="0" w:space="0" w:color="auto"/>
      </w:divBdr>
      <w:divsChild>
        <w:div w:id="1934625577">
          <w:marLeft w:val="0"/>
          <w:marRight w:val="0"/>
          <w:marTop w:val="0"/>
          <w:marBottom w:val="0"/>
          <w:divBdr>
            <w:top w:val="none" w:sz="0" w:space="0" w:color="auto"/>
            <w:left w:val="none" w:sz="0" w:space="0" w:color="auto"/>
            <w:bottom w:val="none" w:sz="0" w:space="0" w:color="auto"/>
            <w:right w:val="none" w:sz="0" w:space="0" w:color="auto"/>
          </w:divBdr>
        </w:div>
        <w:div w:id="932470901">
          <w:marLeft w:val="0"/>
          <w:marRight w:val="0"/>
          <w:marTop w:val="0"/>
          <w:marBottom w:val="0"/>
          <w:divBdr>
            <w:top w:val="none" w:sz="0" w:space="0" w:color="auto"/>
            <w:left w:val="none" w:sz="0" w:space="0" w:color="auto"/>
            <w:bottom w:val="none" w:sz="0" w:space="0" w:color="auto"/>
            <w:right w:val="none" w:sz="0" w:space="0" w:color="auto"/>
          </w:divBdr>
        </w:div>
        <w:div w:id="414547423">
          <w:marLeft w:val="0"/>
          <w:marRight w:val="0"/>
          <w:marTop w:val="0"/>
          <w:marBottom w:val="0"/>
          <w:divBdr>
            <w:top w:val="none" w:sz="0" w:space="0" w:color="auto"/>
            <w:left w:val="none" w:sz="0" w:space="0" w:color="auto"/>
            <w:bottom w:val="none" w:sz="0" w:space="0" w:color="auto"/>
            <w:right w:val="none" w:sz="0" w:space="0" w:color="auto"/>
          </w:divBdr>
        </w:div>
      </w:divsChild>
    </w:div>
    <w:div w:id="413627697">
      <w:bodyDiv w:val="1"/>
      <w:marLeft w:val="0"/>
      <w:marRight w:val="0"/>
      <w:marTop w:val="0"/>
      <w:marBottom w:val="0"/>
      <w:divBdr>
        <w:top w:val="none" w:sz="0" w:space="0" w:color="auto"/>
        <w:left w:val="none" w:sz="0" w:space="0" w:color="auto"/>
        <w:bottom w:val="none" w:sz="0" w:space="0" w:color="auto"/>
        <w:right w:val="none" w:sz="0" w:space="0" w:color="auto"/>
      </w:divBdr>
    </w:div>
    <w:div w:id="493379976">
      <w:bodyDiv w:val="1"/>
      <w:marLeft w:val="0"/>
      <w:marRight w:val="0"/>
      <w:marTop w:val="0"/>
      <w:marBottom w:val="0"/>
      <w:divBdr>
        <w:top w:val="none" w:sz="0" w:space="0" w:color="auto"/>
        <w:left w:val="none" w:sz="0" w:space="0" w:color="auto"/>
        <w:bottom w:val="none" w:sz="0" w:space="0" w:color="auto"/>
        <w:right w:val="none" w:sz="0" w:space="0" w:color="auto"/>
      </w:divBdr>
    </w:div>
    <w:div w:id="521434358">
      <w:bodyDiv w:val="1"/>
      <w:marLeft w:val="0"/>
      <w:marRight w:val="0"/>
      <w:marTop w:val="0"/>
      <w:marBottom w:val="0"/>
      <w:divBdr>
        <w:top w:val="none" w:sz="0" w:space="0" w:color="auto"/>
        <w:left w:val="none" w:sz="0" w:space="0" w:color="auto"/>
        <w:bottom w:val="none" w:sz="0" w:space="0" w:color="auto"/>
        <w:right w:val="none" w:sz="0" w:space="0" w:color="auto"/>
      </w:divBdr>
      <w:divsChild>
        <w:div w:id="325668513">
          <w:marLeft w:val="0"/>
          <w:marRight w:val="0"/>
          <w:marTop w:val="0"/>
          <w:marBottom w:val="0"/>
          <w:divBdr>
            <w:top w:val="none" w:sz="0" w:space="0" w:color="auto"/>
            <w:left w:val="none" w:sz="0" w:space="0" w:color="auto"/>
            <w:bottom w:val="none" w:sz="0" w:space="0" w:color="auto"/>
            <w:right w:val="none" w:sz="0" w:space="0" w:color="auto"/>
          </w:divBdr>
          <w:divsChild>
            <w:div w:id="186066313">
              <w:marLeft w:val="0"/>
              <w:marRight w:val="0"/>
              <w:marTop w:val="0"/>
              <w:marBottom w:val="0"/>
              <w:divBdr>
                <w:top w:val="none" w:sz="0" w:space="0" w:color="auto"/>
                <w:left w:val="none" w:sz="0" w:space="0" w:color="auto"/>
                <w:bottom w:val="none" w:sz="0" w:space="0" w:color="auto"/>
                <w:right w:val="none" w:sz="0" w:space="0" w:color="auto"/>
              </w:divBdr>
              <w:divsChild>
                <w:div w:id="1577007155">
                  <w:marLeft w:val="0"/>
                  <w:marRight w:val="0"/>
                  <w:marTop w:val="0"/>
                  <w:marBottom w:val="0"/>
                  <w:divBdr>
                    <w:top w:val="none" w:sz="0" w:space="0" w:color="auto"/>
                    <w:left w:val="none" w:sz="0" w:space="0" w:color="auto"/>
                    <w:bottom w:val="none" w:sz="0" w:space="0" w:color="auto"/>
                    <w:right w:val="none" w:sz="0" w:space="0" w:color="auto"/>
                  </w:divBdr>
                  <w:divsChild>
                    <w:div w:id="237789549">
                      <w:marLeft w:val="0"/>
                      <w:marRight w:val="0"/>
                      <w:marTop w:val="0"/>
                      <w:marBottom w:val="0"/>
                      <w:divBdr>
                        <w:top w:val="none" w:sz="0" w:space="0" w:color="auto"/>
                        <w:left w:val="none" w:sz="0" w:space="0" w:color="auto"/>
                        <w:bottom w:val="none" w:sz="0" w:space="0" w:color="auto"/>
                        <w:right w:val="none" w:sz="0" w:space="0" w:color="auto"/>
                      </w:divBdr>
                    </w:div>
                    <w:div w:id="1048380020">
                      <w:marLeft w:val="0"/>
                      <w:marRight w:val="0"/>
                      <w:marTop w:val="0"/>
                      <w:marBottom w:val="0"/>
                      <w:divBdr>
                        <w:top w:val="none" w:sz="0" w:space="0" w:color="auto"/>
                        <w:left w:val="none" w:sz="0" w:space="0" w:color="auto"/>
                        <w:bottom w:val="none" w:sz="0" w:space="0" w:color="auto"/>
                        <w:right w:val="none" w:sz="0" w:space="0" w:color="auto"/>
                      </w:divBdr>
                    </w:div>
                    <w:div w:id="934166211">
                      <w:marLeft w:val="0"/>
                      <w:marRight w:val="0"/>
                      <w:marTop w:val="0"/>
                      <w:marBottom w:val="0"/>
                      <w:divBdr>
                        <w:top w:val="none" w:sz="0" w:space="0" w:color="auto"/>
                        <w:left w:val="none" w:sz="0" w:space="0" w:color="auto"/>
                        <w:bottom w:val="none" w:sz="0" w:space="0" w:color="auto"/>
                        <w:right w:val="none" w:sz="0" w:space="0" w:color="auto"/>
                      </w:divBdr>
                    </w:div>
                    <w:div w:id="1199901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58245821">
      <w:bodyDiv w:val="1"/>
      <w:marLeft w:val="0"/>
      <w:marRight w:val="0"/>
      <w:marTop w:val="0"/>
      <w:marBottom w:val="0"/>
      <w:divBdr>
        <w:top w:val="none" w:sz="0" w:space="0" w:color="auto"/>
        <w:left w:val="none" w:sz="0" w:space="0" w:color="auto"/>
        <w:bottom w:val="none" w:sz="0" w:space="0" w:color="auto"/>
        <w:right w:val="none" w:sz="0" w:space="0" w:color="auto"/>
      </w:divBdr>
    </w:div>
    <w:div w:id="601455393">
      <w:bodyDiv w:val="1"/>
      <w:marLeft w:val="0"/>
      <w:marRight w:val="0"/>
      <w:marTop w:val="0"/>
      <w:marBottom w:val="0"/>
      <w:divBdr>
        <w:top w:val="none" w:sz="0" w:space="0" w:color="auto"/>
        <w:left w:val="none" w:sz="0" w:space="0" w:color="auto"/>
        <w:bottom w:val="none" w:sz="0" w:space="0" w:color="auto"/>
        <w:right w:val="none" w:sz="0" w:space="0" w:color="auto"/>
      </w:divBdr>
    </w:div>
    <w:div w:id="827281205">
      <w:bodyDiv w:val="1"/>
      <w:marLeft w:val="0"/>
      <w:marRight w:val="0"/>
      <w:marTop w:val="0"/>
      <w:marBottom w:val="0"/>
      <w:divBdr>
        <w:top w:val="none" w:sz="0" w:space="0" w:color="auto"/>
        <w:left w:val="none" w:sz="0" w:space="0" w:color="auto"/>
        <w:bottom w:val="none" w:sz="0" w:space="0" w:color="auto"/>
        <w:right w:val="none" w:sz="0" w:space="0" w:color="auto"/>
      </w:divBdr>
    </w:div>
    <w:div w:id="1067653272">
      <w:bodyDiv w:val="1"/>
      <w:marLeft w:val="0"/>
      <w:marRight w:val="0"/>
      <w:marTop w:val="0"/>
      <w:marBottom w:val="0"/>
      <w:divBdr>
        <w:top w:val="none" w:sz="0" w:space="0" w:color="auto"/>
        <w:left w:val="none" w:sz="0" w:space="0" w:color="auto"/>
        <w:bottom w:val="none" w:sz="0" w:space="0" w:color="auto"/>
        <w:right w:val="none" w:sz="0" w:space="0" w:color="auto"/>
      </w:divBdr>
    </w:div>
    <w:div w:id="1363432613">
      <w:bodyDiv w:val="1"/>
      <w:marLeft w:val="0"/>
      <w:marRight w:val="0"/>
      <w:marTop w:val="0"/>
      <w:marBottom w:val="0"/>
      <w:divBdr>
        <w:top w:val="none" w:sz="0" w:space="0" w:color="auto"/>
        <w:left w:val="none" w:sz="0" w:space="0" w:color="auto"/>
        <w:bottom w:val="none" w:sz="0" w:space="0" w:color="auto"/>
        <w:right w:val="none" w:sz="0" w:space="0" w:color="auto"/>
      </w:divBdr>
    </w:div>
    <w:div w:id="1380671052">
      <w:bodyDiv w:val="1"/>
      <w:marLeft w:val="0"/>
      <w:marRight w:val="0"/>
      <w:marTop w:val="0"/>
      <w:marBottom w:val="0"/>
      <w:divBdr>
        <w:top w:val="none" w:sz="0" w:space="0" w:color="auto"/>
        <w:left w:val="none" w:sz="0" w:space="0" w:color="auto"/>
        <w:bottom w:val="none" w:sz="0" w:space="0" w:color="auto"/>
        <w:right w:val="none" w:sz="0" w:space="0" w:color="auto"/>
      </w:divBdr>
    </w:div>
    <w:div w:id="1427002028">
      <w:bodyDiv w:val="1"/>
      <w:marLeft w:val="0"/>
      <w:marRight w:val="0"/>
      <w:marTop w:val="0"/>
      <w:marBottom w:val="0"/>
      <w:divBdr>
        <w:top w:val="none" w:sz="0" w:space="0" w:color="auto"/>
        <w:left w:val="none" w:sz="0" w:space="0" w:color="auto"/>
        <w:bottom w:val="none" w:sz="0" w:space="0" w:color="auto"/>
        <w:right w:val="none" w:sz="0" w:space="0" w:color="auto"/>
      </w:divBdr>
    </w:div>
    <w:div w:id="1623920593">
      <w:bodyDiv w:val="1"/>
      <w:marLeft w:val="0"/>
      <w:marRight w:val="0"/>
      <w:marTop w:val="0"/>
      <w:marBottom w:val="0"/>
      <w:divBdr>
        <w:top w:val="none" w:sz="0" w:space="0" w:color="auto"/>
        <w:left w:val="none" w:sz="0" w:space="0" w:color="auto"/>
        <w:bottom w:val="none" w:sz="0" w:space="0" w:color="auto"/>
        <w:right w:val="none" w:sz="0" w:space="0" w:color="auto"/>
      </w:divBdr>
    </w:div>
    <w:div w:id="1680347267">
      <w:bodyDiv w:val="1"/>
      <w:marLeft w:val="0"/>
      <w:marRight w:val="0"/>
      <w:marTop w:val="0"/>
      <w:marBottom w:val="0"/>
      <w:divBdr>
        <w:top w:val="none" w:sz="0" w:space="0" w:color="auto"/>
        <w:left w:val="none" w:sz="0" w:space="0" w:color="auto"/>
        <w:bottom w:val="none" w:sz="0" w:space="0" w:color="auto"/>
        <w:right w:val="none" w:sz="0" w:space="0" w:color="auto"/>
      </w:divBdr>
    </w:div>
    <w:div w:id="1784881641">
      <w:bodyDiv w:val="1"/>
      <w:marLeft w:val="0"/>
      <w:marRight w:val="0"/>
      <w:marTop w:val="0"/>
      <w:marBottom w:val="0"/>
      <w:divBdr>
        <w:top w:val="none" w:sz="0" w:space="0" w:color="auto"/>
        <w:left w:val="none" w:sz="0" w:space="0" w:color="auto"/>
        <w:bottom w:val="none" w:sz="0" w:space="0" w:color="auto"/>
        <w:right w:val="none" w:sz="0" w:space="0" w:color="auto"/>
      </w:divBdr>
      <w:divsChild>
        <w:div w:id="890044495">
          <w:marLeft w:val="0"/>
          <w:marRight w:val="0"/>
          <w:marTop w:val="0"/>
          <w:marBottom w:val="300"/>
          <w:divBdr>
            <w:top w:val="none" w:sz="0" w:space="0" w:color="auto"/>
            <w:left w:val="none" w:sz="0" w:space="0" w:color="auto"/>
            <w:bottom w:val="none" w:sz="0" w:space="0" w:color="auto"/>
            <w:right w:val="none" w:sz="0" w:space="0" w:color="auto"/>
          </w:divBdr>
        </w:div>
      </w:divsChild>
    </w:div>
    <w:div w:id="1856730331">
      <w:bodyDiv w:val="1"/>
      <w:marLeft w:val="0"/>
      <w:marRight w:val="0"/>
      <w:marTop w:val="0"/>
      <w:marBottom w:val="0"/>
      <w:divBdr>
        <w:top w:val="none" w:sz="0" w:space="0" w:color="auto"/>
        <w:left w:val="none" w:sz="0" w:space="0" w:color="auto"/>
        <w:bottom w:val="none" w:sz="0" w:space="0" w:color="auto"/>
        <w:right w:val="none" w:sz="0" w:space="0" w:color="auto"/>
      </w:divBdr>
    </w:div>
    <w:div w:id="1915116831">
      <w:bodyDiv w:val="1"/>
      <w:marLeft w:val="0"/>
      <w:marRight w:val="0"/>
      <w:marTop w:val="0"/>
      <w:marBottom w:val="0"/>
      <w:divBdr>
        <w:top w:val="none" w:sz="0" w:space="0" w:color="auto"/>
        <w:left w:val="none" w:sz="0" w:space="0" w:color="auto"/>
        <w:bottom w:val="none" w:sz="0" w:space="0" w:color="auto"/>
        <w:right w:val="none" w:sz="0" w:space="0" w:color="auto"/>
      </w:divBdr>
      <w:divsChild>
        <w:div w:id="1719622687">
          <w:marLeft w:val="0"/>
          <w:marRight w:val="0"/>
          <w:marTop w:val="0"/>
          <w:marBottom w:val="0"/>
          <w:divBdr>
            <w:top w:val="none" w:sz="0" w:space="0" w:color="auto"/>
            <w:left w:val="none" w:sz="0" w:space="0" w:color="auto"/>
            <w:bottom w:val="none" w:sz="0" w:space="0" w:color="auto"/>
            <w:right w:val="none" w:sz="0" w:space="0" w:color="auto"/>
          </w:divBdr>
          <w:divsChild>
            <w:div w:id="225724167">
              <w:marLeft w:val="0"/>
              <w:marRight w:val="0"/>
              <w:marTop w:val="0"/>
              <w:marBottom w:val="0"/>
              <w:divBdr>
                <w:top w:val="none" w:sz="0" w:space="0" w:color="auto"/>
                <w:left w:val="none" w:sz="0" w:space="0" w:color="auto"/>
                <w:bottom w:val="none" w:sz="0" w:space="0" w:color="auto"/>
                <w:right w:val="none" w:sz="0" w:space="0" w:color="auto"/>
              </w:divBdr>
              <w:divsChild>
                <w:div w:id="686374373">
                  <w:marLeft w:val="0"/>
                  <w:marRight w:val="0"/>
                  <w:marTop w:val="0"/>
                  <w:marBottom w:val="0"/>
                  <w:divBdr>
                    <w:top w:val="none" w:sz="0" w:space="0" w:color="auto"/>
                    <w:left w:val="none" w:sz="0" w:space="0" w:color="auto"/>
                    <w:bottom w:val="none" w:sz="0" w:space="0" w:color="auto"/>
                    <w:right w:val="none" w:sz="0" w:space="0" w:color="auto"/>
                  </w:divBdr>
                  <w:divsChild>
                    <w:div w:id="1699967170">
                      <w:marLeft w:val="0"/>
                      <w:marRight w:val="0"/>
                      <w:marTop w:val="0"/>
                      <w:marBottom w:val="0"/>
                      <w:divBdr>
                        <w:top w:val="none" w:sz="0" w:space="0" w:color="auto"/>
                        <w:left w:val="none" w:sz="0" w:space="0" w:color="auto"/>
                        <w:bottom w:val="none" w:sz="0" w:space="0" w:color="auto"/>
                        <w:right w:val="none" w:sz="0" w:space="0" w:color="auto"/>
                      </w:divBdr>
                      <w:divsChild>
                        <w:div w:id="2070612632">
                          <w:marLeft w:val="0"/>
                          <w:marRight w:val="0"/>
                          <w:marTop w:val="0"/>
                          <w:marBottom w:val="0"/>
                          <w:divBdr>
                            <w:top w:val="none" w:sz="0" w:space="0" w:color="auto"/>
                            <w:left w:val="none" w:sz="0" w:space="0" w:color="auto"/>
                            <w:bottom w:val="none" w:sz="0" w:space="0" w:color="auto"/>
                            <w:right w:val="none" w:sz="0" w:space="0" w:color="auto"/>
                          </w:divBdr>
                          <w:divsChild>
                            <w:div w:id="1952739981">
                              <w:marLeft w:val="0"/>
                              <w:marRight w:val="0"/>
                              <w:marTop w:val="0"/>
                              <w:marBottom w:val="0"/>
                              <w:divBdr>
                                <w:top w:val="none" w:sz="0" w:space="0" w:color="auto"/>
                                <w:left w:val="none" w:sz="0" w:space="0" w:color="auto"/>
                                <w:bottom w:val="none" w:sz="0" w:space="0" w:color="auto"/>
                                <w:right w:val="none" w:sz="0" w:space="0" w:color="auto"/>
                              </w:divBdr>
                            </w:div>
                            <w:div w:id="989023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6413867">
                      <w:marLeft w:val="0"/>
                      <w:marRight w:val="0"/>
                      <w:marTop w:val="0"/>
                      <w:marBottom w:val="0"/>
                      <w:divBdr>
                        <w:top w:val="none" w:sz="0" w:space="0" w:color="auto"/>
                        <w:left w:val="none" w:sz="0" w:space="0" w:color="auto"/>
                        <w:bottom w:val="none" w:sz="0" w:space="0" w:color="auto"/>
                        <w:right w:val="none" w:sz="0" w:space="0" w:color="auto"/>
                      </w:divBdr>
                      <w:divsChild>
                        <w:div w:id="1783567665">
                          <w:marLeft w:val="0"/>
                          <w:marRight w:val="0"/>
                          <w:marTop w:val="0"/>
                          <w:marBottom w:val="0"/>
                          <w:divBdr>
                            <w:top w:val="none" w:sz="0" w:space="0" w:color="auto"/>
                            <w:left w:val="none" w:sz="0" w:space="0" w:color="auto"/>
                            <w:bottom w:val="none" w:sz="0" w:space="0" w:color="auto"/>
                            <w:right w:val="none" w:sz="0" w:space="0" w:color="auto"/>
                          </w:divBdr>
                        </w:div>
                        <w:div w:id="4307863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3066239">
                  <w:marLeft w:val="0"/>
                  <w:marRight w:val="0"/>
                  <w:marTop w:val="0"/>
                  <w:marBottom w:val="0"/>
                  <w:divBdr>
                    <w:top w:val="none" w:sz="0" w:space="0" w:color="auto"/>
                    <w:left w:val="none" w:sz="0" w:space="0" w:color="auto"/>
                    <w:bottom w:val="none" w:sz="0" w:space="0" w:color="auto"/>
                    <w:right w:val="none" w:sz="0" w:space="0" w:color="auto"/>
                  </w:divBdr>
                  <w:divsChild>
                    <w:div w:id="517811629">
                      <w:marLeft w:val="0"/>
                      <w:marRight w:val="0"/>
                      <w:marTop w:val="0"/>
                      <w:marBottom w:val="0"/>
                      <w:divBdr>
                        <w:top w:val="none" w:sz="0" w:space="0" w:color="auto"/>
                        <w:left w:val="none" w:sz="0" w:space="0" w:color="auto"/>
                        <w:bottom w:val="none" w:sz="0" w:space="0" w:color="auto"/>
                        <w:right w:val="none" w:sz="0" w:space="0" w:color="auto"/>
                      </w:divBdr>
                    </w:div>
                  </w:divsChild>
                </w:div>
                <w:div w:id="2053571745">
                  <w:marLeft w:val="0"/>
                  <w:marRight w:val="0"/>
                  <w:marTop w:val="0"/>
                  <w:marBottom w:val="0"/>
                  <w:divBdr>
                    <w:top w:val="none" w:sz="0" w:space="0" w:color="auto"/>
                    <w:left w:val="none" w:sz="0" w:space="0" w:color="auto"/>
                    <w:bottom w:val="none" w:sz="0" w:space="0" w:color="auto"/>
                    <w:right w:val="none" w:sz="0" w:space="0" w:color="auto"/>
                  </w:divBdr>
                  <w:divsChild>
                    <w:div w:id="748040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8844906">
              <w:marLeft w:val="0"/>
              <w:marRight w:val="0"/>
              <w:marTop w:val="0"/>
              <w:marBottom w:val="0"/>
              <w:divBdr>
                <w:top w:val="none" w:sz="0" w:space="0" w:color="auto"/>
                <w:left w:val="none" w:sz="0" w:space="0" w:color="auto"/>
                <w:bottom w:val="none" w:sz="0" w:space="0" w:color="auto"/>
                <w:right w:val="none" w:sz="0" w:space="0" w:color="auto"/>
              </w:divBdr>
              <w:divsChild>
                <w:div w:id="1691182001">
                  <w:marLeft w:val="0"/>
                  <w:marRight w:val="0"/>
                  <w:marTop w:val="0"/>
                  <w:marBottom w:val="0"/>
                  <w:divBdr>
                    <w:top w:val="none" w:sz="0" w:space="0" w:color="auto"/>
                    <w:left w:val="none" w:sz="0" w:space="0" w:color="auto"/>
                    <w:bottom w:val="none" w:sz="0" w:space="0" w:color="auto"/>
                    <w:right w:val="none" w:sz="0" w:space="0" w:color="auto"/>
                  </w:divBdr>
                </w:div>
                <w:div w:id="341201439">
                  <w:marLeft w:val="0"/>
                  <w:marRight w:val="0"/>
                  <w:marTop w:val="0"/>
                  <w:marBottom w:val="0"/>
                  <w:divBdr>
                    <w:top w:val="none" w:sz="0" w:space="0" w:color="auto"/>
                    <w:left w:val="none" w:sz="0" w:space="0" w:color="auto"/>
                    <w:bottom w:val="none" w:sz="0" w:space="0" w:color="auto"/>
                    <w:right w:val="none" w:sz="0" w:space="0" w:color="auto"/>
                  </w:divBdr>
                </w:div>
                <w:div w:id="477963880">
                  <w:marLeft w:val="0"/>
                  <w:marRight w:val="0"/>
                  <w:marTop w:val="0"/>
                  <w:marBottom w:val="0"/>
                  <w:divBdr>
                    <w:top w:val="none" w:sz="0" w:space="0" w:color="auto"/>
                    <w:left w:val="none" w:sz="0" w:space="0" w:color="auto"/>
                    <w:bottom w:val="none" w:sz="0" w:space="0" w:color="auto"/>
                    <w:right w:val="none" w:sz="0" w:space="0" w:color="auto"/>
                  </w:divBdr>
                </w:div>
              </w:divsChild>
            </w:div>
            <w:div w:id="1941058067">
              <w:marLeft w:val="0"/>
              <w:marRight w:val="0"/>
              <w:marTop w:val="0"/>
              <w:marBottom w:val="0"/>
              <w:divBdr>
                <w:top w:val="none" w:sz="0" w:space="0" w:color="auto"/>
                <w:left w:val="none" w:sz="0" w:space="0" w:color="auto"/>
                <w:bottom w:val="none" w:sz="0" w:space="0" w:color="auto"/>
                <w:right w:val="none" w:sz="0" w:space="0" w:color="auto"/>
              </w:divBdr>
              <w:divsChild>
                <w:div w:id="100998479">
                  <w:marLeft w:val="0"/>
                  <w:marRight w:val="0"/>
                  <w:marTop w:val="0"/>
                  <w:marBottom w:val="0"/>
                  <w:divBdr>
                    <w:top w:val="none" w:sz="0" w:space="0" w:color="auto"/>
                    <w:left w:val="none" w:sz="0" w:space="0" w:color="auto"/>
                    <w:bottom w:val="none" w:sz="0" w:space="0" w:color="auto"/>
                    <w:right w:val="none" w:sz="0" w:space="0" w:color="auto"/>
                  </w:divBdr>
                </w:div>
              </w:divsChild>
            </w:div>
            <w:div w:id="657852188">
              <w:marLeft w:val="0"/>
              <w:marRight w:val="0"/>
              <w:marTop w:val="0"/>
              <w:marBottom w:val="0"/>
              <w:divBdr>
                <w:top w:val="none" w:sz="0" w:space="0" w:color="auto"/>
                <w:left w:val="none" w:sz="0" w:space="0" w:color="auto"/>
                <w:bottom w:val="none" w:sz="0" w:space="0" w:color="auto"/>
                <w:right w:val="none" w:sz="0" w:space="0" w:color="auto"/>
              </w:divBdr>
              <w:divsChild>
                <w:div w:id="128984041">
                  <w:marLeft w:val="0"/>
                  <w:marRight w:val="0"/>
                  <w:marTop w:val="0"/>
                  <w:marBottom w:val="0"/>
                  <w:divBdr>
                    <w:top w:val="none" w:sz="0" w:space="0" w:color="auto"/>
                    <w:left w:val="none" w:sz="0" w:space="0" w:color="auto"/>
                    <w:bottom w:val="none" w:sz="0" w:space="0" w:color="auto"/>
                    <w:right w:val="none" w:sz="0" w:space="0" w:color="auto"/>
                  </w:divBdr>
                </w:div>
              </w:divsChild>
            </w:div>
            <w:div w:id="1338537005">
              <w:marLeft w:val="0"/>
              <w:marRight w:val="0"/>
              <w:marTop w:val="0"/>
              <w:marBottom w:val="0"/>
              <w:divBdr>
                <w:top w:val="none" w:sz="0" w:space="0" w:color="auto"/>
                <w:left w:val="none" w:sz="0" w:space="0" w:color="auto"/>
                <w:bottom w:val="none" w:sz="0" w:space="0" w:color="auto"/>
                <w:right w:val="none" w:sz="0" w:space="0" w:color="auto"/>
              </w:divBdr>
              <w:divsChild>
                <w:div w:id="1140728202">
                  <w:marLeft w:val="0"/>
                  <w:marRight w:val="0"/>
                  <w:marTop w:val="0"/>
                  <w:marBottom w:val="0"/>
                  <w:divBdr>
                    <w:top w:val="none" w:sz="0" w:space="0" w:color="auto"/>
                    <w:left w:val="none" w:sz="0" w:space="0" w:color="auto"/>
                    <w:bottom w:val="none" w:sz="0" w:space="0" w:color="auto"/>
                    <w:right w:val="none" w:sz="0" w:space="0" w:color="auto"/>
                  </w:divBdr>
                </w:div>
                <w:div w:id="1100371250">
                  <w:marLeft w:val="0"/>
                  <w:marRight w:val="0"/>
                  <w:marTop w:val="0"/>
                  <w:marBottom w:val="0"/>
                  <w:divBdr>
                    <w:top w:val="none" w:sz="0" w:space="0" w:color="auto"/>
                    <w:left w:val="none" w:sz="0" w:space="0" w:color="auto"/>
                    <w:bottom w:val="none" w:sz="0" w:space="0" w:color="auto"/>
                    <w:right w:val="none" w:sz="0" w:space="0" w:color="auto"/>
                  </w:divBdr>
                  <w:divsChild>
                    <w:div w:id="944654132">
                      <w:marLeft w:val="0"/>
                      <w:marRight w:val="0"/>
                      <w:marTop w:val="0"/>
                      <w:marBottom w:val="0"/>
                      <w:divBdr>
                        <w:top w:val="none" w:sz="0" w:space="0" w:color="auto"/>
                        <w:left w:val="none" w:sz="0" w:space="0" w:color="auto"/>
                        <w:bottom w:val="none" w:sz="0" w:space="0" w:color="auto"/>
                        <w:right w:val="none" w:sz="0" w:space="0" w:color="auto"/>
                      </w:divBdr>
                    </w:div>
                    <w:div w:id="448360536">
                      <w:marLeft w:val="0"/>
                      <w:marRight w:val="0"/>
                      <w:marTop w:val="0"/>
                      <w:marBottom w:val="0"/>
                      <w:divBdr>
                        <w:top w:val="none" w:sz="0" w:space="0" w:color="auto"/>
                        <w:left w:val="none" w:sz="0" w:space="0" w:color="auto"/>
                        <w:bottom w:val="none" w:sz="0" w:space="0" w:color="auto"/>
                        <w:right w:val="none" w:sz="0" w:space="0" w:color="auto"/>
                      </w:divBdr>
                    </w:div>
                    <w:div w:id="2130465302">
                      <w:marLeft w:val="0"/>
                      <w:marRight w:val="0"/>
                      <w:marTop w:val="0"/>
                      <w:marBottom w:val="0"/>
                      <w:divBdr>
                        <w:top w:val="none" w:sz="0" w:space="0" w:color="auto"/>
                        <w:left w:val="none" w:sz="0" w:space="0" w:color="auto"/>
                        <w:bottom w:val="none" w:sz="0" w:space="0" w:color="auto"/>
                        <w:right w:val="none" w:sz="0" w:space="0" w:color="auto"/>
                      </w:divBdr>
                    </w:div>
                  </w:divsChild>
                </w:div>
                <w:div w:id="1797789887">
                  <w:marLeft w:val="0"/>
                  <w:marRight w:val="0"/>
                  <w:marTop w:val="0"/>
                  <w:marBottom w:val="0"/>
                  <w:divBdr>
                    <w:top w:val="none" w:sz="0" w:space="0" w:color="auto"/>
                    <w:left w:val="none" w:sz="0" w:space="0" w:color="auto"/>
                    <w:bottom w:val="none" w:sz="0" w:space="0" w:color="auto"/>
                    <w:right w:val="none" w:sz="0" w:space="0" w:color="auto"/>
                  </w:divBdr>
                  <w:divsChild>
                    <w:div w:id="491021647">
                      <w:marLeft w:val="0"/>
                      <w:marRight w:val="0"/>
                      <w:marTop w:val="0"/>
                      <w:marBottom w:val="0"/>
                      <w:divBdr>
                        <w:top w:val="none" w:sz="0" w:space="0" w:color="auto"/>
                        <w:left w:val="none" w:sz="0" w:space="0" w:color="auto"/>
                        <w:bottom w:val="none" w:sz="0" w:space="0" w:color="auto"/>
                        <w:right w:val="none" w:sz="0" w:space="0" w:color="auto"/>
                      </w:divBdr>
                    </w:div>
                    <w:div w:id="1127629011">
                      <w:marLeft w:val="0"/>
                      <w:marRight w:val="0"/>
                      <w:marTop w:val="0"/>
                      <w:marBottom w:val="0"/>
                      <w:divBdr>
                        <w:top w:val="none" w:sz="0" w:space="0" w:color="auto"/>
                        <w:left w:val="none" w:sz="0" w:space="0" w:color="auto"/>
                        <w:bottom w:val="none" w:sz="0" w:space="0" w:color="auto"/>
                        <w:right w:val="none" w:sz="0" w:space="0" w:color="auto"/>
                      </w:divBdr>
                      <w:divsChild>
                        <w:div w:id="1012534109">
                          <w:marLeft w:val="0"/>
                          <w:marRight w:val="0"/>
                          <w:marTop w:val="0"/>
                          <w:marBottom w:val="0"/>
                          <w:divBdr>
                            <w:top w:val="none" w:sz="0" w:space="0" w:color="auto"/>
                            <w:left w:val="none" w:sz="0" w:space="0" w:color="auto"/>
                            <w:bottom w:val="none" w:sz="0" w:space="0" w:color="auto"/>
                            <w:right w:val="none" w:sz="0" w:space="0" w:color="auto"/>
                          </w:divBdr>
                        </w:div>
                        <w:div w:id="1770078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3453009">
                  <w:marLeft w:val="0"/>
                  <w:marRight w:val="0"/>
                  <w:marTop w:val="0"/>
                  <w:marBottom w:val="0"/>
                  <w:divBdr>
                    <w:top w:val="none" w:sz="0" w:space="0" w:color="auto"/>
                    <w:left w:val="none" w:sz="0" w:space="0" w:color="auto"/>
                    <w:bottom w:val="none" w:sz="0" w:space="0" w:color="auto"/>
                    <w:right w:val="none" w:sz="0" w:space="0" w:color="auto"/>
                  </w:divBdr>
                  <w:divsChild>
                    <w:div w:id="1612544172">
                      <w:marLeft w:val="0"/>
                      <w:marRight w:val="0"/>
                      <w:marTop w:val="0"/>
                      <w:marBottom w:val="0"/>
                      <w:divBdr>
                        <w:top w:val="none" w:sz="0" w:space="0" w:color="auto"/>
                        <w:left w:val="none" w:sz="0" w:space="0" w:color="auto"/>
                        <w:bottom w:val="none" w:sz="0" w:space="0" w:color="auto"/>
                        <w:right w:val="none" w:sz="0" w:space="0" w:color="auto"/>
                      </w:divBdr>
                    </w:div>
                    <w:div w:id="1205871453">
                      <w:marLeft w:val="0"/>
                      <w:marRight w:val="0"/>
                      <w:marTop w:val="0"/>
                      <w:marBottom w:val="0"/>
                      <w:divBdr>
                        <w:top w:val="none" w:sz="0" w:space="0" w:color="auto"/>
                        <w:left w:val="none" w:sz="0" w:space="0" w:color="auto"/>
                        <w:bottom w:val="none" w:sz="0" w:space="0" w:color="auto"/>
                        <w:right w:val="none" w:sz="0" w:space="0" w:color="auto"/>
                      </w:divBdr>
                    </w:div>
                    <w:div w:id="1086609557">
                      <w:marLeft w:val="0"/>
                      <w:marRight w:val="0"/>
                      <w:marTop w:val="0"/>
                      <w:marBottom w:val="0"/>
                      <w:divBdr>
                        <w:top w:val="none" w:sz="0" w:space="0" w:color="auto"/>
                        <w:left w:val="none" w:sz="0" w:space="0" w:color="auto"/>
                        <w:bottom w:val="none" w:sz="0" w:space="0" w:color="auto"/>
                        <w:right w:val="none" w:sz="0" w:space="0" w:color="auto"/>
                      </w:divBdr>
                    </w:div>
                    <w:div w:id="1422751113">
                      <w:marLeft w:val="0"/>
                      <w:marRight w:val="0"/>
                      <w:marTop w:val="0"/>
                      <w:marBottom w:val="0"/>
                      <w:divBdr>
                        <w:top w:val="none" w:sz="0" w:space="0" w:color="auto"/>
                        <w:left w:val="none" w:sz="0" w:space="0" w:color="auto"/>
                        <w:bottom w:val="none" w:sz="0" w:space="0" w:color="auto"/>
                        <w:right w:val="none" w:sz="0" w:space="0" w:color="auto"/>
                      </w:divBdr>
                      <w:divsChild>
                        <w:div w:id="20019998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0828313">
                  <w:marLeft w:val="0"/>
                  <w:marRight w:val="0"/>
                  <w:marTop w:val="0"/>
                  <w:marBottom w:val="0"/>
                  <w:divBdr>
                    <w:top w:val="none" w:sz="0" w:space="0" w:color="auto"/>
                    <w:left w:val="none" w:sz="0" w:space="0" w:color="auto"/>
                    <w:bottom w:val="none" w:sz="0" w:space="0" w:color="auto"/>
                    <w:right w:val="none" w:sz="0" w:space="0" w:color="auto"/>
                  </w:divBdr>
                  <w:divsChild>
                    <w:div w:id="1481843061">
                      <w:marLeft w:val="0"/>
                      <w:marRight w:val="0"/>
                      <w:marTop w:val="0"/>
                      <w:marBottom w:val="0"/>
                      <w:divBdr>
                        <w:top w:val="none" w:sz="0" w:space="0" w:color="auto"/>
                        <w:left w:val="none" w:sz="0" w:space="0" w:color="auto"/>
                        <w:bottom w:val="none" w:sz="0" w:space="0" w:color="auto"/>
                        <w:right w:val="none" w:sz="0" w:space="0" w:color="auto"/>
                      </w:divBdr>
                    </w:div>
                    <w:div w:id="1069764165">
                      <w:marLeft w:val="0"/>
                      <w:marRight w:val="0"/>
                      <w:marTop w:val="0"/>
                      <w:marBottom w:val="0"/>
                      <w:divBdr>
                        <w:top w:val="none" w:sz="0" w:space="0" w:color="auto"/>
                        <w:left w:val="none" w:sz="0" w:space="0" w:color="auto"/>
                        <w:bottom w:val="none" w:sz="0" w:space="0" w:color="auto"/>
                        <w:right w:val="none" w:sz="0" w:space="0" w:color="auto"/>
                      </w:divBdr>
                      <w:divsChild>
                        <w:div w:id="178398735">
                          <w:marLeft w:val="0"/>
                          <w:marRight w:val="0"/>
                          <w:marTop w:val="0"/>
                          <w:marBottom w:val="0"/>
                          <w:divBdr>
                            <w:top w:val="none" w:sz="0" w:space="0" w:color="auto"/>
                            <w:left w:val="none" w:sz="0" w:space="0" w:color="auto"/>
                            <w:bottom w:val="none" w:sz="0" w:space="0" w:color="auto"/>
                            <w:right w:val="none" w:sz="0" w:space="0" w:color="auto"/>
                          </w:divBdr>
                        </w:div>
                        <w:div w:id="429668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5242167">
                  <w:marLeft w:val="0"/>
                  <w:marRight w:val="0"/>
                  <w:marTop w:val="0"/>
                  <w:marBottom w:val="0"/>
                  <w:divBdr>
                    <w:top w:val="none" w:sz="0" w:space="0" w:color="auto"/>
                    <w:left w:val="none" w:sz="0" w:space="0" w:color="auto"/>
                    <w:bottom w:val="none" w:sz="0" w:space="0" w:color="auto"/>
                    <w:right w:val="none" w:sz="0" w:space="0" w:color="auto"/>
                  </w:divBdr>
                  <w:divsChild>
                    <w:div w:id="1105231859">
                      <w:marLeft w:val="0"/>
                      <w:marRight w:val="0"/>
                      <w:marTop w:val="0"/>
                      <w:marBottom w:val="0"/>
                      <w:divBdr>
                        <w:top w:val="none" w:sz="0" w:space="0" w:color="auto"/>
                        <w:left w:val="none" w:sz="0" w:space="0" w:color="auto"/>
                        <w:bottom w:val="none" w:sz="0" w:space="0" w:color="auto"/>
                        <w:right w:val="none" w:sz="0" w:space="0" w:color="auto"/>
                      </w:divBdr>
                    </w:div>
                    <w:div w:id="1207569932">
                      <w:marLeft w:val="0"/>
                      <w:marRight w:val="0"/>
                      <w:marTop w:val="0"/>
                      <w:marBottom w:val="0"/>
                      <w:divBdr>
                        <w:top w:val="none" w:sz="0" w:space="0" w:color="auto"/>
                        <w:left w:val="none" w:sz="0" w:space="0" w:color="auto"/>
                        <w:bottom w:val="none" w:sz="0" w:space="0" w:color="auto"/>
                        <w:right w:val="none" w:sz="0" w:space="0" w:color="auto"/>
                      </w:divBdr>
                    </w:div>
                    <w:div w:id="1592471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9366464">
              <w:marLeft w:val="0"/>
              <w:marRight w:val="0"/>
              <w:marTop w:val="0"/>
              <w:marBottom w:val="0"/>
              <w:divBdr>
                <w:top w:val="none" w:sz="0" w:space="0" w:color="auto"/>
                <w:left w:val="none" w:sz="0" w:space="0" w:color="auto"/>
                <w:bottom w:val="none" w:sz="0" w:space="0" w:color="auto"/>
                <w:right w:val="none" w:sz="0" w:space="0" w:color="auto"/>
              </w:divBdr>
              <w:divsChild>
                <w:div w:id="352070373">
                  <w:marLeft w:val="0"/>
                  <w:marRight w:val="0"/>
                  <w:marTop w:val="0"/>
                  <w:marBottom w:val="0"/>
                  <w:divBdr>
                    <w:top w:val="none" w:sz="0" w:space="0" w:color="auto"/>
                    <w:left w:val="none" w:sz="0" w:space="0" w:color="auto"/>
                    <w:bottom w:val="none" w:sz="0" w:space="0" w:color="auto"/>
                    <w:right w:val="none" w:sz="0" w:space="0" w:color="auto"/>
                  </w:divBdr>
                </w:div>
              </w:divsChild>
            </w:div>
            <w:div w:id="1971085322">
              <w:marLeft w:val="0"/>
              <w:marRight w:val="0"/>
              <w:marTop w:val="0"/>
              <w:marBottom w:val="0"/>
              <w:divBdr>
                <w:top w:val="none" w:sz="0" w:space="0" w:color="auto"/>
                <w:left w:val="none" w:sz="0" w:space="0" w:color="auto"/>
                <w:bottom w:val="none" w:sz="0" w:space="0" w:color="auto"/>
                <w:right w:val="none" w:sz="0" w:space="0" w:color="auto"/>
              </w:divBdr>
              <w:divsChild>
                <w:div w:id="354237137">
                  <w:marLeft w:val="0"/>
                  <w:marRight w:val="0"/>
                  <w:marTop w:val="0"/>
                  <w:marBottom w:val="0"/>
                  <w:divBdr>
                    <w:top w:val="none" w:sz="0" w:space="0" w:color="auto"/>
                    <w:left w:val="none" w:sz="0" w:space="0" w:color="auto"/>
                    <w:bottom w:val="none" w:sz="0" w:space="0" w:color="auto"/>
                    <w:right w:val="none" w:sz="0" w:space="0" w:color="auto"/>
                  </w:divBdr>
                </w:div>
              </w:divsChild>
            </w:div>
            <w:div w:id="1957249891">
              <w:marLeft w:val="0"/>
              <w:marRight w:val="0"/>
              <w:marTop w:val="0"/>
              <w:marBottom w:val="0"/>
              <w:divBdr>
                <w:top w:val="none" w:sz="0" w:space="0" w:color="auto"/>
                <w:left w:val="none" w:sz="0" w:space="0" w:color="auto"/>
                <w:bottom w:val="none" w:sz="0" w:space="0" w:color="auto"/>
                <w:right w:val="none" w:sz="0" w:space="0" w:color="auto"/>
              </w:divBdr>
              <w:divsChild>
                <w:div w:id="1926062407">
                  <w:marLeft w:val="0"/>
                  <w:marRight w:val="0"/>
                  <w:marTop w:val="0"/>
                  <w:marBottom w:val="0"/>
                  <w:divBdr>
                    <w:top w:val="none" w:sz="0" w:space="0" w:color="auto"/>
                    <w:left w:val="none" w:sz="0" w:space="0" w:color="auto"/>
                    <w:bottom w:val="none" w:sz="0" w:space="0" w:color="auto"/>
                    <w:right w:val="none" w:sz="0" w:space="0" w:color="auto"/>
                  </w:divBdr>
                </w:div>
              </w:divsChild>
            </w:div>
            <w:div w:id="646977058">
              <w:marLeft w:val="0"/>
              <w:marRight w:val="0"/>
              <w:marTop w:val="0"/>
              <w:marBottom w:val="0"/>
              <w:divBdr>
                <w:top w:val="none" w:sz="0" w:space="0" w:color="auto"/>
                <w:left w:val="none" w:sz="0" w:space="0" w:color="auto"/>
                <w:bottom w:val="none" w:sz="0" w:space="0" w:color="auto"/>
                <w:right w:val="none" w:sz="0" w:space="0" w:color="auto"/>
              </w:divBdr>
              <w:divsChild>
                <w:div w:id="1218736654">
                  <w:marLeft w:val="0"/>
                  <w:marRight w:val="0"/>
                  <w:marTop w:val="0"/>
                  <w:marBottom w:val="0"/>
                  <w:divBdr>
                    <w:top w:val="none" w:sz="0" w:space="0" w:color="auto"/>
                    <w:left w:val="none" w:sz="0" w:space="0" w:color="auto"/>
                    <w:bottom w:val="none" w:sz="0" w:space="0" w:color="auto"/>
                    <w:right w:val="none" w:sz="0" w:space="0" w:color="auto"/>
                  </w:divBdr>
                </w:div>
              </w:divsChild>
            </w:div>
            <w:div w:id="1456095589">
              <w:marLeft w:val="0"/>
              <w:marRight w:val="0"/>
              <w:marTop w:val="0"/>
              <w:marBottom w:val="0"/>
              <w:divBdr>
                <w:top w:val="none" w:sz="0" w:space="0" w:color="auto"/>
                <w:left w:val="none" w:sz="0" w:space="0" w:color="auto"/>
                <w:bottom w:val="none" w:sz="0" w:space="0" w:color="auto"/>
                <w:right w:val="none" w:sz="0" w:space="0" w:color="auto"/>
              </w:divBdr>
              <w:divsChild>
                <w:div w:id="363482073">
                  <w:marLeft w:val="0"/>
                  <w:marRight w:val="0"/>
                  <w:marTop w:val="0"/>
                  <w:marBottom w:val="0"/>
                  <w:divBdr>
                    <w:top w:val="none" w:sz="0" w:space="0" w:color="auto"/>
                    <w:left w:val="none" w:sz="0" w:space="0" w:color="auto"/>
                    <w:bottom w:val="none" w:sz="0" w:space="0" w:color="auto"/>
                    <w:right w:val="none" w:sz="0" w:space="0" w:color="auto"/>
                  </w:divBdr>
                </w:div>
              </w:divsChild>
            </w:div>
            <w:div w:id="1153107884">
              <w:marLeft w:val="0"/>
              <w:marRight w:val="0"/>
              <w:marTop w:val="0"/>
              <w:marBottom w:val="0"/>
              <w:divBdr>
                <w:top w:val="none" w:sz="0" w:space="0" w:color="auto"/>
                <w:left w:val="none" w:sz="0" w:space="0" w:color="auto"/>
                <w:bottom w:val="none" w:sz="0" w:space="0" w:color="auto"/>
                <w:right w:val="none" w:sz="0" w:space="0" w:color="auto"/>
              </w:divBdr>
              <w:divsChild>
                <w:div w:id="1475559471">
                  <w:marLeft w:val="0"/>
                  <w:marRight w:val="0"/>
                  <w:marTop w:val="0"/>
                  <w:marBottom w:val="0"/>
                  <w:divBdr>
                    <w:top w:val="none" w:sz="0" w:space="0" w:color="auto"/>
                    <w:left w:val="none" w:sz="0" w:space="0" w:color="auto"/>
                    <w:bottom w:val="none" w:sz="0" w:space="0" w:color="auto"/>
                    <w:right w:val="none" w:sz="0" w:space="0" w:color="auto"/>
                  </w:divBdr>
                </w:div>
                <w:div w:id="427585949">
                  <w:marLeft w:val="0"/>
                  <w:marRight w:val="0"/>
                  <w:marTop w:val="0"/>
                  <w:marBottom w:val="0"/>
                  <w:divBdr>
                    <w:top w:val="none" w:sz="0" w:space="0" w:color="auto"/>
                    <w:left w:val="none" w:sz="0" w:space="0" w:color="auto"/>
                    <w:bottom w:val="none" w:sz="0" w:space="0" w:color="auto"/>
                    <w:right w:val="none" w:sz="0" w:space="0" w:color="auto"/>
                  </w:divBdr>
                  <w:divsChild>
                    <w:div w:id="1482502760">
                      <w:marLeft w:val="0"/>
                      <w:marRight w:val="0"/>
                      <w:marTop w:val="0"/>
                      <w:marBottom w:val="0"/>
                      <w:divBdr>
                        <w:top w:val="none" w:sz="0" w:space="0" w:color="auto"/>
                        <w:left w:val="none" w:sz="0" w:space="0" w:color="auto"/>
                        <w:bottom w:val="none" w:sz="0" w:space="0" w:color="auto"/>
                        <w:right w:val="none" w:sz="0" w:space="0" w:color="auto"/>
                      </w:divBdr>
                    </w:div>
                    <w:div w:id="1703477824">
                      <w:marLeft w:val="0"/>
                      <w:marRight w:val="0"/>
                      <w:marTop w:val="0"/>
                      <w:marBottom w:val="0"/>
                      <w:divBdr>
                        <w:top w:val="none" w:sz="0" w:space="0" w:color="auto"/>
                        <w:left w:val="none" w:sz="0" w:space="0" w:color="auto"/>
                        <w:bottom w:val="none" w:sz="0" w:space="0" w:color="auto"/>
                        <w:right w:val="none" w:sz="0" w:space="0" w:color="auto"/>
                      </w:divBdr>
                    </w:div>
                    <w:div w:id="1283996036">
                      <w:marLeft w:val="0"/>
                      <w:marRight w:val="0"/>
                      <w:marTop w:val="0"/>
                      <w:marBottom w:val="0"/>
                      <w:divBdr>
                        <w:top w:val="none" w:sz="0" w:space="0" w:color="auto"/>
                        <w:left w:val="none" w:sz="0" w:space="0" w:color="auto"/>
                        <w:bottom w:val="none" w:sz="0" w:space="0" w:color="auto"/>
                        <w:right w:val="none" w:sz="0" w:space="0" w:color="auto"/>
                      </w:divBdr>
                    </w:div>
                    <w:div w:id="576748026">
                      <w:marLeft w:val="0"/>
                      <w:marRight w:val="0"/>
                      <w:marTop w:val="0"/>
                      <w:marBottom w:val="0"/>
                      <w:divBdr>
                        <w:top w:val="none" w:sz="0" w:space="0" w:color="auto"/>
                        <w:left w:val="none" w:sz="0" w:space="0" w:color="auto"/>
                        <w:bottom w:val="none" w:sz="0" w:space="0" w:color="auto"/>
                        <w:right w:val="none" w:sz="0" w:space="0" w:color="auto"/>
                      </w:divBdr>
                    </w:div>
                    <w:div w:id="477768884">
                      <w:marLeft w:val="0"/>
                      <w:marRight w:val="0"/>
                      <w:marTop w:val="0"/>
                      <w:marBottom w:val="0"/>
                      <w:divBdr>
                        <w:top w:val="none" w:sz="0" w:space="0" w:color="auto"/>
                        <w:left w:val="none" w:sz="0" w:space="0" w:color="auto"/>
                        <w:bottom w:val="none" w:sz="0" w:space="0" w:color="auto"/>
                        <w:right w:val="none" w:sz="0" w:space="0" w:color="auto"/>
                      </w:divBdr>
                    </w:div>
                    <w:div w:id="2142334776">
                      <w:marLeft w:val="0"/>
                      <w:marRight w:val="0"/>
                      <w:marTop w:val="0"/>
                      <w:marBottom w:val="0"/>
                      <w:divBdr>
                        <w:top w:val="none" w:sz="0" w:space="0" w:color="auto"/>
                        <w:left w:val="none" w:sz="0" w:space="0" w:color="auto"/>
                        <w:bottom w:val="none" w:sz="0" w:space="0" w:color="auto"/>
                        <w:right w:val="none" w:sz="0" w:space="0" w:color="auto"/>
                      </w:divBdr>
                    </w:div>
                    <w:div w:id="1785883240">
                      <w:marLeft w:val="0"/>
                      <w:marRight w:val="0"/>
                      <w:marTop w:val="0"/>
                      <w:marBottom w:val="0"/>
                      <w:divBdr>
                        <w:top w:val="none" w:sz="0" w:space="0" w:color="auto"/>
                        <w:left w:val="none" w:sz="0" w:space="0" w:color="auto"/>
                        <w:bottom w:val="none" w:sz="0" w:space="0" w:color="auto"/>
                        <w:right w:val="none" w:sz="0" w:space="0" w:color="auto"/>
                      </w:divBdr>
                    </w:div>
                    <w:div w:id="1266621608">
                      <w:marLeft w:val="0"/>
                      <w:marRight w:val="0"/>
                      <w:marTop w:val="0"/>
                      <w:marBottom w:val="0"/>
                      <w:divBdr>
                        <w:top w:val="none" w:sz="0" w:space="0" w:color="auto"/>
                        <w:left w:val="none" w:sz="0" w:space="0" w:color="auto"/>
                        <w:bottom w:val="none" w:sz="0" w:space="0" w:color="auto"/>
                        <w:right w:val="none" w:sz="0" w:space="0" w:color="auto"/>
                      </w:divBdr>
                    </w:div>
                    <w:div w:id="1736971936">
                      <w:marLeft w:val="0"/>
                      <w:marRight w:val="0"/>
                      <w:marTop w:val="0"/>
                      <w:marBottom w:val="0"/>
                      <w:divBdr>
                        <w:top w:val="none" w:sz="0" w:space="0" w:color="auto"/>
                        <w:left w:val="none" w:sz="0" w:space="0" w:color="auto"/>
                        <w:bottom w:val="none" w:sz="0" w:space="0" w:color="auto"/>
                        <w:right w:val="none" w:sz="0" w:space="0" w:color="auto"/>
                      </w:divBdr>
                    </w:div>
                    <w:div w:id="2140105075">
                      <w:marLeft w:val="0"/>
                      <w:marRight w:val="0"/>
                      <w:marTop w:val="0"/>
                      <w:marBottom w:val="0"/>
                      <w:divBdr>
                        <w:top w:val="none" w:sz="0" w:space="0" w:color="auto"/>
                        <w:left w:val="none" w:sz="0" w:space="0" w:color="auto"/>
                        <w:bottom w:val="none" w:sz="0" w:space="0" w:color="auto"/>
                        <w:right w:val="none" w:sz="0" w:space="0" w:color="auto"/>
                      </w:divBdr>
                    </w:div>
                    <w:div w:id="2027052990">
                      <w:marLeft w:val="0"/>
                      <w:marRight w:val="0"/>
                      <w:marTop w:val="0"/>
                      <w:marBottom w:val="0"/>
                      <w:divBdr>
                        <w:top w:val="none" w:sz="0" w:space="0" w:color="auto"/>
                        <w:left w:val="none" w:sz="0" w:space="0" w:color="auto"/>
                        <w:bottom w:val="none" w:sz="0" w:space="0" w:color="auto"/>
                        <w:right w:val="none" w:sz="0" w:space="0" w:color="auto"/>
                      </w:divBdr>
                    </w:div>
                    <w:div w:id="401027000">
                      <w:marLeft w:val="0"/>
                      <w:marRight w:val="0"/>
                      <w:marTop w:val="0"/>
                      <w:marBottom w:val="0"/>
                      <w:divBdr>
                        <w:top w:val="none" w:sz="0" w:space="0" w:color="auto"/>
                        <w:left w:val="none" w:sz="0" w:space="0" w:color="auto"/>
                        <w:bottom w:val="none" w:sz="0" w:space="0" w:color="auto"/>
                        <w:right w:val="none" w:sz="0" w:space="0" w:color="auto"/>
                      </w:divBdr>
                    </w:div>
                    <w:div w:id="1058674482">
                      <w:marLeft w:val="0"/>
                      <w:marRight w:val="0"/>
                      <w:marTop w:val="0"/>
                      <w:marBottom w:val="0"/>
                      <w:divBdr>
                        <w:top w:val="none" w:sz="0" w:space="0" w:color="auto"/>
                        <w:left w:val="none" w:sz="0" w:space="0" w:color="auto"/>
                        <w:bottom w:val="none" w:sz="0" w:space="0" w:color="auto"/>
                        <w:right w:val="none" w:sz="0" w:space="0" w:color="auto"/>
                      </w:divBdr>
                    </w:div>
                    <w:div w:id="1800877830">
                      <w:marLeft w:val="0"/>
                      <w:marRight w:val="0"/>
                      <w:marTop w:val="0"/>
                      <w:marBottom w:val="0"/>
                      <w:divBdr>
                        <w:top w:val="none" w:sz="0" w:space="0" w:color="auto"/>
                        <w:left w:val="none" w:sz="0" w:space="0" w:color="auto"/>
                        <w:bottom w:val="none" w:sz="0" w:space="0" w:color="auto"/>
                        <w:right w:val="none" w:sz="0" w:space="0" w:color="auto"/>
                      </w:divBdr>
                    </w:div>
                    <w:div w:id="1931742341">
                      <w:marLeft w:val="0"/>
                      <w:marRight w:val="0"/>
                      <w:marTop w:val="0"/>
                      <w:marBottom w:val="0"/>
                      <w:divBdr>
                        <w:top w:val="none" w:sz="0" w:space="0" w:color="auto"/>
                        <w:left w:val="none" w:sz="0" w:space="0" w:color="auto"/>
                        <w:bottom w:val="none" w:sz="0" w:space="0" w:color="auto"/>
                        <w:right w:val="none" w:sz="0" w:space="0" w:color="auto"/>
                      </w:divBdr>
                    </w:div>
                    <w:div w:id="1302926952">
                      <w:marLeft w:val="0"/>
                      <w:marRight w:val="0"/>
                      <w:marTop w:val="0"/>
                      <w:marBottom w:val="0"/>
                      <w:divBdr>
                        <w:top w:val="none" w:sz="0" w:space="0" w:color="auto"/>
                        <w:left w:val="none" w:sz="0" w:space="0" w:color="auto"/>
                        <w:bottom w:val="none" w:sz="0" w:space="0" w:color="auto"/>
                        <w:right w:val="none" w:sz="0" w:space="0" w:color="auto"/>
                      </w:divBdr>
                    </w:div>
                    <w:div w:id="506141642">
                      <w:marLeft w:val="0"/>
                      <w:marRight w:val="0"/>
                      <w:marTop w:val="0"/>
                      <w:marBottom w:val="0"/>
                      <w:divBdr>
                        <w:top w:val="none" w:sz="0" w:space="0" w:color="auto"/>
                        <w:left w:val="none" w:sz="0" w:space="0" w:color="auto"/>
                        <w:bottom w:val="none" w:sz="0" w:space="0" w:color="auto"/>
                        <w:right w:val="none" w:sz="0" w:space="0" w:color="auto"/>
                      </w:divBdr>
                    </w:div>
                    <w:div w:id="544177521">
                      <w:marLeft w:val="0"/>
                      <w:marRight w:val="0"/>
                      <w:marTop w:val="0"/>
                      <w:marBottom w:val="0"/>
                      <w:divBdr>
                        <w:top w:val="none" w:sz="0" w:space="0" w:color="auto"/>
                        <w:left w:val="none" w:sz="0" w:space="0" w:color="auto"/>
                        <w:bottom w:val="none" w:sz="0" w:space="0" w:color="auto"/>
                        <w:right w:val="none" w:sz="0" w:space="0" w:color="auto"/>
                      </w:divBdr>
                    </w:div>
                    <w:div w:id="100339875">
                      <w:marLeft w:val="0"/>
                      <w:marRight w:val="0"/>
                      <w:marTop w:val="0"/>
                      <w:marBottom w:val="0"/>
                      <w:divBdr>
                        <w:top w:val="none" w:sz="0" w:space="0" w:color="auto"/>
                        <w:left w:val="none" w:sz="0" w:space="0" w:color="auto"/>
                        <w:bottom w:val="none" w:sz="0" w:space="0" w:color="auto"/>
                        <w:right w:val="none" w:sz="0" w:space="0" w:color="auto"/>
                      </w:divBdr>
                    </w:div>
                    <w:div w:id="1348750349">
                      <w:marLeft w:val="0"/>
                      <w:marRight w:val="0"/>
                      <w:marTop w:val="0"/>
                      <w:marBottom w:val="0"/>
                      <w:divBdr>
                        <w:top w:val="none" w:sz="0" w:space="0" w:color="auto"/>
                        <w:left w:val="none" w:sz="0" w:space="0" w:color="auto"/>
                        <w:bottom w:val="none" w:sz="0" w:space="0" w:color="auto"/>
                        <w:right w:val="none" w:sz="0" w:space="0" w:color="auto"/>
                      </w:divBdr>
                    </w:div>
                    <w:div w:id="665130407">
                      <w:marLeft w:val="0"/>
                      <w:marRight w:val="0"/>
                      <w:marTop w:val="0"/>
                      <w:marBottom w:val="0"/>
                      <w:divBdr>
                        <w:top w:val="none" w:sz="0" w:space="0" w:color="auto"/>
                        <w:left w:val="none" w:sz="0" w:space="0" w:color="auto"/>
                        <w:bottom w:val="none" w:sz="0" w:space="0" w:color="auto"/>
                        <w:right w:val="none" w:sz="0" w:space="0" w:color="auto"/>
                      </w:divBdr>
                    </w:div>
                    <w:div w:id="753017659">
                      <w:marLeft w:val="0"/>
                      <w:marRight w:val="0"/>
                      <w:marTop w:val="0"/>
                      <w:marBottom w:val="0"/>
                      <w:divBdr>
                        <w:top w:val="none" w:sz="0" w:space="0" w:color="auto"/>
                        <w:left w:val="none" w:sz="0" w:space="0" w:color="auto"/>
                        <w:bottom w:val="none" w:sz="0" w:space="0" w:color="auto"/>
                        <w:right w:val="none" w:sz="0" w:space="0" w:color="auto"/>
                      </w:divBdr>
                    </w:div>
                    <w:div w:id="521289774">
                      <w:marLeft w:val="0"/>
                      <w:marRight w:val="0"/>
                      <w:marTop w:val="0"/>
                      <w:marBottom w:val="0"/>
                      <w:divBdr>
                        <w:top w:val="none" w:sz="0" w:space="0" w:color="auto"/>
                        <w:left w:val="none" w:sz="0" w:space="0" w:color="auto"/>
                        <w:bottom w:val="none" w:sz="0" w:space="0" w:color="auto"/>
                        <w:right w:val="none" w:sz="0" w:space="0" w:color="auto"/>
                      </w:divBdr>
                    </w:div>
                    <w:div w:id="812454059">
                      <w:marLeft w:val="0"/>
                      <w:marRight w:val="0"/>
                      <w:marTop w:val="0"/>
                      <w:marBottom w:val="0"/>
                      <w:divBdr>
                        <w:top w:val="none" w:sz="0" w:space="0" w:color="auto"/>
                        <w:left w:val="none" w:sz="0" w:space="0" w:color="auto"/>
                        <w:bottom w:val="none" w:sz="0" w:space="0" w:color="auto"/>
                        <w:right w:val="none" w:sz="0" w:space="0" w:color="auto"/>
                      </w:divBdr>
                    </w:div>
                    <w:div w:id="242179866">
                      <w:marLeft w:val="0"/>
                      <w:marRight w:val="0"/>
                      <w:marTop w:val="0"/>
                      <w:marBottom w:val="0"/>
                      <w:divBdr>
                        <w:top w:val="none" w:sz="0" w:space="0" w:color="auto"/>
                        <w:left w:val="none" w:sz="0" w:space="0" w:color="auto"/>
                        <w:bottom w:val="none" w:sz="0" w:space="0" w:color="auto"/>
                        <w:right w:val="none" w:sz="0" w:space="0" w:color="auto"/>
                      </w:divBdr>
                    </w:div>
                    <w:div w:id="61370139">
                      <w:marLeft w:val="0"/>
                      <w:marRight w:val="0"/>
                      <w:marTop w:val="0"/>
                      <w:marBottom w:val="0"/>
                      <w:divBdr>
                        <w:top w:val="none" w:sz="0" w:space="0" w:color="auto"/>
                        <w:left w:val="none" w:sz="0" w:space="0" w:color="auto"/>
                        <w:bottom w:val="none" w:sz="0" w:space="0" w:color="auto"/>
                        <w:right w:val="none" w:sz="0" w:space="0" w:color="auto"/>
                      </w:divBdr>
                    </w:div>
                    <w:div w:id="2045133861">
                      <w:marLeft w:val="0"/>
                      <w:marRight w:val="0"/>
                      <w:marTop w:val="0"/>
                      <w:marBottom w:val="0"/>
                      <w:divBdr>
                        <w:top w:val="none" w:sz="0" w:space="0" w:color="auto"/>
                        <w:left w:val="none" w:sz="0" w:space="0" w:color="auto"/>
                        <w:bottom w:val="none" w:sz="0" w:space="0" w:color="auto"/>
                        <w:right w:val="none" w:sz="0" w:space="0" w:color="auto"/>
                      </w:divBdr>
                    </w:div>
                    <w:div w:id="1682122586">
                      <w:marLeft w:val="0"/>
                      <w:marRight w:val="0"/>
                      <w:marTop w:val="0"/>
                      <w:marBottom w:val="0"/>
                      <w:divBdr>
                        <w:top w:val="none" w:sz="0" w:space="0" w:color="auto"/>
                        <w:left w:val="none" w:sz="0" w:space="0" w:color="auto"/>
                        <w:bottom w:val="none" w:sz="0" w:space="0" w:color="auto"/>
                        <w:right w:val="none" w:sz="0" w:space="0" w:color="auto"/>
                      </w:divBdr>
                    </w:div>
                    <w:div w:id="1010841256">
                      <w:marLeft w:val="0"/>
                      <w:marRight w:val="0"/>
                      <w:marTop w:val="0"/>
                      <w:marBottom w:val="0"/>
                      <w:divBdr>
                        <w:top w:val="none" w:sz="0" w:space="0" w:color="auto"/>
                        <w:left w:val="none" w:sz="0" w:space="0" w:color="auto"/>
                        <w:bottom w:val="none" w:sz="0" w:space="0" w:color="auto"/>
                        <w:right w:val="none" w:sz="0" w:space="0" w:color="auto"/>
                      </w:divBdr>
                    </w:div>
                    <w:div w:id="1813987496">
                      <w:marLeft w:val="0"/>
                      <w:marRight w:val="0"/>
                      <w:marTop w:val="0"/>
                      <w:marBottom w:val="0"/>
                      <w:divBdr>
                        <w:top w:val="none" w:sz="0" w:space="0" w:color="auto"/>
                        <w:left w:val="none" w:sz="0" w:space="0" w:color="auto"/>
                        <w:bottom w:val="none" w:sz="0" w:space="0" w:color="auto"/>
                        <w:right w:val="none" w:sz="0" w:space="0" w:color="auto"/>
                      </w:divBdr>
                    </w:div>
                    <w:div w:id="2057312816">
                      <w:marLeft w:val="0"/>
                      <w:marRight w:val="0"/>
                      <w:marTop w:val="0"/>
                      <w:marBottom w:val="0"/>
                      <w:divBdr>
                        <w:top w:val="none" w:sz="0" w:space="0" w:color="auto"/>
                        <w:left w:val="none" w:sz="0" w:space="0" w:color="auto"/>
                        <w:bottom w:val="none" w:sz="0" w:space="0" w:color="auto"/>
                        <w:right w:val="none" w:sz="0" w:space="0" w:color="auto"/>
                      </w:divBdr>
                    </w:div>
                    <w:div w:id="644043804">
                      <w:marLeft w:val="0"/>
                      <w:marRight w:val="0"/>
                      <w:marTop w:val="0"/>
                      <w:marBottom w:val="0"/>
                      <w:divBdr>
                        <w:top w:val="none" w:sz="0" w:space="0" w:color="auto"/>
                        <w:left w:val="none" w:sz="0" w:space="0" w:color="auto"/>
                        <w:bottom w:val="none" w:sz="0" w:space="0" w:color="auto"/>
                        <w:right w:val="none" w:sz="0" w:space="0" w:color="auto"/>
                      </w:divBdr>
                    </w:div>
                    <w:div w:id="1719743445">
                      <w:marLeft w:val="0"/>
                      <w:marRight w:val="0"/>
                      <w:marTop w:val="0"/>
                      <w:marBottom w:val="0"/>
                      <w:divBdr>
                        <w:top w:val="none" w:sz="0" w:space="0" w:color="auto"/>
                        <w:left w:val="none" w:sz="0" w:space="0" w:color="auto"/>
                        <w:bottom w:val="none" w:sz="0" w:space="0" w:color="auto"/>
                        <w:right w:val="none" w:sz="0" w:space="0" w:color="auto"/>
                      </w:divBdr>
                    </w:div>
                    <w:div w:id="363403080">
                      <w:marLeft w:val="0"/>
                      <w:marRight w:val="0"/>
                      <w:marTop w:val="0"/>
                      <w:marBottom w:val="0"/>
                      <w:divBdr>
                        <w:top w:val="none" w:sz="0" w:space="0" w:color="auto"/>
                        <w:left w:val="none" w:sz="0" w:space="0" w:color="auto"/>
                        <w:bottom w:val="none" w:sz="0" w:space="0" w:color="auto"/>
                        <w:right w:val="none" w:sz="0" w:space="0" w:color="auto"/>
                      </w:divBdr>
                    </w:div>
                    <w:div w:id="812211785">
                      <w:marLeft w:val="0"/>
                      <w:marRight w:val="0"/>
                      <w:marTop w:val="0"/>
                      <w:marBottom w:val="0"/>
                      <w:divBdr>
                        <w:top w:val="none" w:sz="0" w:space="0" w:color="auto"/>
                        <w:left w:val="none" w:sz="0" w:space="0" w:color="auto"/>
                        <w:bottom w:val="none" w:sz="0" w:space="0" w:color="auto"/>
                        <w:right w:val="none" w:sz="0" w:space="0" w:color="auto"/>
                      </w:divBdr>
                    </w:div>
                    <w:div w:id="991911254">
                      <w:marLeft w:val="0"/>
                      <w:marRight w:val="0"/>
                      <w:marTop w:val="0"/>
                      <w:marBottom w:val="0"/>
                      <w:divBdr>
                        <w:top w:val="none" w:sz="0" w:space="0" w:color="auto"/>
                        <w:left w:val="none" w:sz="0" w:space="0" w:color="auto"/>
                        <w:bottom w:val="none" w:sz="0" w:space="0" w:color="auto"/>
                        <w:right w:val="none" w:sz="0" w:space="0" w:color="auto"/>
                      </w:divBdr>
                    </w:div>
                    <w:div w:id="1185557656">
                      <w:marLeft w:val="0"/>
                      <w:marRight w:val="0"/>
                      <w:marTop w:val="0"/>
                      <w:marBottom w:val="0"/>
                      <w:divBdr>
                        <w:top w:val="none" w:sz="0" w:space="0" w:color="auto"/>
                        <w:left w:val="none" w:sz="0" w:space="0" w:color="auto"/>
                        <w:bottom w:val="none" w:sz="0" w:space="0" w:color="auto"/>
                        <w:right w:val="none" w:sz="0" w:space="0" w:color="auto"/>
                      </w:divBdr>
                    </w:div>
                    <w:div w:id="1496720433">
                      <w:marLeft w:val="0"/>
                      <w:marRight w:val="0"/>
                      <w:marTop w:val="0"/>
                      <w:marBottom w:val="0"/>
                      <w:divBdr>
                        <w:top w:val="none" w:sz="0" w:space="0" w:color="auto"/>
                        <w:left w:val="none" w:sz="0" w:space="0" w:color="auto"/>
                        <w:bottom w:val="none" w:sz="0" w:space="0" w:color="auto"/>
                        <w:right w:val="none" w:sz="0" w:space="0" w:color="auto"/>
                      </w:divBdr>
                    </w:div>
                    <w:div w:id="19364053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979609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activity xmlns="a07952a3-2e58-4288-80cd-d517dedc3afd"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0B5815BE5C36B349BCFCEECA01EC68C3" ma:contentTypeVersion="16" ma:contentTypeDescription="Create a new document." ma:contentTypeScope="" ma:versionID="db960da4882aee1d176906d461f974b3">
  <xsd:schema xmlns:xsd="http://www.w3.org/2001/XMLSchema" xmlns:xs="http://www.w3.org/2001/XMLSchema" xmlns:p="http://schemas.microsoft.com/office/2006/metadata/properties" xmlns:ns3="a07952a3-2e58-4288-80cd-d517dedc3afd" xmlns:ns4="313f1389-71dc-4bfd-ae26-2e9532e5bd0d" targetNamespace="http://schemas.microsoft.com/office/2006/metadata/properties" ma:root="true" ma:fieldsID="08629f4d4228788e9147a7f0e50ba8d1" ns3:_="" ns4:_="">
    <xsd:import namespace="a07952a3-2e58-4288-80cd-d517dedc3afd"/>
    <xsd:import namespace="313f1389-71dc-4bfd-ae26-2e9532e5bd0d"/>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_activity" minOccurs="0"/>
                <xsd:element ref="ns3:MediaServiceDateTaken" minOccurs="0"/>
                <xsd:element ref="ns3:MediaServiceAutoTags" minOccurs="0"/>
                <xsd:element ref="ns3:MediaLengthInSeconds" minOccurs="0"/>
                <xsd:element ref="ns3:MediaServiceObjectDetectorVersions" minOccurs="0"/>
                <xsd:element ref="ns3:MediaServiceSearchProperties" minOccurs="0"/>
                <xsd:element ref="ns3:MediaServiceSystemTags" minOccurs="0"/>
                <xsd:element ref="ns3:MediaServiceGenerationTime" minOccurs="0"/>
                <xsd:element ref="ns3:MediaServiceEventHashCode" minOccurs="0"/>
                <xsd:element ref="ns3:MediaServiceOCR"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7952a3-2e58-4288-80cd-d517dedc3af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_activity" ma:index="13" nillable="true" ma:displayName="_activity" ma:hidden="true" ma:internalName="_activity">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ObjectDetectorVersions" ma:index="17" nillable="true" ma:displayName="MediaServiceObjectDetectorVersions" ma:hidden="true" ma:indexed="true" ma:internalName="MediaServiceObjectDetectorVersions" ma:readOnly="true">
      <xsd:simpleType>
        <xsd:restriction base="dms:Text"/>
      </xsd:simpleType>
    </xsd:element>
    <xsd:element name="MediaServiceSearchProperties" ma:index="18" nillable="true" ma:displayName="MediaServiceSearchProperties" ma:hidden="true" ma:internalName="MediaServiceSearchProperties" ma:readOnly="true">
      <xsd:simpleType>
        <xsd:restriction base="dms:Note"/>
      </xsd:simpleType>
    </xsd:element>
    <xsd:element name="MediaServiceSystemTags" ma:index="19" nillable="true" ma:displayName="MediaServiceSystemTags" ma:hidden="true" ma:internalName="MediaServiceSystemTags" ma:readOnly="true">
      <xsd:simpleType>
        <xsd:restriction base="dms:Note"/>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element name="MediaServiceLocation" ma:index="23"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13f1389-71dc-4bfd-ae26-2e9532e5bd0d"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01FF314-3BFD-41D4-B20F-EB2F35F112E9}">
  <ds:schemaRefs>
    <ds:schemaRef ds:uri="http://schemas.microsoft.com/sharepoint/v3/contenttype/forms"/>
  </ds:schemaRefs>
</ds:datastoreItem>
</file>

<file path=customXml/itemProps2.xml><?xml version="1.0" encoding="utf-8"?>
<ds:datastoreItem xmlns:ds="http://schemas.openxmlformats.org/officeDocument/2006/customXml" ds:itemID="{108C85EE-B43B-4509-BF2E-3A31AD3C7257}">
  <ds:schemaRefs>
    <ds:schemaRef ds:uri="http://schemas.microsoft.com/office/2006/metadata/properties"/>
    <ds:schemaRef ds:uri="http://schemas.microsoft.com/office/infopath/2007/PartnerControls"/>
    <ds:schemaRef ds:uri="a07952a3-2e58-4288-80cd-d517dedc3afd"/>
  </ds:schemaRefs>
</ds:datastoreItem>
</file>

<file path=customXml/itemProps3.xml><?xml version="1.0" encoding="utf-8"?>
<ds:datastoreItem xmlns:ds="http://schemas.openxmlformats.org/officeDocument/2006/customXml" ds:itemID="{9E2466A0-1B4A-4E3E-96AE-9E7FA2222F82}">
  <ds:schemaRefs>
    <ds:schemaRef ds:uri="http://schemas.openxmlformats.org/officeDocument/2006/bibliography"/>
  </ds:schemaRefs>
</ds:datastoreItem>
</file>

<file path=customXml/itemProps4.xml><?xml version="1.0" encoding="utf-8"?>
<ds:datastoreItem xmlns:ds="http://schemas.openxmlformats.org/officeDocument/2006/customXml" ds:itemID="{B3D6EFFF-5F29-43F5-B7CE-90592938DAF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07952a3-2e58-4288-80cd-d517dedc3afd"/>
    <ds:schemaRef ds:uri="313f1389-71dc-4bfd-ae26-2e9532e5bd0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6062c8a2-d353-46c2-92d8-0dd75d1f4b63}" enabled="0" method="" siteId="{6062c8a2-d353-46c2-92d8-0dd75d1f4b63}" removed="1"/>
</clbl:labelList>
</file>

<file path=docProps/app.xml><?xml version="1.0" encoding="utf-8"?>
<Properties xmlns="http://schemas.openxmlformats.org/officeDocument/2006/extended-properties" xmlns:vt="http://schemas.openxmlformats.org/officeDocument/2006/docPropsVTypes">
  <Template>Normal</Template>
  <TotalTime>21</TotalTime>
  <Pages>36</Pages>
  <Words>55708</Words>
  <Characters>31754</Characters>
  <Application>Microsoft Office Word</Application>
  <DocSecurity>0</DocSecurity>
  <Lines>264</Lines>
  <Paragraphs>174</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87288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Jurgita Vitkauskienė</dc:creator>
  <cp:lastModifiedBy>Vita Baliukevičienė</cp:lastModifiedBy>
  <cp:revision>3</cp:revision>
  <cp:lastPrinted>2019-08-05T05:18:00Z</cp:lastPrinted>
  <dcterms:created xsi:type="dcterms:W3CDTF">2025-09-04T05:44:00Z</dcterms:created>
  <dcterms:modified xsi:type="dcterms:W3CDTF">2025-09-04T06:03:00Z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0x0101000B5815BE5C36B349BCFCEECA01EC68C3</vt:lpwstr>
  </property>
</Properties>
</file>